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1D3CBF7" w14:textId="77777777" w:rsidR="009739C4" w:rsidRPr="00716F91" w:rsidRDefault="00E22B65" w:rsidP="003C120F">
      <w:pPr>
        <w:rPr>
          <w:lang w:eastAsia="ja-JP"/>
        </w:rPr>
      </w:pPr>
      <w:r>
        <w:rPr>
          <w:rFonts w:ascii="ＭＳ Ｐゴシック" w:eastAsia="ＭＳ Ｐゴシック" w:hAnsi="ＭＳ Ｐゴシック"/>
          <w:noProof/>
          <w:sz w:val="28"/>
          <w:lang w:eastAsia="ja-JP"/>
        </w:rPr>
        <mc:AlternateContent>
          <mc:Choice Requires="wps">
            <w:drawing>
              <wp:anchor distT="0" distB="0" distL="114300" distR="114300" simplePos="0" relativeHeight="251685888" behindDoc="0" locked="0" layoutInCell="1" allowOverlap="1" wp14:anchorId="6414671A" wp14:editId="7DC42B08">
                <wp:simplePos x="0" y="0"/>
                <wp:positionH relativeFrom="column">
                  <wp:posOffset>192405</wp:posOffset>
                </wp:positionH>
                <wp:positionV relativeFrom="paragraph">
                  <wp:posOffset>80010</wp:posOffset>
                </wp:positionV>
                <wp:extent cx="5867400" cy="1038225"/>
                <wp:effectExtent l="19050" t="0" r="133350" b="142875"/>
                <wp:wrapNone/>
                <wp:docPr id="14" name="角丸四角形 14"/>
                <wp:cNvGraphicFramePr/>
                <a:graphic xmlns:a="http://schemas.openxmlformats.org/drawingml/2006/main">
                  <a:graphicData uri="http://schemas.microsoft.com/office/word/2010/wordprocessingShape">
                    <wps:wsp>
                      <wps:cNvSpPr/>
                      <wps:spPr>
                        <a:xfrm>
                          <a:off x="0" y="0"/>
                          <a:ext cx="5867400" cy="1038225"/>
                        </a:xfrm>
                        <a:prstGeom prst="roundRect">
                          <a:avLst/>
                        </a:prstGeom>
                        <a:solidFill>
                          <a:sysClr val="window" lastClr="FFFFFF"/>
                        </a:solidFill>
                        <a:ln w="12700" cap="flat" cmpd="sng" algn="ctr">
                          <a:solidFill>
                            <a:sysClr val="windowText" lastClr="000000"/>
                          </a:solidFill>
                          <a:prstDash val="solid"/>
                        </a:ln>
                        <a:effectLst>
                          <a:outerShdw blurRad="50800" dist="76200" dir="3000000" algn="t" rotWithShape="0">
                            <a:prstClr val="black">
                              <a:alpha val="40000"/>
                            </a:prstClr>
                          </a:outerShdw>
                        </a:effectLst>
                      </wps:spPr>
                      <wps:txbx>
                        <w:txbxContent>
                          <w:p w14:paraId="7CC593DE" w14:textId="7E0A54D1" w:rsidR="0090438B" w:rsidRPr="005D326F" w:rsidRDefault="0090438B" w:rsidP="00E22B65">
                            <w:pPr>
                              <w:spacing w:after="0" w:line="240" w:lineRule="auto"/>
                              <w:jc w:val="center"/>
                              <w:rPr>
                                <w:rFonts w:ascii="ＭＳ Ｐゴシック" w:eastAsia="ＭＳ Ｐゴシック" w:hAnsi="ＭＳ Ｐゴシック" w:cs="ＭＳ Ｐゴシック"/>
                                <w:b/>
                                <w:sz w:val="52"/>
                                <w:szCs w:val="36"/>
                                <w:lang w:eastAsia="ja-JP"/>
                                <w14:shadow w14:blurRad="60007" w14:dist="310007" w14:dir="7680000" w14:sx="100000" w14:sy="30000" w14:kx="1300200" w14:ky="0" w14:algn="ctr">
                                  <w14:srgbClr w14:val="000000">
                                    <w14:alpha w14:val="38000"/>
                                  </w14:srgbClr>
                                </w14:shadow>
                              </w:rPr>
                            </w:pPr>
                            <w:r w:rsidRPr="005D326F">
                              <w:rPr>
                                <w:rFonts w:asciiTheme="minorHAnsi" w:hAnsi="Calibri"/>
                                <w:b/>
                                <w:color w:val="000000" w:themeColor="text1"/>
                                <w:kern w:val="24"/>
                                <w:sz w:val="52"/>
                                <w:szCs w:val="36"/>
                                <w:lang w:eastAsia="ja-JP"/>
                                <w14:shadow w14:blurRad="60007" w14:dist="310007" w14:dir="7680000" w14:sx="100000" w14:sy="30000" w14:kx="1300200" w14:ky="0" w14:algn="ctr">
                                  <w14:srgbClr w14:val="000000">
                                    <w14:alpha w14:val="38000"/>
                                  </w14:srgbClr>
                                </w14:shadow>
                              </w:rPr>
                              <w:t xml:space="preserve">Japan Anti-phospholipid antibody standardization Workshop </w:t>
                            </w:r>
                            <w:r>
                              <w:rPr>
                                <w:rFonts w:asciiTheme="minorHAnsi" w:hAnsi="Calibri" w:hint="eastAsia"/>
                                <w:b/>
                                <w:color w:val="000000" w:themeColor="text1"/>
                                <w:kern w:val="24"/>
                                <w:sz w:val="52"/>
                                <w:szCs w:val="36"/>
                                <w:lang w:eastAsia="ja-JP"/>
                                <w14:shadow w14:blurRad="60007" w14:dist="310007" w14:dir="7680000" w14:sx="100000" w14:sy="30000" w14:kx="1300200" w14:ky="0" w14:algn="ctr">
                                  <w14:srgbClr w14:val="000000">
                                    <w14:alpha w14:val="38000"/>
                                  </w14:srgbClr>
                                </w14:shadow>
                              </w:rPr>
                              <w:t>20</w:t>
                            </w:r>
                            <w:r w:rsidR="00F84570">
                              <w:rPr>
                                <w:rFonts w:asciiTheme="minorHAnsi" w:hAnsi="Calibri"/>
                                <w:b/>
                                <w:color w:val="000000" w:themeColor="text1"/>
                                <w:kern w:val="24"/>
                                <w:sz w:val="52"/>
                                <w:szCs w:val="36"/>
                                <w:lang w:eastAsia="ja-JP"/>
                                <w14:shadow w14:blurRad="60007" w14:dist="310007" w14:dir="7680000" w14:sx="100000" w14:sy="30000" w14:kx="1300200" w14:ky="0" w14:algn="ctr">
                                  <w14:srgbClr w14:val="000000">
                                    <w14:alpha w14:val="38000"/>
                                  </w14:srgbClr>
                                </w14:shadow>
                              </w:rPr>
                              <w:t>2</w:t>
                            </w:r>
                            <w:r w:rsidR="00EE6EBC">
                              <w:rPr>
                                <w:rFonts w:asciiTheme="minorHAnsi" w:hAnsi="Calibri"/>
                                <w:b/>
                                <w:color w:val="000000" w:themeColor="text1"/>
                                <w:kern w:val="24"/>
                                <w:sz w:val="52"/>
                                <w:szCs w:val="36"/>
                                <w:lang w:eastAsia="ja-JP"/>
                                <w14:shadow w14:blurRad="60007" w14:dist="310007" w14:dir="7680000" w14:sx="100000" w14:sy="30000" w14:kx="1300200" w14:ky="0" w14:algn="ctr">
                                  <w14:srgbClr w14:val="000000">
                                    <w14:alpha w14:val="38000"/>
                                  </w14:srgbClr>
                                </w14:shadow>
                              </w:rPr>
                              <w:t>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414671A" id="角丸四角形 14" o:spid="_x0000_s1026" style="position:absolute;margin-left:15.15pt;margin-top:6.3pt;width:462pt;height:81.7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" fillcolor="window" strokecolor="windowText" strokeweight="1pt">
                <v:shadow on="t" color="black" opacity="26214f" origin=",-.5" offset="1.3606mm,1.62147mm"/>
                <v:textbox>
                  <w:txbxContent>
                    <w:p w14:paraId="7CC593DE" w14:textId="7E0A54D1" w:rsidR="0090438B" w:rsidRPr="005D326F" w:rsidRDefault="0090438B" w:rsidP="00E22B65">
                      <w:pPr>
                        <w:spacing w:after="0" w:line="240" w:lineRule="auto"/>
                        <w:jc w:val="center"/>
                        <w:rPr>
                          <w:rFonts w:ascii="ＭＳ Ｐゴシック" w:eastAsia="ＭＳ Ｐゴシック" w:hAnsi="ＭＳ Ｐゴシック" w:cs="ＭＳ Ｐゴシック"/>
                          <w:b/>
                          <w:sz w:val="52"/>
                          <w:szCs w:val="36"/>
                          <w:lang w:eastAsia="ja-JP"/>
                          <w14:shadow w14:blurRad="60007" w14:dist="310007" w14:dir="7680000" w14:sx="100000" w14:sy="30000" w14:kx="1300200" w14:ky="0" w14:algn="ctr">
                            <w14:srgbClr w14:val="000000">
                              <w14:alpha w14:val="38000"/>
                            </w14:srgbClr>
                          </w14:shadow>
                        </w:rPr>
                      </w:pPr>
                      <w:r w:rsidRPr="005D326F">
                        <w:rPr>
                          <w:rFonts w:asciiTheme="minorHAnsi" w:hAnsi="Calibri"/>
                          <w:b/>
                          <w:color w:val="000000" w:themeColor="text1"/>
                          <w:kern w:val="24"/>
                          <w:sz w:val="52"/>
                          <w:szCs w:val="36"/>
                          <w:lang w:eastAsia="ja-JP"/>
                          <w14:shadow w14:blurRad="60007" w14:dist="310007" w14:dir="7680000" w14:sx="100000" w14:sy="30000" w14:kx="1300200" w14:ky="0" w14:algn="ctr">
                            <w14:srgbClr w14:val="000000">
                              <w14:alpha w14:val="38000"/>
                            </w14:srgbClr>
                          </w14:shadow>
                        </w:rPr>
                        <w:t xml:space="preserve">Japan Anti-phospholipid antibody standardization Workshop </w:t>
                      </w:r>
                      <w:r>
                        <w:rPr>
                          <w:rFonts w:asciiTheme="minorHAnsi" w:hAnsi="Calibri" w:hint="eastAsia"/>
                          <w:b/>
                          <w:color w:val="000000" w:themeColor="text1"/>
                          <w:kern w:val="24"/>
                          <w:sz w:val="52"/>
                          <w:szCs w:val="36"/>
                          <w:lang w:eastAsia="ja-JP"/>
                          <w14:shadow w14:blurRad="60007" w14:dist="310007" w14:dir="7680000" w14:sx="100000" w14:sy="30000" w14:kx="1300200" w14:ky="0" w14:algn="ctr">
                            <w14:srgbClr w14:val="000000">
                              <w14:alpha w14:val="38000"/>
                            </w14:srgbClr>
                          </w14:shadow>
                        </w:rPr>
                        <w:t>20</w:t>
                      </w:r>
                      <w:r w:rsidR="00F84570">
                        <w:rPr>
                          <w:rFonts w:asciiTheme="minorHAnsi" w:hAnsi="Calibri"/>
                          <w:b/>
                          <w:color w:val="000000" w:themeColor="text1"/>
                          <w:kern w:val="24"/>
                          <w:sz w:val="52"/>
                          <w:szCs w:val="36"/>
                          <w:lang w:eastAsia="ja-JP"/>
                          <w14:shadow w14:blurRad="60007" w14:dist="310007" w14:dir="7680000" w14:sx="100000" w14:sy="30000" w14:kx="1300200" w14:ky="0" w14:algn="ctr">
                            <w14:srgbClr w14:val="000000">
                              <w14:alpha w14:val="38000"/>
                            </w14:srgbClr>
                          </w14:shadow>
                        </w:rPr>
                        <w:t>2</w:t>
                      </w:r>
                      <w:r w:rsidR="00EE6EBC">
                        <w:rPr>
                          <w:rFonts w:asciiTheme="minorHAnsi" w:hAnsi="Calibri"/>
                          <w:b/>
                          <w:color w:val="000000" w:themeColor="text1"/>
                          <w:kern w:val="24"/>
                          <w:sz w:val="52"/>
                          <w:szCs w:val="36"/>
                          <w:lang w:eastAsia="ja-JP"/>
                          <w14:shadow w14:blurRad="60007" w14:dist="310007" w14:dir="7680000" w14:sx="100000" w14:sy="30000" w14:kx="1300200" w14:ky="0" w14:algn="ctr">
                            <w14:srgbClr w14:val="000000">
                              <w14:alpha w14:val="38000"/>
                            </w14:srgbClr>
                          </w14:shadow>
                        </w:rPr>
                        <w:t>4</w:t>
                      </w:r>
                    </w:p>
                  </w:txbxContent>
                </v:textbox>
              </v:roundrect>
            </w:pict>
          </mc:Fallback>
        </mc:AlternateContent>
      </w:r>
    </w:p>
    <w:p w14:paraId="75448B68" w14:textId="77777777" w:rsidR="001C4DE1" w:rsidRDefault="001C4DE1" w:rsidP="003C120F">
      <w:pPr>
        <w:rPr>
          <w:rFonts w:ascii="ＭＳ Ｐゴシック" w:eastAsia="ＭＳ Ｐゴシック" w:hAnsi="ＭＳ Ｐゴシック"/>
          <w:sz w:val="48"/>
          <w:lang w:eastAsia="ja-JP"/>
        </w:rPr>
      </w:pPr>
    </w:p>
    <w:p w14:paraId="61A51C53" w14:textId="77777777" w:rsidR="001C4DE1" w:rsidRPr="00DA176E" w:rsidRDefault="001C4DE1" w:rsidP="001C6906">
      <w:pPr>
        <w:ind w:leftChars="-129" w:left="-284" w:rightChars="-205" w:right="-451"/>
        <w:rPr>
          <w:rFonts w:ascii="ＭＳ Ｐゴシック" w:eastAsia="ＭＳ Ｐゴシック" w:hAnsi="ＭＳ Ｐゴシック"/>
          <w:sz w:val="40"/>
          <w:lang w:eastAsia="ja-JP"/>
        </w:rPr>
      </w:pPr>
    </w:p>
    <w:p w14:paraId="163C8C9F" w14:textId="77777777" w:rsidR="001C4DE1" w:rsidRPr="00DA176E" w:rsidRDefault="001C4DE1" w:rsidP="003C120F">
      <w:pPr>
        <w:rPr>
          <w:rFonts w:ascii="ＭＳ Ｐゴシック" w:eastAsia="ＭＳ Ｐゴシック" w:hAnsi="ＭＳ Ｐゴシック"/>
          <w:sz w:val="40"/>
          <w:lang w:eastAsia="ja-JP"/>
        </w:rPr>
      </w:pPr>
    </w:p>
    <w:p w14:paraId="2BEB7BE4" w14:textId="77777777" w:rsidR="004171C6" w:rsidRPr="00DA176E" w:rsidRDefault="004171C6" w:rsidP="00E218B3">
      <w:pPr>
        <w:jc w:val="center"/>
        <w:rPr>
          <w:rFonts w:ascii="ＭＳ Ｐゴシック" w:eastAsia="ＭＳ Ｐゴシック" w:hAnsi="ＭＳ Ｐゴシック"/>
          <w:sz w:val="40"/>
          <w:lang w:eastAsia="ja-JP"/>
        </w:rPr>
      </w:pPr>
    </w:p>
    <w:p w14:paraId="03FCA24A" w14:textId="6ECE5BD4" w:rsidR="001C4DE1" w:rsidRPr="00E22B65" w:rsidRDefault="00695739" w:rsidP="00E218B3">
      <w:pPr>
        <w:spacing w:after="0"/>
        <w:ind w:rightChars="-77" w:right="-169" w:firstLineChars="54" w:firstLine="260"/>
        <w:jc w:val="center"/>
        <w:rPr>
          <w:rFonts w:ascii="ＭＳ Ｐゴシック" w:eastAsia="ＭＳ Ｐゴシック" w:hAnsi="ＭＳ Ｐゴシック"/>
          <w:b/>
          <w:sz w:val="48"/>
          <w:lang w:eastAsia="ja-JP"/>
        </w:rPr>
      </w:pPr>
      <w:r>
        <w:rPr>
          <w:rFonts w:ascii="ＭＳ Ｐゴシック" w:eastAsia="ＭＳ Ｐゴシック" w:hAnsi="ＭＳ Ｐゴシック" w:hint="eastAsia"/>
          <w:b/>
          <w:sz w:val="48"/>
          <w:lang w:eastAsia="ja-JP"/>
        </w:rPr>
        <w:t>第</w:t>
      </w:r>
      <w:r w:rsidR="00237564">
        <w:rPr>
          <w:rFonts w:ascii="ＭＳ Ｐゴシック" w:eastAsia="ＭＳ Ｐゴシック" w:hAnsi="ＭＳ Ｐゴシック" w:hint="eastAsia"/>
          <w:b/>
          <w:sz w:val="48"/>
          <w:lang w:eastAsia="ja-JP"/>
        </w:rPr>
        <w:t>1</w:t>
      </w:r>
      <w:r w:rsidR="00B834F8">
        <w:rPr>
          <w:rFonts w:ascii="ＭＳ Ｐゴシック" w:eastAsia="ＭＳ Ｐゴシック" w:hAnsi="ＭＳ Ｐゴシック" w:hint="eastAsia"/>
          <w:b/>
          <w:sz w:val="48"/>
          <w:lang w:eastAsia="ja-JP"/>
        </w:rPr>
        <w:t>2</w:t>
      </w:r>
      <w:r w:rsidR="00676745" w:rsidRPr="00E22B65">
        <w:rPr>
          <w:rFonts w:ascii="ＭＳ Ｐゴシック" w:eastAsia="ＭＳ Ｐゴシック" w:hAnsi="ＭＳ Ｐゴシック" w:hint="eastAsia"/>
          <w:b/>
          <w:sz w:val="48"/>
          <w:lang w:eastAsia="ja-JP"/>
        </w:rPr>
        <w:t>回学術集会</w:t>
      </w:r>
    </w:p>
    <w:p w14:paraId="0DEA96CD" w14:textId="77777777" w:rsidR="001C4DE1" w:rsidRPr="00E22B65" w:rsidRDefault="001C4DE1" w:rsidP="00E218B3">
      <w:pPr>
        <w:spacing w:after="0"/>
        <w:ind w:rightChars="-77" w:right="-169"/>
        <w:jc w:val="center"/>
        <w:rPr>
          <w:rFonts w:ascii="ＭＳ Ｐゴシック" w:eastAsia="ＭＳ Ｐゴシック" w:hAnsi="ＭＳ Ｐゴシック"/>
          <w:b/>
          <w:sz w:val="52"/>
          <w:lang w:eastAsia="ja-JP"/>
        </w:rPr>
      </w:pPr>
      <w:r w:rsidRPr="00E22B65">
        <w:rPr>
          <w:rFonts w:ascii="ＭＳ Ｐゴシック" w:eastAsia="ＭＳ Ｐゴシック" w:hAnsi="ＭＳ Ｐゴシック" w:hint="eastAsia"/>
          <w:b/>
          <w:sz w:val="52"/>
          <w:lang w:eastAsia="ja-JP"/>
        </w:rPr>
        <w:t>日本抗リン脂質抗体標準化ワークショップ</w:t>
      </w:r>
    </w:p>
    <w:p w14:paraId="7BA7E680" w14:textId="35197927" w:rsidR="001C4DE1" w:rsidRPr="00E22B65" w:rsidRDefault="00676745" w:rsidP="00E218B3">
      <w:pPr>
        <w:spacing w:after="0"/>
        <w:ind w:rightChars="-77" w:right="-169"/>
        <w:jc w:val="center"/>
        <w:rPr>
          <w:rFonts w:ascii="ＭＳ Ｐゴシック" w:eastAsia="ＭＳ Ｐゴシック" w:hAnsi="ＭＳ Ｐゴシック"/>
          <w:b/>
          <w:sz w:val="52"/>
          <w:lang w:eastAsia="ja-JP"/>
        </w:rPr>
      </w:pPr>
      <w:r w:rsidRPr="00E22B65">
        <w:rPr>
          <w:rFonts w:ascii="ＭＳ Ｐゴシック" w:eastAsia="ＭＳ Ｐゴシック" w:hAnsi="ＭＳ Ｐゴシック" w:hint="eastAsia"/>
          <w:b/>
          <w:sz w:val="52"/>
          <w:lang w:eastAsia="ja-JP"/>
        </w:rPr>
        <w:t>プログラム・抄録集</w:t>
      </w:r>
    </w:p>
    <w:p w14:paraId="7342A6E5" w14:textId="77777777" w:rsidR="001C4DE1" w:rsidRDefault="001C4DE1" w:rsidP="001C4DE1">
      <w:pPr>
        <w:jc w:val="center"/>
        <w:rPr>
          <w:rFonts w:ascii="ＭＳ Ｐゴシック" w:eastAsia="ＭＳ Ｐゴシック" w:hAnsi="ＭＳ Ｐゴシック"/>
          <w:sz w:val="40"/>
          <w:lang w:eastAsia="ja-JP"/>
        </w:rPr>
      </w:pPr>
    </w:p>
    <w:p w14:paraId="0A097C67" w14:textId="77777777" w:rsidR="00C645C1" w:rsidRPr="00DA176E" w:rsidRDefault="00C645C1" w:rsidP="00E218B3">
      <w:pPr>
        <w:jc w:val="center"/>
        <w:rPr>
          <w:rFonts w:ascii="ＭＳ Ｐゴシック" w:eastAsia="ＭＳ Ｐゴシック" w:hAnsi="ＭＳ Ｐゴシック"/>
          <w:sz w:val="40"/>
          <w:lang w:eastAsia="ja-JP"/>
        </w:rPr>
      </w:pPr>
    </w:p>
    <w:p w14:paraId="5F099CB2" w14:textId="77777777" w:rsidR="001C4DE1" w:rsidRPr="001C4DE1" w:rsidRDefault="001C4DE1" w:rsidP="00E218B3">
      <w:pPr>
        <w:spacing w:after="0"/>
        <w:jc w:val="center"/>
        <w:rPr>
          <w:rFonts w:ascii="ＭＳ Ｐゴシック" w:eastAsia="ＭＳ Ｐゴシック" w:hAnsi="ＭＳ Ｐゴシック"/>
          <w:sz w:val="28"/>
          <w:lang w:eastAsia="ja-JP"/>
        </w:rPr>
      </w:pPr>
      <w:r w:rsidRPr="001C4DE1">
        <w:rPr>
          <w:rFonts w:ascii="ＭＳ Ｐゴシック" w:eastAsia="ＭＳ Ｐゴシック" w:hAnsi="ＭＳ Ｐゴシック" w:hint="eastAsia"/>
          <w:sz w:val="28"/>
          <w:lang w:eastAsia="ja-JP"/>
        </w:rPr>
        <w:t>日時</w:t>
      </w:r>
    </w:p>
    <w:p w14:paraId="0ECD3C19" w14:textId="6036852B" w:rsidR="001C4DE1" w:rsidRDefault="00237564" w:rsidP="00E218B3">
      <w:pPr>
        <w:spacing w:after="0"/>
        <w:jc w:val="center"/>
        <w:rPr>
          <w:rFonts w:ascii="ＭＳ Ｐゴシック" w:eastAsia="ＭＳ Ｐゴシック" w:hAnsi="ＭＳ Ｐゴシック"/>
          <w:sz w:val="28"/>
          <w:lang w:eastAsia="ja-JP"/>
        </w:rPr>
      </w:pPr>
      <w:r>
        <w:rPr>
          <w:rFonts w:ascii="ＭＳ Ｐゴシック" w:eastAsia="ＭＳ Ｐゴシック" w:hAnsi="ＭＳ Ｐゴシック" w:hint="eastAsia"/>
          <w:sz w:val="28"/>
          <w:lang w:eastAsia="ja-JP"/>
        </w:rPr>
        <w:t>令和</w:t>
      </w:r>
      <w:r w:rsidR="00B834F8">
        <w:rPr>
          <w:rFonts w:ascii="ＭＳ Ｐゴシック" w:eastAsia="ＭＳ Ｐゴシック" w:hAnsi="ＭＳ Ｐゴシック" w:hint="eastAsia"/>
          <w:b/>
          <w:sz w:val="44"/>
          <w:lang w:eastAsia="ja-JP"/>
        </w:rPr>
        <w:t>6</w:t>
      </w:r>
      <w:r w:rsidR="001C4DE1" w:rsidRPr="001C4DE1">
        <w:rPr>
          <w:rFonts w:ascii="ＭＳ Ｐゴシック" w:eastAsia="ＭＳ Ｐゴシック" w:hAnsi="ＭＳ Ｐゴシック" w:hint="eastAsia"/>
          <w:sz w:val="28"/>
          <w:lang w:eastAsia="ja-JP"/>
        </w:rPr>
        <w:t>年</w:t>
      </w:r>
      <w:r w:rsidR="00F3796D">
        <w:rPr>
          <w:rFonts w:ascii="ＭＳ Ｐゴシック" w:eastAsia="ＭＳ Ｐゴシック" w:hAnsi="ＭＳ Ｐゴシック"/>
          <w:b/>
          <w:sz w:val="44"/>
          <w:lang w:eastAsia="ja-JP"/>
        </w:rPr>
        <w:t>1</w:t>
      </w:r>
      <w:r w:rsidR="008B7B39">
        <w:rPr>
          <w:rFonts w:ascii="ＭＳ Ｐゴシック" w:eastAsia="ＭＳ Ｐゴシック" w:hAnsi="ＭＳ Ｐゴシック" w:hint="eastAsia"/>
          <w:b/>
          <w:sz w:val="44"/>
          <w:lang w:eastAsia="ja-JP"/>
        </w:rPr>
        <w:t>2</w:t>
      </w:r>
      <w:r w:rsidR="001C4DE1" w:rsidRPr="001C4DE1">
        <w:rPr>
          <w:rFonts w:ascii="ＭＳ Ｐゴシック" w:eastAsia="ＭＳ Ｐゴシック" w:hAnsi="ＭＳ Ｐゴシック" w:hint="eastAsia"/>
          <w:sz w:val="28"/>
          <w:lang w:eastAsia="ja-JP"/>
        </w:rPr>
        <w:t>月</w:t>
      </w:r>
      <w:r w:rsidR="00B834F8">
        <w:rPr>
          <w:rFonts w:ascii="ＭＳ Ｐゴシック" w:eastAsia="ＭＳ Ｐゴシック" w:hAnsi="ＭＳ Ｐゴシック" w:hint="eastAsia"/>
          <w:b/>
          <w:bCs/>
          <w:sz w:val="44"/>
          <w:szCs w:val="36"/>
          <w:lang w:eastAsia="ja-JP"/>
        </w:rPr>
        <w:t>7</w:t>
      </w:r>
      <w:r w:rsidR="001C4DE1" w:rsidRPr="001C4DE1">
        <w:rPr>
          <w:rFonts w:ascii="ＭＳ Ｐゴシック" w:eastAsia="ＭＳ Ｐゴシック" w:hAnsi="ＭＳ Ｐゴシック" w:hint="eastAsia"/>
          <w:sz w:val="28"/>
          <w:lang w:eastAsia="ja-JP"/>
        </w:rPr>
        <w:t>日（土）</w:t>
      </w:r>
      <w:r>
        <w:rPr>
          <w:rFonts w:ascii="ＭＳ Ｐゴシック" w:eastAsia="ＭＳ Ｐゴシック" w:hAnsi="ＭＳ Ｐゴシック"/>
          <w:sz w:val="28"/>
          <w:lang w:eastAsia="ja-JP"/>
        </w:rPr>
        <w:t>1</w:t>
      </w:r>
      <w:r w:rsidR="00D51604">
        <w:rPr>
          <w:rFonts w:ascii="ＭＳ Ｐゴシック" w:eastAsia="ＭＳ Ｐゴシック" w:hAnsi="ＭＳ Ｐゴシック"/>
          <w:sz w:val="28"/>
          <w:lang w:eastAsia="ja-JP"/>
        </w:rPr>
        <w:t>1</w:t>
      </w:r>
      <w:r w:rsidR="001C4DE1" w:rsidRPr="001C4DE1">
        <w:rPr>
          <w:rFonts w:ascii="ＭＳ Ｐゴシック" w:eastAsia="ＭＳ Ｐゴシック" w:hAnsi="ＭＳ Ｐゴシック" w:hint="eastAsia"/>
          <w:sz w:val="28"/>
          <w:lang w:eastAsia="ja-JP"/>
        </w:rPr>
        <w:t>：</w:t>
      </w:r>
      <w:r w:rsidR="00D51604">
        <w:rPr>
          <w:rFonts w:ascii="ＭＳ Ｐゴシック" w:eastAsia="ＭＳ Ｐゴシック" w:hAnsi="ＭＳ Ｐゴシック" w:hint="eastAsia"/>
          <w:sz w:val="28"/>
          <w:lang w:eastAsia="ja-JP"/>
        </w:rPr>
        <w:t>0</w:t>
      </w:r>
      <w:r w:rsidR="00D51604">
        <w:rPr>
          <w:rFonts w:ascii="ＭＳ Ｐゴシック" w:eastAsia="ＭＳ Ｐゴシック" w:hAnsi="ＭＳ Ｐゴシック"/>
          <w:sz w:val="28"/>
          <w:lang w:eastAsia="ja-JP"/>
        </w:rPr>
        <w:t>0</w:t>
      </w:r>
      <w:r w:rsidR="001C4DE1" w:rsidRPr="001C4DE1">
        <w:rPr>
          <w:rFonts w:ascii="ＭＳ Ｐゴシック" w:eastAsia="ＭＳ Ｐゴシック" w:hAnsi="ＭＳ Ｐゴシック" w:hint="eastAsia"/>
          <w:sz w:val="28"/>
          <w:lang w:eastAsia="ja-JP"/>
        </w:rPr>
        <w:t>～1</w:t>
      </w:r>
      <w:r>
        <w:rPr>
          <w:rFonts w:ascii="ＭＳ Ｐゴシック" w:eastAsia="ＭＳ Ｐゴシック" w:hAnsi="ＭＳ Ｐゴシック"/>
          <w:sz w:val="28"/>
          <w:lang w:eastAsia="ja-JP"/>
        </w:rPr>
        <w:t>5</w:t>
      </w:r>
      <w:r w:rsidR="001C4DE1" w:rsidRPr="001C4DE1">
        <w:rPr>
          <w:rFonts w:ascii="ＭＳ Ｐゴシック" w:eastAsia="ＭＳ Ｐゴシック" w:hAnsi="ＭＳ Ｐゴシック" w:hint="eastAsia"/>
          <w:sz w:val="28"/>
          <w:lang w:eastAsia="ja-JP"/>
        </w:rPr>
        <w:t>：</w:t>
      </w:r>
      <w:r w:rsidR="008B7B39">
        <w:rPr>
          <w:rFonts w:ascii="ＭＳ Ｐゴシック" w:eastAsia="ＭＳ Ｐゴシック" w:hAnsi="ＭＳ Ｐゴシック" w:hint="eastAsia"/>
          <w:sz w:val="28"/>
          <w:lang w:eastAsia="ja-JP"/>
        </w:rPr>
        <w:t>0</w:t>
      </w:r>
      <w:r w:rsidR="00F3796D">
        <w:rPr>
          <w:rFonts w:ascii="ＭＳ Ｐゴシック" w:eastAsia="ＭＳ Ｐゴシック" w:hAnsi="ＭＳ Ｐゴシック" w:hint="eastAsia"/>
          <w:sz w:val="28"/>
          <w:lang w:eastAsia="ja-JP"/>
        </w:rPr>
        <w:t>0</w:t>
      </w:r>
    </w:p>
    <w:p w14:paraId="59CA113A" w14:textId="03F300E1" w:rsidR="00DC2108" w:rsidRDefault="00DC2108" w:rsidP="00E218B3">
      <w:pPr>
        <w:spacing w:after="0"/>
        <w:jc w:val="center"/>
        <w:rPr>
          <w:rFonts w:ascii="ＭＳ Ｐゴシック" w:eastAsia="ＭＳ Ｐゴシック" w:hAnsi="ＭＳ Ｐゴシック"/>
          <w:sz w:val="28"/>
          <w:lang w:eastAsia="ja-JP"/>
        </w:rPr>
      </w:pPr>
      <w:r>
        <w:rPr>
          <w:rFonts w:ascii="ＭＳ Ｐゴシック" w:eastAsia="ＭＳ Ｐゴシック" w:hAnsi="ＭＳ Ｐゴシック" w:hint="eastAsia"/>
          <w:sz w:val="28"/>
          <w:lang w:eastAsia="ja-JP"/>
        </w:rPr>
        <w:t xml:space="preserve">受付時間 </w:t>
      </w:r>
      <w:r w:rsidR="00EC34D6">
        <w:rPr>
          <w:rFonts w:ascii="ＭＳ Ｐゴシック" w:eastAsia="ＭＳ Ｐゴシック" w:hAnsi="ＭＳ Ｐゴシック"/>
          <w:sz w:val="28"/>
          <w:lang w:eastAsia="ja-JP"/>
        </w:rPr>
        <w:t>10:</w:t>
      </w:r>
      <w:r w:rsidR="00D51604">
        <w:rPr>
          <w:rFonts w:ascii="ＭＳ Ｐゴシック" w:eastAsia="ＭＳ Ｐゴシック" w:hAnsi="ＭＳ Ｐゴシック"/>
          <w:sz w:val="28"/>
          <w:lang w:eastAsia="ja-JP"/>
        </w:rPr>
        <w:t>3</w:t>
      </w:r>
      <w:r w:rsidR="00EC34D6">
        <w:rPr>
          <w:rFonts w:ascii="ＭＳ Ｐゴシック" w:eastAsia="ＭＳ Ｐゴシック" w:hAnsi="ＭＳ Ｐゴシック"/>
          <w:sz w:val="28"/>
          <w:lang w:eastAsia="ja-JP"/>
        </w:rPr>
        <w:t>0</w:t>
      </w:r>
      <w:r>
        <w:rPr>
          <w:rFonts w:ascii="ＭＳ Ｐゴシック" w:eastAsia="ＭＳ Ｐゴシック" w:hAnsi="ＭＳ Ｐゴシック" w:hint="eastAsia"/>
          <w:sz w:val="28"/>
          <w:lang w:eastAsia="ja-JP"/>
        </w:rPr>
        <w:t>～</w:t>
      </w:r>
      <w:r w:rsidR="00EC34D6">
        <w:rPr>
          <w:rFonts w:ascii="ＭＳ Ｐゴシック" w:eastAsia="ＭＳ Ｐゴシック" w:hAnsi="ＭＳ Ｐゴシック" w:hint="eastAsia"/>
          <w:sz w:val="28"/>
          <w:lang w:eastAsia="ja-JP"/>
        </w:rPr>
        <w:t>1</w:t>
      </w:r>
      <w:r w:rsidR="00EC34D6">
        <w:rPr>
          <w:rFonts w:ascii="ＭＳ Ｐゴシック" w:eastAsia="ＭＳ Ｐゴシック" w:hAnsi="ＭＳ Ｐゴシック"/>
          <w:sz w:val="28"/>
          <w:lang w:eastAsia="ja-JP"/>
        </w:rPr>
        <w:t>4:30</w:t>
      </w:r>
    </w:p>
    <w:p w14:paraId="72873FFB" w14:textId="77777777" w:rsidR="00354754" w:rsidRDefault="00354754" w:rsidP="00E218B3">
      <w:pPr>
        <w:spacing w:after="0"/>
        <w:jc w:val="center"/>
        <w:rPr>
          <w:rFonts w:ascii="ＭＳ Ｐゴシック" w:eastAsia="ＭＳ Ｐゴシック" w:hAnsi="ＭＳ Ｐゴシック"/>
          <w:sz w:val="28"/>
          <w:lang w:eastAsia="ja-JP"/>
        </w:rPr>
      </w:pPr>
    </w:p>
    <w:p w14:paraId="7F05EB53" w14:textId="77777777" w:rsidR="00DA176E" w:rsidRPr="00695739" w:rsidRDefault="00DA176E" w:rsidP="00E218B3">
      <w:pPr>
        <w:spacing w:after="0"/>
        <w:jc w:val="center"/>
        <w:rPr>
          <w:rFonts w:ascii="ＭＳ Ｐゴシック" w:eastAsia="ＭＳ Ｐゴシック" w:hAnsi="ＭＳ Ｐゴシック"/>
          <w:sz w:val="28"/>
          <w:lang w:eastAsia="ja-JP"/>
        </w:rPr>
      </w:pPr>
    </w:p>
    <w:p w14:paraId="49AE632A" w14:textId="77777777" w:rsidR="001C4DE1" w:rsidRPr="00E218B3" w:rsidRDefault="001C4DE1" w:rsidP="00E218B3">
      <w:pPr>
        <w:spacing w:after="0"/>
        <w:jc w:val="center"/>
        <w:rPr>
          <w:rFonts w:ascii="ＭＳ Ｐゴシック" w:eastAsia="ＭＳ Ｐゴシック" w:hAnsi="ＭＳ Ｐゴシック"/>
          <w:sz w:val="28"/>
          <w:lang w:eastAsia="ja-JP"/>
        </w:rPr>
      </w:pPr>
      <w:r w:rsidRPr="00E218B3">
        <w:rPr>
          <w:rFonts w:ascii="ＭＳ Ｐゴシック" w:eastAsia="ＭＳ Ｐゴシック" w:hAnsi="ＭＳ Ｐゴシック" w:hint="eastAsia"/>
          <w:sz w:val="28"/>
          <w:lang w:eastAsia="ja-JP"/>
        </w:rPr>
        <w:t>会場</w:t>
      </w:r>
    </w:p>
    <w:p w14:paraId="46F5D5C0" w14:textId="77777777" w:rsidR="00E218B3" w:rsidRPr="00E218B3" w:rsidRDefault="00E218B3" w:rsidP="00E218B3">
      <w:pPr>
        <w:spacing w:after="0"/>
        <w:jc w:val="center"/>
        <w:rPr>
          <w:rFonts w:ascii="ＭＳ Ｐゴシック" w:eastAsia="ＭＳ Ｐゴシック" w:hAnsi="ＭＳ Ｐゴシック"/>
          <w:sz w:val="28"/>
          <w:szCs w:val="28"/>
          <w:lang w:eastAsia="ja-JP"/>
        </w:rPr>
      </w:pPr>
      <w:r w:rsidRPr="00E218B3">
        <w:rPr>
          <w:rFonts w:ascii="ＭＳ Ｐゴシック" w:eastAsia="ＭＳ Ｐゴシック" w:hAnsi="ＭＳ Ｐゴシック" w:hint="eastAsia"/>
          <w:sz w:val="28"/>
          <w:szCs w:val="28"/>
          <w:lang w:eastAsia="ja-JP"/>
        </w:rPr>
        <w:t>品川シーズンテラスカンファレンスホール</w:t>
      </w:r>
    </w:p>
    <w:p w14:paraId="3E3B001E" w14:textId="60160502" w:rsidR="00354754" w:rsidRDefault="00E218B3" w:rsidP="00E218B3">
      <w:pPr>
        <w:spacing w:after="0"/>
        <w:jc w:val="center"/>
        <w:rPr>
          <w:rFonts w:ascii="ＭＳ Ｐゴシック" w:eastAsia="ＭＳ Ｐゴシック" w:hAnsi="ＭＳ Ｐゴシック"/>
          <w:sz w:val="18"/>
          <w:szCs w:val="18"/>
          <w:lang w:eastAsia="ja-JP"/>
        </w:rPr>
      </w:pPr>
      <w:r w:rsidRPr="00E218B3">
        <w:rPr>
          <w:rFonts w:ascii="ＭＳ Ｐゴシック" w:eastAsia="ＭＳ Ｐゴシック" w:hAnsi="ＭＳ Ｐゴシック" w:hint="eastAsia"/>
          <w:sz w:val="18"/>
          <w:szCs w:val="18"/>
          <w:lang w:eastAsia="ja-JP"/>
        </w:rPr>
        <w:t>（〒108-0075 東京都港区港南1-2-70　品川シーズンテラス アネックス</w:t>
      </w:r>
      <w:r w:rsidRPr="00EF5B19">
        <w:rPr>
          <w:rFonts w:ascii="ＭＳ Ｐゴシック" w:eastAsia="ＭＳ Ｐゴシック" w:hAnsi="ＭＳ Ｐゴシック" w:hint="eastAsia"/>
          <w:sz w:val="18"/>
          <w:szCs w:val="18"/>
          <w:lang w:eastAsia="ja-JP"/>
        </w:rPr>
        <w:t>棟３階）</w:t>
      </w:r>
    </w:p>
    <w:p w14:paraId="536DE5FB" w14:textId="77777777" w:rsidR="00E218B3" w:rsidRDefault="00E218B3" w:rsidP="00E218B3">
      <w:pPr>
        <w:spacing w:after="0"/>
        <w:jc w:val="center"/>
        <w:rPr>
          <w:rFonts w:ascii="ＭＳ Ｐゴシック" w:eastAsia="ＭＳ Ｐゴシック" w:hAnsi="ＭＳ Ｐゴシック"/>
          <w:sz w:val="18"/>
          <w:szCs w:val="14"/>
          <w:lang w:eastAsia="ja-JP"/>
        </w:rPr>
      </w:pPr>
    </w:p>
    <w:p w14:paraId="39506277" w14:textId="77777777" w:rsidR="00E218B3" w:rsidRPr="00E218B3" w:rsidRDefault="00E218B3" w:rsidP="00E218B3">
      <w:pPr>
        <w:spacing w:after="0"/>
        <w:jc w:val="center"/>
        <w:rPr>
          <w:rFonts w:ascii="ＭＳ Ｐゴシック" w:eastAsia="ＭＳ Ｐゴシック" w:hAnsi="ＭＳ Ｐゴシック"/>
          <w:sz w:val="18"/>
          <w:szCs w:val="14"/>
          <w:lang w:eastAsia="ja-JP"/>
        </w:rPr>
      </w:pPr>
    </w:p>
    <w:p w14:paraId="78805058" w14:textId="4DF1C7A2" w:rsidR="001C4DE1" w:rsidRDefault="001C4DE1" w:rsidP="00E218B3">
      <w:pPr>
        <w:spacing w:after="0"/>
        <w:jc w:val="center"/>
        <w:rPr>
          <w:rFonts w:ascii="ＭＳ Ｐゴシック" w:eastAsia="ＭＳ Ｐゴシック" w:hAnsi="ＭＳ Ｐゴシック"/>
          <w:sz w:val="28"/>
          <w:lang w:eastAsia="zh-TW"/>
        </w:rPr>
      </w:pPr>
      <w:r>
        <w:rPr>
          <w:rFonts w:ascii="ＭＳ Ｐゴシック" w:eastAsia="ＭＳ Ｐゴシック" w:hAnsi="ＭＳ Ｐゴシック" w:hint="eastAsia"/>
          <w:sz w:val="28"/>
          <w:lang w:eastAsia="zh-TW"/>
        </w:rPr>
        <w:t>当番</w:t>
      </w:r>
      <w:r w:rsidR="00C645C1">
        <w:rPr>
          <w:rFonts w:ascii="ＭＳ Ｐゴシック" w:eastAsia="ＭＳ Ｐゴシック" w:hAnsi="ＭＳ Ｐゴシック" w:hint="eastAsia"/>
          <w:sz w:val="28"/>
          <w:lang w:eastAsia="zh-CN"/>
        </w:rPr>
        <w:t>幹事</w:t>
      </w:r>
    </w:p>
    <w:p w14:paraId="6D972AD0" w14:textId="027279B4" w:rsidR="001C4DE1" w:rsidRDefault="00B834F8" w:rsidP="00E218B3">
      <w:pPr>
        <w:spacing w:after="0"/>
        <w:jc w:val="center"/>
        <w:rPr>
          <w:rFonts w:ascii="ＭＳ Ｐゴシック" w:eastAsia="ＭＳ Ｐゴシック" w:hAnsi="ＭＳ Ｐゴシック"/>
          <w:sz w:val="28"/>
          <w:lang w:eastAsia="zh-TW"/>
        </w:rPr>
      </w:pPr>
      <w:r>
        <w:rPr>
          <w:rFonts w:ascii="ＭＳ Ｐゴシック" w:eastAsia="ＭＳ Ｐゴシック" w:hAnsi="ＭＳ Ｐゴシック" w:hint="eastAsia"/>
          <w:sz w:val="28"/>
          <w:lang w:eastAsia="zh-CN"/>
        </w:rPr>
        <w:t>野島</w:t>
      </w:r>
      <w:r w:rsidR="00E218B3">
        <w:rPr>
          <w:rFonts w:ascii="ＭＳ Ｐゴシック" w:eastAsia="ＭＳ Ｐゴシック" w:hAnsi="ＭＳ Ｐゴシック" w:hint="eastAsia"/>
          <w:sz w:val="28"/>
          <w:lang w:eastAsia="zh-CN"/>
        </w:rPr>
        <w:t xml:space="preserve">　</w:t>
      </w:r>
      <w:r>
        <w:rPr>
          <w:rFonts w:ascii="ＭＳ Ｐゴシック" w:eastAsia="ＭＳ Ｐゴシック" w:hAnsi="ＭＳ Ｐゴシック" w:hint="eastAsia"/>
          <w:sz w:val="28"/>
          <w:lang w:eastAsia="zh-CN"/>
        </w:rPr>
        <w:t>順三</w:t>
      </w:r>
      <w:r w:rsidR="00E218B3">
        <w:rPr>
          <w:rFonts w:ascii="ＭＳ Ｐゴシック" w:eastAsia="ＭＳ Ｐゴシック" w:hAnsi="ＭＳ Ｐゴシック" w:hint="eastAsia"/>
          <w:sz w:val="28"/>
          <w:lang w:eastAsia="zh-CN"/>
        </w:rPr>
        <w:t>（</w:t>
      </w:r>
      <w:r>
        <w:rPr>
          <w:rFonts w:ascii="ＭＳ Ｐゴシック" w:eastAsia="ＭＳ Ｐゴシック" w:hAnsi="ＭＳ Ｐゴシック" w:hint="eastAsia"/>
          <w:sz w:val="28"/>
          <w:lang w:eastAsia="zh-CN"/>
        </w:rPr>
        <w:t>山口</w:t>
      </w:r>
      <w:r w:rsidR="00E218B3" w:rsidRPr="00E218B3">
        <w:rPr>
          <w:rFonts w:ascii="ＭＳ Ｐゴシック" w:eastAsia="ＭＳ Ｐゴシック" w:hAnsi="ＭＳ Ｐゴシック" w:hint="eastAsia"/>
          <w:sz w:val="28"/>
          <w:lang w:eastAsia="zh-CN"/>
        </w:rPr>
        <w:t>大学大学院医学系研究科</w:t>
      </w:r>
      <w:r w:rsidR="00E218B3">
        <w:rPr>
          <w:rFonts w:ascii="ＭＳ Ｐゴシック" w:eastAsia="ＭＳ Ｐゴシック" w:hAnsi="ＭＳ Ｐゴシック" w:hint="eastAsia"/>
          <w:sz w:val="28"/>
          <w:lang w:eastAsia="zh-CN"/>
        </w:rPr>
        <w:t>）</w:t>
      </w:r>
      <w:r w:rsidR="008B7B39">
        <w:rPr>
          <w:rFonts w:ascii="ＭＳ Ｐゴシック" w:eastAsia="ＭＳ Ｐゴシック" w:hAnsi="ＭＳ Ｐゴシック" w:hint="eastAsia"/>
          <w:sz w:val="28"/>
          <w:lang w:eastAsia="zh-CN"/>
        </w:rPr>
        <w:t xml:space="preserve">　</w:t>
      </w:r>
    </w:p>
    <w:p w14:paraId="5B526EAA" w14:textId="77777777" w:rsidR="001C4DE1" w:rsidRDefault="001C4DE1" w:rsidP="00E218B3">
      <w:pPr>
        <w:jc w:val="center"/>
        <w:rPr>
          <w:rFonts w:ascii="ＭＳ Ｐゴシック" w:eastAsia="ＭＳ Ｐゴシック" w:hAnsi="ＭＳ Ｐゴシック"/>
          <w:sz w:val="28"/>
          <w:lang w:eastAsia="zh-TW"/>
        </w:rPr>
      </w:pPr>
    </w:p>
    <w:p w14:paraId="046C4867" w14:textId="77777777" w:rsidR="001C4DE1" w:rsidRDefault="001C4DE1" w:rsidP="00E218B3">
      <w:pPr>
        <w:jc w:val="center"/>
        <w:rPr>
          <w:rFonts w:ascii="ＭＳ Ｐゴシック" w:eastAsia="ＭＳ Ｐゴシック" w:hAnsi="ＭＳ Ｐゴシック"/>
          <w:sz w:val="28"/>
          <w:lang w:eastAsia="zh-TW"/>
        </w:rPr>
      </w:pPr>
      <w:r>
        <w:rPr>
          <w:rFonts w:ascii="ＭＳ Ｐゴシック" w:eastAsia="ＭＳ Ｐゴシック" w:hAnsi="ＭＳ Ｐゴシック"/>
          <w:sz w:val="28"/>
          <w:lang w:eastAsia="zh-TW"/>
        </w:rPr>
        <w:br w:type="page"/>
      </w:r>
    </w:p>
    <w:p w14:paraId="30546003" w14:textId="14F776B8" w:rsidR="00C507F9" w:rsidRPr="00DD7F71" w:rsidRDefault="00C507F9" w:rsidP="00C507F9">
      <w:pPr>
        <w:pStyle w:val="a3"/>
        <w:tabs>
          <w:tab w:val="left" w:pos="567"/>
          <w:tab w:val="left" w:pos="851"/>
        </w:tabs>
        <w:jc w:val="center"/>
        <w:rPr>
          <w:rFonts w:asciiTheme="majorEastAsia" w:eastAsiaTheme="majorEastAsia" w:hAnsiTheme="majorEastAsia" w:cs="Arial"/>
          <w:b/>
          <w:sz w:val="28"/>
          <w:szCs w:val="28"/>
          <w:lang w:eastAsia="ja-JP"/>
        </w:rPr>
      </w:pPr>
      <w:r w:rsidRPr="00DD7F71">
        <w:rPr>
          <w:rFonts w:asciiTheme="majorEastAsia" w:eastAsiaTheme="majorEastAsia" w:hAnsiTheme="majorEastAsia" w:cs="Arial"/>
          <w:b/>
          <w:sz w:val="28"/>
          <w:szCs w:val="28"/>
          <w:lang w:eastAsia="ja-JP"/>
        </w:rPr>
        <w:lastRenderedPageBreak/>
        <w:t>APS-WS 20</w:t>
      </w:r>
      <w:r w:rsidRPr="00DD7F71">
        <w:rPr>
          <w:rFonts w:asciiTheme="majorEastAsia" w:eastAsiaTheme="majorEastAsia" w:hAnsiTheme="majorEastAsia" w:cs="Arial" w:hint="eastAsia"/>
          <w:b/>
          <w:sz w:val="28"/>
          <w:szCs w:val="28"/>
          <w:lang w:eastAsia="ja-JP"/>
        </w:rPr>
        <w:t>2</w:t>
      </w:r>
      <w:r w:rsidR="00B834F8">
        <w:rPr>
          <w:rFonts w:asciiTheme="majorEastAsia" w:eastAsiaTheme="majorEastAsia" w:hAnsiTheme="majorEastAsia" w:cs="Arial" w:hint="eastAsia"/>
          <w:b/>
          <w:sz w:val="28"/>
          <w:szCs w:val="28"/>
          <w:lang w:eastAsia="ja-JP"/>
        </w:rPr>
        <w:t>4</w:t>
      </w:r>
      <w:r w:rsidRPr="00DD7F71">
        <w:rPr>
          <w:rFonts w:asciiTheme="majorEastAsia" w:eastAsiaTheme="majorEastAsia" w:hAnsiTheme="majorEastAsia" w:cs="Arial" w:hint="eastAsia"/>
          <w:b/>
          <w:sz w:val="28"/>
          <w:szCs w:val="28"/>
          <w:lang w:eastAsia="ja-JP"/>
        </w:rPr>
        <w:t>プログラム</w:t>
      </w:r>
    </w:p>
    <w:p w14:paraId="2FF41BC6" w14:textId="77777777" w:rsidR="00C507F9" w:rsidRDefault="00C507F9" w:rsidP="00C507F9">
      <w:pPr>
        <w:pStyle w:val="a3"/>
        <w:tabs>
          <w:tab w:val="left" w:pos="567"/>
          <w:tab w:val="left" w:pos="851"/>
        </w:tabs>
        <w:rPr>
          <w:rFonts w:ascii="Arial" w:eastAsiaTheme="majorEastAsia" w:hAnsi="Arial" w:cs="Arial"/>
          <w:b/>
          <w:sz w:val="21"/>
          <w:szCs w:val="21"/>
          <w:lang w:eastAsia="zh-TW"/>
        </w:rPr>
      </w:pPr>
    </w:p>
    <w:p w14:paraId="42DA35C0" w14:textId="77777777" w:rsidR="00C507F9" w:rsidRDefault="00C507F9" w:rsidP="00C507F9">
      <w:pPr>
        <w:pStyle w:val="a3"/>
        <w:tabs>
          <w:tab w:val="left" w:pos="567"/>
          <w:tab w:val="left" w:pos="851"/>
        </w:tabs>
        <w:rPr>
          <w:rFonts w:ascii="Arial" w:eastAsiaTheme="majorEastAsia" w:hAnsi="Arial" w:cs="Arial"/>
          <w:b/>
          <w:sz w:val="21"/>
          <w:szCs w:val="21"/>
          <w:lang w:eastAsia="zh-TW"/>
        </w:rPr>
      </w:pPr>
    </w:p>
    <w:p w14:paraId="484CD0C7" w14:textId="77777777" w:rsidR="00C507F9" w:rsidRPr="003B36FC" w:rsidRDefault="00C507F9" w:rsidP="00C507F9">
      <w:pPr>
        <w:autoSpaceDE w:val="0"/>
        <w:autoSpaceDN w:val="0"/>
        <w:adjustRightInd w:val="0"/>
        <w:spacing w:after="0" w:line="320" w:lineRule="exact"/>
        <w:rPr>
          <w:rFonts w:ascii="Century" w:eastAsia="ＭＳ Ｐゴシック" w:hAnsi="Century" w:cs="Arial"/>
          <w:sz w:val="20"/>
          <w:szCs w:val="20"/>
          <w:lang w:eastAsia="ja-JP"/>
        </w:rPr>
      </w:pPr>
    </w:p>
    <w:p w14:paraId="45F24DD1" w14:textId="4489AD00" w:rsidR="00C507F9" w:rsidRPr="003B36FC" w:rsidRDefault="00C507F9" w:rsidP="00C507F9">
      <w:pPr>
        <w:autoSpaceDE w:val="0"/>
        <w:autoSpaceDN w:val="0"/>
        <w:adjustRightInd w:val="0"/>
        <w:spacing w:after="0" w:line="320" w:lineRule="exact"/>
        <w:ind w:left="355" w:hangingChars="177" w:hanging="355"/>
        <w:rPr>
          <w:rFonts w:ascii="Century" w:eastAsia="ＭＳ Ｐゴシック" w:hAnsi="Century" w:cs="Arial"/>
          <w:sz w:val="20"/>
          <w:szCs w:val="20"/>
          <w:lang w:eastAsia="ja-JP"/>
        </w:rPr>
      </w:pPr>
      <w:r w:rsidRPr="003B36FC">
        <w:rPr>
          <w:rFonts w:ascii="Century" w:eastAsia="ＭＳ Ｐゴシック" w:hAnsi="Century" w:cs="Arial"/>
          <w:b/>
          <w:sz w:val="20"/>
          <w:szCs w:val="20"/>
          <w:u w:val="single"/>
          <w:lang w:eastAsia="ja-JP"/>
        </w:rPr>
        <w:t>学術集会（</w:t>
      </w:r>
      <w:r w:rsidRPr="003B36FC">
        <w:rPr>
          <w:rFonts w:ascii="Century" w:eastAsia="ＭＳ Ｐゴシック" w:hAnsi="Century" w:cs="Arial"/>
          <w:b/>
          <w:sz w:val="20"/>
          <w:szCs w:val="20"/>
          <w:u w:val="single"/>
          <w:lang w:eastAsia="ja-JP"/>
        </w:rPr>
        <w:t>1</w:t>
      </w:r>
      <w:r w:rsidR="00FE7C49">
        <w:rPr>
          <w:rFonts w:ascii="Century" w:eastAsia="ＭＳ Ｐゴシック" w:hAnsi="Century" w:cs="Arial"/>
          <w:b/>
          <w:sz w:val="20"/>
          <w:szCs w:val="20"/>
          <w:u w:val="single"/>
          <w:lang w:eastAsia="ja-JP"/>
        </w:rPr>
        <w:t>1</w:t>
      </w:r>
      <w:r w:rsidRPr="003B36FC">
        <w:rPr>
          <w:rFonts w:ascii="Century" w:eastAsia="ＭＳ Ｐゴシック" w:hAnsi="Century" w:cs="Arial"/>
          <w:b/>
          <w:sz w:val="20"/>
          <w:szCs w:val="20"/>
          <w:u w:val="single"/>
          <w:lang w:eastAsia="ja-JP"/>
        </w:rPr>
        <w:t>:</w:t>
      </w:r>
      <w:r w:rsidR="00FE7C49">
        <w:rPr>
          <w:rFonts w:ascii="Century" w:eastAsia="ＭＳ Ｐゴシック" w:hAnsi="Century" w:cs="Arial"/>
          <w:b/>
          <w:sz w:val="20"/>
          <w:szCs w:val="20"/>
          <w:u w:val="single"/>
          <w:lang w:eastAsia="ja-JP"/>
        </w:rPr>
        <w:t>00</w:t>
      </w:r>
      <w:r w:rsidRPr="003B36FC">
        <w:rPr>
          <w:rFonts w:ascii="Century" w:eastAsia="ＭＳ Ｐゴシック" w:hAnsi="Century" w:cs="Arial"/>
          <w:b/>
          <w:sz w:val="20"/>
          <w:szCs w:val="20"/>
          <w:u w:val="single"/>
          <w:lang w:eastAsia="ja-JP"/>
        </w:rPr>
        <w:t>〜</w:t>
      </w:r>
      <w:r w:rsidRPr="003B36FC">
        <w:rPr>
          <w:rFonts w:ascii="Century" w:eastAsia="ＭＳ Ｐゴシック" w:hAnsi="Century" w:cs="Arial"/>
          <w:b/>
          <w:sz w:val="20"/>
          <w:szCs w:val="20"/>
          <w:u w:val="single"/>
          <w:lang w:eastAsia="ja-JP"/>
        </w:rPr>
        <w:t>1</w:t>
      </w:r>
      <w:r w:rsidR="00FE7C49">
        <w:rPr>
          <w:rFonts w:ascii="Century" w:eastAsia="ＭＳ Ｐゴシック" w:hAnsi="Century" w:cs="Arial"/>
          <w:b/>
          <w:sz w:val="20"/>
          <w:szCs w:val="20"/>
          <w:u w:val="single"/>
          <w:lang w:eastAsia="ja-JP"/>
        </w:rPr>
        <w:t>5</w:t>
      </w:r>
      <w:r w:rsidRPr="003B36FC">
        <w:rPr>
          <w:rFonts w:ascii="Century" w:eastAsia="ＭＳ Ｐゴシック" w:hAnsi="Century" w:cs="Arial"/>
          <w:b/>
          <w:sz w:val="20"/>
          <w:szCs w:val="20"/>
          <w:u w:val="single"/>
          <w:lang w:eastAsia="ja-JP"/>
        </w:rPr>
        <w:t>:</w:t>
      </w:r>
      <w:r w:rsidR="00D92461">
        <w:rPr>
          <w:rFonts w:ascii="Century" w:eastAsia="ＭＳ Ｐゴシック" w:hAnsi="Century" w:cs="Arial" w:hint="eastAsia"/>
          <w:b/>
          <w:sz w:val="20"/>
          <w:szCs w:val="20"/>
          <w:u w:val="single"/>
          <w:lang w:eastAsia="ja-JP"/>
        </w:rPr>
        <w:t>30</w:t>
      </w:r>
      <w:r w:rsidRPr="003B36FC">
        <w:rPr>
          <w:rFonts w:ascii="Century" w:eastAsia="ＭＳ Ｐゴシック" w:hAnsi="Century" w:cs="Arial"/>
          <w:b/>
          <w:sz w:val="20"/>
          <w:szCs w:val="20"/>
          <w:u w:val="single"/>
          <w:lang w:eastAsia="ja-JP"/>
        </w:rPr>
        <w:t>）</w:t>
      </w:r>
      <w:r w:rsidRPr="003B36FC">
        <w:rPr>
          <w:rFonts w:ascii="Century" w:eastAsia="ＭＳ Ｐゴシック" w:hAnsi="Century" w:cs="Arial"/>
          <w:b/>
          <w:sz w:val="20"/>
          <w:szCs w:val="20"/>
          <w:lang w:eastAsia="ja-JP"/>
        </w:rPr>
        <w:t xml:space="preserve">   </w:t>
      </w:r>
      <w:r w:rsidRPr="003B36FC">
        <w:rPr>
          <w:rFonts w:ascii="Century" w:eastAsia="ＭＳ Ｐゴシック" w:hAnsi="Century" w:cs="Arial"/>
          <w:sz w:val="20"/>
          <w:szCs w:val="20"/>
          <w:lang w:eastAsia="ja-JP"/>
        </w:rPr>
        <w:t xml:space="preserve">  </w:t>
      </w:r>
      <w:r w:rsidRPr="003B36FC">
        <w:rPr>
          <w:rFonts w:ascii="Century" w:eastAsia="ＭＳ Ｐゴシック" w:hAnsi="Century" w:cs="Arial"/>
          <w:sz w:val="20"/>
          <w:szCs w:val="20"/>
          <w:lang w:eastAsia="ja-JP"/>
        </w:rPr>
        <w:tab/>
      </w:r>
      <w:r w:rsidRPr="003B36FC">
        <w:rPr>
          <w:rFonts w:ascii="Century" w:eastAsia="ＭＳ Ｐゴシック" w:hAnsi="Century" w:cs="Arial"/>
          <w:sz w:val="20"/>
          <w:szCs w:val="20"/>
          <w:lang w:eastAsia="ja-JP"/>
        </w:rPr>
        <w:tab/>
      </w:r>
      <w:r w:rsidRPr="003B36FC">
        <w:rPr>
          <w:rFonts w:ascii="Century" w:eastAsia="ＭＳ Ｐゴシック" w:hAnsi="Century" w:cs="Arial"/>
          <w:sz w:val="20"/>
          <w:szCs w:val="20"/>
          <w:lang w:eastAsia="ja-JP"/>
        </w:rPr>
        <w:tab/>
      </w:r>
      <w:r w:rsidRPr="003B36FC">
        <w:rPr>
          <w:rFonts w:ascii="Century" w:eastAsia="ＭＳ Ｐゴシック" w:hAnsi="Century" w:cs="Arial"/>
          <w:sz w:val="20"/>
          <w:szCs w:val="20"/>
          <w:lang w:eastAsia="ja-JP"/>
        </w:rPr>
        <w:tab/>
      </w:r>
      <w:r w:rsidRPr="003B36FC">
        <w:rPr>
          <w:rFonts w:ascii="Century" w:eastAsia="ＭＳ Ｐゴシック" w:hAnsi="Century" w:cs="Arial"/>
          <w:sz w:val="20"/>
          <w:szCs w:val="20"/>
          <w:lang w:eastAsia="ja-JP"/>
        </w:rPr>
        <w:t xml:space="preserve">　　　　（以下、敬称</w:t>
      </w:r>
      <w:r w:rsidRPr="003B36FC">
        <w:rPr>
          <w:rFonts w:ascii="Century" w:eastAsia="ＭＳ Ｐゴシック" w:hAnsi="Century" w:cs="Arial"/>
          <w:sz w:val="20"/>
          <w:szCs w:val="20"/>
          <w:lang w:eastAsia="ja-JP"/>
        </w:rPr>
        <w:t xml:space="preserve"> </w:t>
      </w:r>
      <w:r w:rsidRPr="003B36FC">
        <w:rPr>
          <w:rFonts w:ascii="Century" w:eastAsia="ＭＳ Ｐゴシック" w:hAnsi="Century" w:cs="Arial"/>
          <w:sz w:val="20"/>
          <w:szCs w:val="20"/>
          <w:lang w:eastAsia="ja-JP"/>
        </w:rPr>
        <w:t>略）</w:t>
      </w:r>
    </w:p>
    <w:p w14:paraId="47B27BC4" w14:textId="4F93EB90" w:rsidR="00C507F9" w:rsidRDefault="00C507F9" w:rsidP="00C507F9">
      <w:pPr>
        <w:autoSpaceDE w:val="0"/>
        <w:autoSpaceDN w:val="0"/>
        <w:adjustRightInd w:val="0"/>
        <w:spacing w:after="0" w:line="320" w:lineRule="exact"/>
        <w:ind w:firstLineChars="700" w:firstLine="1400"/>
        <w:rPr>
          <w:rFonts w:ascii="Century" w:eastAsia="ＭＳ Ｐゴシック" w:hAnsi="Century" w:cs="Arial"/>
          <w:sz w:val="20"/>
          <w:szCs w:val="20"/>
          <w:lang w:eastAsia="ja-JP"/>
        </w:rPr>
      </w:pPr>
      <w:r w:rsidRPr="003B36FC">
        <w:rPr>
          <w:rFonts w:ascii="Century" w:eastAsia="ＭＳ Ｐゴシック" w:hAnsi="Century" w:cs="Arial"/>
          <w:sz w:val="20"/>
          <w:szCs w:val="20"/>
          <w:lang w:eastAsia="ja-JP"/>
        </w:rPr>
        <w:t>総合司会：</w:t>
      </w:r>
      <w:r w:rsidRPr="00C507F9">
        <w:rPr>
          <w:rFonts w:ascii="Century" w:eastAsia="ＭＳ Ｐゴシック" w:hAnsi="Century" w:cs="Arial" w:hint="eastAsia"/>
          <w:sz w:val="20"/>
          <w:szCs w:val="20"/>
          <w:lang w:eastAsia="ja-JP"/>
        </w:rPr>
        <w:t>藤枝</w:t>
      </w:r>
      <w:r w:rsidR="00E218B3">
        <w:rPr>
          <w:rFonts w:ascii="Century" w:eastAsia="ＭＳ Ｐゴシック" w:hAnsi="Century" w:cs="Arial" w:hint="eastAsia"/>
          <w:sz w:val="20"/>
          <w:szCs w:val="20"/>
          <w:lang w:eastAsia="ja-JP"/>
        </w:rPr>
        <w:t xml:space="preserve">　</w:t>
      </w:r>
      <w:r w:rsidRPr="00C507F9">
        <w:rPr>
          <w:rFonts w:ascii="Century" w:eastAsia="ＭＳ Ｐゴシック" w:hAnsi="Century" w:cs="Arial" w:hint="eastAsia"/>
          <w:sz w:val="20"/>
          <w:szCs w:val="20"/>
          <w:lang w:eastAsia="ja-JP"/>
        </w:rPr>
        <w:t>雄一郎（</w:t>
      </w:r>
      <w:r w:rsidR="00E218B3" w:rsidRPr="00E218B3">
        <w:rPr>
          <w:rFonts w:ascii="Century" w:eastAsia="ＭＳ Ｐゴシック" w:hAnsi="Century" w:cs="Arial" w:hint="eastAsia"/>
          <w:sz w:val="20"/>
          <w:szCs w:val="20"/>
          <w:lang w:eastAsia="ja-JP"/>
        </w:rPr>
        <w:t>北海道大学大学院医学研究免疫・代謝内科学教室</w:t>
      </w:r>
      <w:r w:rsidRPr="00C507F9">
        <w:rPr>
          <w:rFonts w:ascii="Century" w:eastAsia="ＭＳ Ｐゴシック" w:hAnsi="Century" w:cs="Arial" w:hint="eastAsia"/>
          <w:sz w:val="20"/>
          <w:szCs w:val="20"/>
          <w:lang w:eastAsia="ja-JP"/>
        </w:rPr>
        <w:t>）</w:t>
      </w:r>
    </w:p>
    <w:p w14:paraId="1C92B8F4" w14:textId="77777777" w:rsidR="00C507F9" w:rsidRPr="003B36FC" w:rsidRDefault="00C507F9" w:rsidP="00C507F9">
      <w:pPr>
        <w:autoSpaceDE w:val="0"/>
        <w:autoSpaceDN w:val="0"/>
        <w:adjustRightInd w:val="0"/>
        <w:spacing w:after="0" w:line="320" w:lineRule="exact"/>
        <w:ind w:left="1314" w:firstLine="606"/>
        <w:rPr>
          <w:rFonts w:ascii="Century" w:eastAsia="ＭＳ Ｐゴシック" w:hAnsi="Century" w:cs="Arial"/>
          <w:sz w:val="20"/>
          <w:szCs w:val="20"/>
          <w:lang w:eastAsia="ja-JP"/>
        </w:rPr>
      </w:pPr>
    </w:p>
    <w:p w14:paraId="2542E832" w14:textId="08B9B4CC" w:rsidR="00C507F9" w:rsidRPr="00FE7C49" w:rsidRDefault="00C507F9" w:rsidP="0029437E">
      <w:pPr>
        <w:autoSpaceDE w:val="0"/>
        <w:autoSpaceDN w:val="0"/>
        <w:adjustRightInd w:val="0"/>
        <w:spacing w:after="0" w:line="320" w:lineRule="exact"/>
        <w:ind w:left="355" w:hangingChars="177" w:hanging="355"/>
        <w:rPr>
          <w:rFonts w:ascii="Century" w:eastAsia="ＭＳ Ｐゴシック" w:hAnsi="Century" w:cs="Arial"/>
          <w:b/>
          <w:sz w:val="20"/>
          <w:szCs w:val="20"/>
          <w:lang w:eastAsia="zh-CN"/>
        </w:rPr>
      </w:pPr>
      <w:r w:rsidRPr="00FE7C49">
        <w:rPr>
          <w:rFonts w:ascii="Century" w:eastAsia="ＭＳ Ｐゴシック" w:hAnsi="Century" w:cs="Arial"/>
          <w:b/>
          <w:sz w:val="20"/>
          <w:szCs w:val="20"/>
          <w:lang w:eastAsia="zh-CN"/>
        </w:rPr>
        <w:t>A</w:t>
      </w:r>
      <w:r w:rsidRPr="00FE7C49">
        <w:rPr>
          <w:rFonts w:ascii="Century" w:eastAsia="ＭＳ Ｐゴシック" w:hAnsi="Century" w:cs="Arial"/>
          <w:b/>
          <w:sz w:val="20"/>
          <w:szCs w:val="20"/>
          <w:lang w:eastAsia="zh-CN"/>
        </w:rPr>
        <w:t>：開会挨拶</w:t>
      </w:r>
      <w:r w:rsidR="0029437E" w:rsidRPr="00FE7C49">
        <w:rPr>
          <w:rFonts w:ascii="Century" w:eastAsia="ＭＳ Ｐゴシック" w:hAnsi="Century" w:cs="Arial"/>
          <w:bCs/>
          <w:sz w:val="20"/>
          <w:szCs w:val="20"/>
          <w:lang w:eastAsia="zh-CN"/>
        </w:rPr>
        <w:t>（</w:t>
      </w:r>
      <w:r w:rsidR="0029437E" w:rsidRPr="00FE7C49">
        <w:rPr>
          <w:rFonts w:ascii="Century" w:eastAsia="ＭＳ Ｐゴシック" w:hAnsi="Century" w:cs="Arial"/>
          <w:bCs/>
          <w:sz w:val="20"/>
          <w:szCs w:val="20"/>
          <w:lang w:eastAsia="zh-CN"/>
        </w:rPr>
        <w:t>11:00~11:05</w:t>
      </w:r>
      <w:r w:rsidR="0029437E" w:rsidRPr="00FE7C49">
        <w:rPr>
          <w:rFonts w:ascii="Century" w:eastAsia="ＭＳ Ｐゴシック" w:hAnsi="Century" w:cs="Arial"/>
          <w:bCs/>
          <w:sz w:val="20"/>
          <w:szCs w:val="20"/>
          <w:lang w:eastAsia="zh-CN"/>
        </w:rPr>
        <w:t>）</w:t>
      </w:r>
      <w:r w:rsidRPr="00FE7C49">
        <w:rPr>
          <w:rFonts w:ascii="Century" w:eastAsia="ＭＳ Ｐゴシック" w:hAnsi="Century" w:cs="Arial"/>
          <w:bCs/>
          <w:sz w:val="20"/>
          <w:szCs w:val="20"/>
          <w:lang w:eastAsia="zh-CN"/>
        </w:rPr>
        <w:tab/>
      </w:r>
      <w:r w:rsidRPr="00FE7C49">
        <w:rPr>
          <w:rFonts w:ascii="Century" w:eastAsia="ＭＳ Ｐゴシック" w:hAnsi="Century" w:cs="Arial"/>
          <w:b/>
          <w:sz w:val="20"/>
          <w:szCs w:val="20"/>
          <w:lang w:eastAsia="zh-CN"/>
        </w:rPr>
        <w:tab/>
      </w:r>
      <w:r w:rsidRPr="00FE7C49">
        <w:rPr>
          <w:rFonts w:ascii="Century" w:eastAsia="ＭＳ Ｐゴシック" w:hAnsi="Century" w:cs="Arial"/>
          <w:b/>
          <w:sz w:val="20"/>
          <w:szCs w:val="20"/>
          <w:lang w:eastAsia="zh-CN"/>
        </w:rPr>
        <w:tab/>
      </w:r>
      <w:r w:rsidRPr="00FE7C49">
        <w:rPr>
          <w:rFonts w:ascii="Century" w:eastAsia="ＭＳ Ｐゴシック" w:hAnsi="Century" w:cs="Arial"/>
          <w:b/>
          <w:sz w:val="20"/>
          <w:szCs w:val="20"/>
          <w:lang w:eastAsia="zh-CN"/>
        </w:rPr>
        <w:tab/>
      </w:r>
      <w:r w:rsidRPr="00FE7C49">
        <w:rPr>
          <w:rFonts w:ascii="Century" w:eastAsia="ＭＳ Ｐゴシック" w:hAnsi="Century" w:cs="Arial"/>
          <w:b/>
          <w:sz w:val="20"/>
          <w:szCs w:val="20"/>
          <w:lang w:eastAsia="zh-CN"/>
        </w:rPr>
        <w:t xml:space="preserve">　　　　　　　　　</w:t>
      </w:r>
      <w:r w:rsidRPr="00FE7C49">
        <w:rPr>
          <w:rFonts w:ascii="Century" w:eastAsia="ＭＳ Ｐゴシック" w:hAnsi="Century" w:cs="Arial"/>
          <w:b/>
          <w:sz w:val="20"/>
          <w:szCs w:val="20"/>
          <w:lang w:eastAsia="zh-CN"/>
        </w:rPr>
        <w:tab/>
      </w:r>
      <w:r w:rsidRPr="00FE7C49">
        <w:rPr>
          <w:rFonts w:ascii="Century" w:eastAsia="ＭＳ Ｐゴシック" w:hAnsi="Century" w:cs="Arial" w:hint="eastAsia"/>
          <w:b/>
          <w:sz w:val="20"/>
          <w:szCs w:val="20"/>
          <w:lang w:eastAsia="zh-CN"/>
        </w:rPr>
        <w:tab/>
      </w:r>
    </w:p>
    <w:p w14:paraId="306EB04B" w14:textId="100B2DB5" w:rsidR="00C507F9" w:rsidRDefault="00C507F9" w:rsidP="00C507F9">
      <w:pPr>
        <w:autoSpaceDE w:val="0"/>
        <w:autoSpaceDN w:val="0"/>
        <w:adjustRightInd w:val="0"/>
        <w:spacing w:after="0" w:line="320" w:lineRule="exact"/>
        <w:ind w:left="354" w:hangingChars="177" w:hanging="354"/>
        <w:rPr>
          <w:rFonts w:ascii="Century" w:eastAsia="ＭＳ Ｐゴシック" w:hAnsi="Century" w:cs="Arial"/>
          <w:sz w:val="20"/>
          <w:szCs w:val="20"/>
          <w:lang w:eastAsia="zh-CN"/>
        </w:rPr>
      </w:pPr>
      <w:r w:rsidRPr="003B36FC">
        <w:rPr>
          <w:rFonts w:ascii="Century" w:eastAsia="ＭＳ Ｐゴシック" w:hAnsi="Century" w:cs="Arial"/>
          <w:sz w:val="20"/>
          <w:szCs w:val="20"/>
          <w:lang w:eastAsia="zh-CN"/>
        </w:rPr>
        <w:t xml:space="preserve">　</w:t>
      </w:r>
      <w:r w:rsidRPr="003B36FC">
        <w:rPr>
          <w:rFonts w:ascii="Century" w:eastAsia="ＭＳ Ｐゴシック" w:hAnsi="Century" w:cs="Arial"/>
          <w:sz w:val="20"/>
          <w:szCs w:val="20"/>
          <w:lang w:eastAsia="zh-CN"/>
        </w:rPr>
        <w:tab/>
      </w:r>
      <w:r w:rsidRPr="003B36FC">
        <w:rPr>
          <w:rFonts w:ascii="Century" w:eastAsia="ＭＳ Ｐゴシック" w:hAnsi="Century" w:cs="Arial"/>
          <w:sz w:val="20"/>
          <w:szCs w:val="20"/>
          <w:lang w:eastAsia="zh-CN"/>
        </w:rPr>
        <w:tab/>
      </w:r>
      <w:r>
        <w:rPr>
          <w:rFonts w:ascii="Century" w:eastAsia="ＭＳ Ｐゴシック" w:hAnsi="Century" w:cs="Arial"/>
          <w:sz w:val="20"/>
          <w:szCs w:val="20"/>
          <w:lang w:eastAsia="zh-CN"/>
        </w:rPr>
        <w:t xml:space="preserve">            </w:t>
      </w:r>
      <w:r w:rsidRPr="003B36FC">
        <w:rPr>
          <w:rFonts w:ascii="Century" w:eastAsia="ＭＳ Ｐゴシック" w:hAnsi="Century" w:cs="Arial"/>
          <w:sz w:val="20"/>
          <w:szCs w:val="20"/>
          <w:lang w:eastAsia="zh-CN"/>
        </w:rPr>
        <w:t>当番会長</w:t>
      </w:r>
      <w:r>
        <w:rPr>
          <w:rFonts w:ascii="Century" w:eastAsia="ＭＳ Ｐゴシック" w:hAnsi="Century" w:cs="Arial" w:hint="eastAsia"/>
          <w:sz w:val="20"/>
          <w:szCs w:val="20"/>
          <w:lang w:eastAsia="zh-CN"/>
        </w:rPr>
        <w:t>：</w:t>
      </w:r>
      <w:r w:rsidR="00B834F8">
        <w:rPr>
          <w:rFonts w:ascii="Century" w:eastAsia="ＭＳ Ｐゴシック" w:hAnsi="Century" w:cs="Arial" w:hint="eastAsia"/>
          <w:sz w:val="20"/>
          <w:szCs w:val="20"/>
          <w:lang w:eastAsia="zh-CN"/>
        </w:rPr>
        <w:t>野島</w:t>
      </w:r>
      <w:r w:rsidR="00E218B3">
        <w:rPr>
          <w:rFonts w:ascii="Century" w:eastAsia="ＭＳ Ｐゴシック" w:hAnsi="Century" w:cs="Arial" w:hint="eastAsia"/>
          <w:sz w:val="20"/>
          <w:szCs w:val="20"/>
          <w:lang w:eastAsia="zh-CN"/>
        </w:rPr>
        <w:t xml:space="preserve">　</w:t>
      </w:r>
      <w:r w:rsidR="00B834F8">
        <w:rPr>
          <w:rFonts w:ascii="Century" w:eastAsia="ＭＳ Ｐゴシック" w:hAnsi="Century" w:cs="Arial" w:hint="eastAsia"/>
          <w:sz w:val="20"/>
          <w:szCs w:val="20"/>
          <w:lang w:eastAsia="zh-CN"/>
        </w:rPr>
        <w:t>順三</w:t>
      </w:r>
      <w:r w:rsidRPr="00C507F9">
        <w:rPr>
          <w:rFonts w:ascii="Century" w:eastAsia="ＭＳ Ｐゴシック" w:hAnsi="Century" w:cs="Arial" w:hint="eastAsia"/>
          <w:sz w:val="20"/>
          <w:szCs w:val="20"/>
          <w:lang w:eastAsia="zh-CN"/>
        </w:rPr>
        <w:t>（</w:t>
      </w:r>
      <w:r w:rsidR="00B834F8">
        <w:rPr>
          <w:rFonts w:ascii="Century" w:eastAsia="ＭＳ Ｐゴシック" w:hAnsi="Century" w:cs="Arial" w:hint="eastAsia"/>
          <w:sz w:val="20"/>
          <w:szCs w:val="20"/>
          <w:lang w:eastAsia="zh-CN"/>
        </w:rPr>
        <w:t>山口</w:t>
      </w:r>
      <w:r w:rsidR="00E218B3" w:rsidRPr="00E218B3">
        <w:rPr>
          <w:rFonts w:ascii="Century" w:eastAsia="ＭＳ Ｐゴシック" w:hAnsi="Century" w:cs="Arial" w:hint="eastAsia"/>
          <w:sz w:val="20"/>
          <w:szCs w:val="20"/>
          <w:lang w:eastAsia="zh-CN"/>
        </w:rPr>
        <w:t>大学大学院医学研究科</w:t>
      </w:r>
      <w:r w:rsidRPr="00C507F9">
        <w:rPr>
          <w:rFonts w:ascii="Century" w:eastAsia="ＭＳ Ｐゴシック" w:hAnsi="Century" w:cs="Arial" w:hint="eastAsia"/>
          <w:sz w:val="20"/>
          <w:szCs w:val="20"/>
          <w:lang w:eastAsia="zh-CN"/>
        </w:rPr>
        <w:t>）</w:t>
      </w:r>
    </w:p>
    <w:p w14:paraId="75EF47D0" w14:textId="77777777" w:rsidR="00C507F9" w:rsidRPr="003B36FC" w:rsidRDefault="00C507F9" w:rsidP="00C507F9">
      <w:pPr>
        <w:autoSpaceDE w:val="0"/>
        <w:autoSpaceDN w:val="0"/>
        <w:adjustRightInd w:val="0"/>
        <w:spacing w:after="0" w:line="320" w:lineRule="exact"/>
        <w:ind w:left="354" w:hangingChars="177" w:hanging="354"/>
        <w:rPr>
          <w:rFonts w:ascii="Century" w:eastAsia="ＭＳ Ｐゴシック" w:hAnsi="Century" w:cs="Arial"/>
          <w:sz w:val="20"/>
          <w:szCs w:val="20"/>
          <w:lang w:eastAsia="zh-CN"/>
        </w:rPr>
      </w:pPr>
    </w:p>
    <w:p w14:paraId="66F2062D" w14:textId="1DF2E3AA" w:rsidR="003C0D95" w:rsidRPr="003C0D95" w:rsidRDefault="00C507F9" w:rsidP="003C0D95">
      <w:pPr>
        <w:autoSpaceDE w:val="0"/>
        <w:autoSpaceDN w:val="0"/>
        <w:adjustRightInd w:val="0"/>
        <w:spacing w:after="0" w:line="320" w:lineRule="exact"/>
        <w:ind w:left="355" w:hangingChars="177" w:hanging="355"/>
        <w:rPr>
          <w:rFonts w:ascii="Century" w:eastAsia="ＭＳ Ｐゴシック" w:hAnsi="Century" w:cs="Arial"/>
          <w:b/>
          <w:sz w:val="20"/>
          <w:szCs w:val="20"/>
          <w:lang w:eastAsia="ja-JP"/>
        </w:rPr>
      </w:pPr>
      <w:r w:rsidRPr="003C0D95">
        <w:rPr>
          <w:rFonts w:ascii="Century" w:eastAsia="ＭＳ Ｐゴシック" w:hAnsi="Century" w:cs="Arial"/>
          <w:b/>
          <w:sz w:val="20"/>
          <w:szCs w:val="20"/>
          <w:lang w:eastAsia="ja-JP"/>
        </w:rPr>
        <w:t>B</w:t>
      </w:r>
      <w:r w:rsidRPr="003C0D95">
        <w:rPr>
          <w:rFonts w:ascii="Century" w:eastAsia="ＭＳ Ｐゴシック" w:hAnsi="Century" w:cs="Arial"/>
          <w:b/>
          <w:sz w:val="20"/>
          <w:szCs w:val="20"/>
          <w:lang w:eastAsia="ja-JP"/>
        </w:rPr>
        <w:t>：</w:t>
      </w:r>
      <w:r w:rsidR="003C0D95" w:rsidRPr="003C0D95">
        <w:rPr>
          <w:rFonts w:ascii="Century" w:eastAsia="ＭＳ Ｐゴシック" w:hAnsi="Century" w:cs="Arial" w:hint="eastAsia"/>
          <w:b/>
          <w:sz w:val="20"/>
          <w:szCs w:val="20"/>
          <w:lang w:eastAsia="ja-JP"/>
        </w:rPr>
        <w:t>テクニカルセミナー</w:t>
      </w:r>
      <w:r w:rsidR="003C0D95" w:rsidRPr="003C0D95">
        <w:rPr>
          <w:rFonts w:ascii="Century" w:eastAsia="ＭＳ Ｐゴシック" w:hAnsi="Century" w:cs="Arial"/>
          <w:bCs/>
          <w:sz w:val="20"/>
          <w:szCs w:val="20"/>
          <w:lang w:eastAsia="ja-JP"/>
        </w:rPr>
        <w:t>（</w:t>
      </w:r>
      <w:r w:rsidR="003C0D95" w:rsidRPr="003C0D95">
        <w:rPr>
          <w:rFonts w:ascii="Century" w:eastAsia="ＭＳ Ｐゴシック" w:hAnsi="Century" w:cs="Arial"/>
          <w:bCs/>
          <w:sz w:val="20"/>
          <w:szCs w:val="20"/>
          <w:lang w:eastAsia="ja-JP"/>
        </w:rPr>
        <w:t>11:05~11:</w:t>
      </w:r>
      <w:r w:rsidR="00E27C1E">
        <w:rPr>
          <w:rFonts w:ascii="Century" w:eastAsia="ＭＳ Ｐゴシック" w:hAnsi="Century" w:cs="Arial"/>
          <w:bCs/>
          <w:sz w:val="20"/>
          <w:szCs w:val="20"/>
          <w:lang w:eastAsia="ja-JP"/>
        </w:rPr>
        <w:t>35</w:t>
      </w:r>
      <w:r w:rsidR="003C0D95">
        <w:rPr>
          <w:rFonts w:ascii="Century" w:eastAsia="ＭＳ Ｐゴシック" w:hAnsi="Century" w:cs="Arial" w:hint="eastAsia"/>
          <w:bCs/>
          <w:sz w:val="20"/>
          <w:szCs w:val="20"/>
          <w:lang w:eastAsia="ja-JP"/>
        </w:rPr>
        <w:t>：</w:t>
      </w:r>
      <w:r w:rsidR="003C0D95" w:rsidRPr="004E4B1A">
        <w:rPr>
          <w:rFonts w:ascii="Century" w:eastAsia="ＭＳ Ｐゴシック" w:hAnsi="Century" w:cs="Arial"/>
          <w:bCs/>
          <w:sz w:val="20"/>
          <w:szCs w:val="20"/>
          <w:lang w:eastAsia="ja-JP"/>
        </w:rPr>
        <w:t>15</w:t>
      </w:r>
      <w:r w:rsidR="003C0D95" w:rsidRPr="004E4B1A">
        <w:rPr>
          <w:rFonts w:ascii="Century" w:eastAsia="ＭＳ Ｐゴシック" w:hAnsi="Century" w:cs="Arial" w:hint="eastAsia"/>
          <w:bCs/>
          <w:sz w:val="20"/>
          <w:szCs w:val="20"/>
          <w:lang w:eastAsia="ja-JP"/>
        </w:rPr>
        <w:t>分</w:t>
      </w:r>
      <w:r w:rsidR="00B25385">
        <w:rPr>
          <w:rFonts w:ascii="Century" w:eastAsia="ＭＳ Ｐゴシック" w:hAnsi="Century" w:cs="Arial"/>
          <w:sz w:val="20"/>
          <w:szCs w:val="20"/>
          <w:lang w:eastAsia="ja-JP"/>
        </w:rPr>
        <w:t>x2</w:t>
      </w:r>
      <w:r w:rsidR="003C0D95" w:rsidRPr="003C0D95">
        <w:rPr>
          <w:rFonts w:ascii="Century" w:eastAsia="ＭＳ Ｐゴシック" w:hAnsi="Century" w:cs="Arial"/>
          <w:bCs/>
          <w:sz w:val="20"/>
          <w:szCs w:val="20"/>
          <w:lang w:eastAsia="ja-JP"/>
        </w:rPr>
        <w:t>）</w:t>
      </w:r>
      <w:r w:rsidR="003C0D95" w:rsidRPr="003C0D95">
        <w:rPr>
          <w:rFonts w:ascii="Century" w:eastAsia="ＭＳ Ｐゴシック" w:hAnsi="Century" w:cs="Arial" w:hint="eastAsia"/>
          <w:bCs/>
          <w:sz w:val="20"/>
          <w:szCs w:val="20"/>
          <w:lang w:eastAsia="ja-JP"/>
        </w:rPr>
        <w:tab/>
      </w:r>
      <w:r w:rsidR="003C0D95" w:rsidRPr="003C0D95">
        <w:rPr>
          <w:rFonts w:ascii="Century" w:eastAsia="ＭＳ Ｐゴシック" w:hAnsi="Century" w:cs="Arial"/>
          <w:b/>
          <w:sz w:val="20"/>
          <w:szCs w:val="20"/>
          <w:lang w:eastAsia="ja-JP"/>
        </w:rPr>
        <w:tab/>
      </w:r>
      <w:r w:rsidR="003C0D95" w:rsidRPr="003C0D95">
        <w:rPr>
          <w:rFonts w:ascii="Century" w:eastAsia="ＭＳ Ｐゴシック" w:hAnsi="Century" w:cs="Arial"/>
          <w:b/>
          <w:sz w:val="20"/>
          <w:szCs w:val="20"/>
          <w:lang w:eastAsia="ja-JP"/>
        </w:rPr>
        <w:tab/>
      </w:r>
      <w:r w:rsidR="003C0D95" w:rsidRPr="003C0D95">
        <w:rPr>
          <w:rFonts w:ascii="Century" w:eastAsia="ＭＳ Ｐゴシック" w:hAnsi="Century" w:cs="Arial"/>
          <w:b/>
          <w:sz w:val="20"/>
          <w:szCs w:val="20"/>
          <w:lang w:eastAsia="ja-JP"/>
        </w:rPr>
        <w:tab/>
      </w:r>
      <w:r w:rsidR="003C0D95" w:rsidRPr="003C0D95">
        <w:rPr>
          <w:rFonts w:ascii="Century" w:eastAsia="ＭＳ Ｐゴシック" w:hAnsi="Century" w:cs="Arial"/>
          <w:b/>
          <w:sz w:val="20"/>
          <w:szCs w:val="20"/>
          <w:lang w:eastAsia="ja-JP"/>
        </w:rPr>
        <w:tab/>
      </w:r>
      <w:r w:rsidR="003C0D95" w:rsidRPr="003C0D95">
        <w:rPr>
          <w:rFonts w:ascii="Century" w:eastAsia="ＭＳ Ｐゴシック" w:hAnsi="Century" w:cs="Arial"/>
          <w:b/>
          <w:sz w:val="20"/>
          <w:szCs w:val="20"/>
          <w:lang w:eastAsia="ja-JP"/>
        </w:rPr>
        <w:tab/>
      </w:r>
    </w:p>
    <w:p w14:paraId="6DE3D612" w14:textId="77777777" w:rsidR="003C0D95" w:rsidRPr="003C0D95" w:rsidRDefault="003C0D95" w:rsidP="003C0D95">
      <w:pPr>
        <w:spacing w:after="0" w:line="320" w:lineRule="exact"/>
        <w:rPr>
          <w:rFonts w:ascii="Century" w:eastAsia="ＭＳ Ｐゴシック" w:hAnsi="Century" w:cs="Arial"/>
          <w:sz w:val="20"/>
          <w:szCs w:val="20"/>
          <w:lang w:eastAsia="ja-JP"/>
        </w:rPr>
      </w:pPr>
      <w:r w:rsidRPr="003C0D95">
        <w:rPr>
          <w:rFonts w:ascii="Century" w:eastAsia="ＭＳ Ｐゴシック" w:hAnsi="Century" w:cs="Arial"/>
          <w:sz w:val="20"/>
          <w:szCs w:val="20"/>
          <w:lang w:eastAsia="ja-JP"/>
        </w:rPr>
        <w:tab/>
        <w:t xml:space="preserve">            </w:t>
      </w:r>
      <w:r w:rsidRPr="003C0D95">
        <w:rPr>
          <w:rFonts w:ascii="Century" w:eastAsia="ＭＳ Ｐゴシック" w:hAnsi="Century" w:cs="Arial"/>
          <w:sz w:val="20"/>
          <w:szCs w:val="20"/>
          <w:lang w:eastAsia="ja-JP"/>
        </w:rPr>
        <w:t>座長：</w:t>
      </w:r>
      <w:r w:rsidRPr="003C0D95">
        <w:rPr>
          <w:rFonts w:ascii="Century" w:eastAsia="ＭＳ Ｐゴシック" w:hAnsi="Century" w:cs="Arial" w:hint="eastAsia"/>
          <w:sz w:val="20"/>
          <w:szCs w:val="20"/>
          <w:lang w:eastAsia="ja-JP"/>
        </w:rPr>
        <w:t>山崎　哲　（</w:t>
      </w:r>
      <w:bookmarkStart w:id="0" w:name="_Hlk150036065"/>
      <w:r w:rsidRPr="003C0D95">
        <w:rPr>
          <w:rFonts w:ascii="Century" w:eastAsia="ＭＳ Ｐゴシック" w:hAnsi="Century" w:cs="Arial" w:hint="eastAsia"/>
          <w:sz w:val="20"/>
          <w:szCs w:val="20"/>
          <w:lang w:eastAsia="ja-JP"/>
        </w:rPr>
        <w:t>聖マリアンナ医科大学病院　臨床検査部</w:t>
      </w:r>
      <w:bookmarkEnd w:id="0"/>
      <w:r w:rsidRPr="003C0D95">
        <w:rPr>
          <w:rFonts w:ascii="Century" w:eastAsia="ＭＳ Ｐゴシック" w:hAnsi="Century" w:cs="Arial" w:hint="eastAsia"/>
          <w:sz w:val="20"/>
          <w:szCs w:val="20"/>
          <w:lang w:eastAsia="ja-JP"/>
        </w:rPr>
        <w:t>）</w:t>
      </w:r>
    </w:p>
    <w:p w14:paraId="589855B1" w14:textId="77777777" w:rsidR="003C0D95" w:rsidRPr="00B834F8" w:rsidRDefault="003C0D95" w:rsidP="003C0D95">
      <w:pPr>
        <w:spacing w:after="0" w:line="320" w:lineRule="exact"/>
        <w:rPr>
          <w:rFonts w:ascii="Century" w:eastAsia="ＭＳ Ｐゴシック" w:hAnsi="Century" w:cs="Arial"/>
          <w:sz w:val="20"/>
          <w:szCs w:val="20"/>
          <w:highlight w:val="yellow"/>
          <w:lang w:eastAsia="ja-JP"/>
        </w:rPr>
      </w:pPr>
    </w:p>
    <w:p w14:paraId="671C4961" w14:textId="5542A07A" w:rsidR="003C0D95" w:rsidRPr="003C0D95" w:rsidRDefault="003C0D95" w:rsidP="003C0D95">
      <w:pPr>
        <w:spacing w:after="0" w:line="320" w:lineRule="exact"/>
        <w:ind w:firstLineChars="100" w:firstLine="200"/>
        <w:rPr>
          <w:rFonts w:ascii="Century" w:eastAsia="ＭＳ Ｐゴシック" w:hAnsi="Century" w:cs="Arial"/>
          <w:sz w:val="20"/>
          <w:szCs w:val="20"/>
          <w:lang w:eastAsia="ja-JP"/>
        </w:rPr>
      </w:pPr>
      <w:r w:rsidRPr="003C0D95">
        <w:rPr>
          <w:rFonts w:ascii="Century" w:eastAsia="ＭＳ Ｐゴシック" w:hAnsi="Century" w:cs="Arial" w:hint="eastAsia"/>
          <w:sz w:val="20"/>
          <w:szCs w:val="20"/>
          <w:lang w:eastAsia="ja-JP"/>
        </w:rPr>
        <w:t>「コアグピア</w:t>
      </w:r>
      <w:r w:rsidRPr="003C0D95">
        <w:rPr>
          <w:rFonts w:ascii="Century" w:eastAsia="ＭＳ Ｐゴシック" w:hAnsi="Century" w:cs="Arial" w:hint="eastAsia"/>
          <w:sz w:val="20"/>
          <w:szCs w:val="20"/>
          <w:lang w:eastAsia="ja-JP"/>
        </w:rPr>
        <w:t>LA</w:t>
      </w:r>
      <w:r w:rsidRPr="003C0D95">
        <w:rPr>
          <w:rFonts w:ascii="Century" w:eastAsia="ＭＳ Ｐゴシック" w:hAnsi="Century" w:cs="Arial" w:hint="eastAsia"/>
          <w:sz w:val="20"/>
          <w:szCs w:val="20"/>
          <w:lang w:eastAsia="ja-JP"/>
        </w:rPr>
        <w:t>」試薬（</w:t>
      </w:r>
      <w:proofErr w:type="spellStart"/>
      <w:r w:rsidRPr="003C0D95">
        <w:rPr>
          <w:rFonts w:ascii="Century" w:eastAsia="ＭＳ Ｐゴシック" w:hAnsi="Century" w:cs="Arial" w:hint="eastAsia"/>
          <w:sz w:val="20"/>
          <w:szCs w:val="20"/>
          <w:lang w:eastAsia="ja-JP"/>
        </w:rPr>
        <w:t>dRVVT</w:t>
      </w:r>
      <w:proofErr w:type="spellEnd"/>
      <w:r w:rsidRPr="003C0D95">
        <w:rPr>
          <w:rFonts w:ascii="Century" w:eastAsia="ＭＳ Ｐゴシック" w:hAnsi="Century" w:cs="Arial" w:hint="eastAsia"/>
          <w:sz w:val="20"/>
          <w:szCs w:val="20"/>
          <w:lang w:eastAsia="ja-JP"/>
        </w:rPr>
        <w:t>法）のご紹介およびクロスミキシングテストの外部評価結果より見えてきたもの</w:t>
      </w:r>
      <w:r w:rsidRPr="00B834F8">
        <w:rPr>
          <w:rFonts w:ascii="Century" w:eastAsia="ＭＳ Ｐゴシック" w:hAnsi="Century" w:cs="Arial" w:hint="eastAsia"/>
          <w:sz w:val="20"/>
          <w:szCs w:val="20"/>
          <w:highlight w:val="yellow"/>
          <w:lang w:eastAsia="ja-JP"/>
        </w:rPr>
        <w:t xml:space="preserve"> </w:t>
      </w:r>
    </w:p>
    <w:p w14:paraId="7210B04E" w14:textId="5EAE0065" w:rsidR="003C0D95" w:rsidRDefault="003C0D95" w:rsidP="003C0D95">
      <w:pPr>
        <w:autoSpaceDE w:val="0"/>
        <w:autoSpaceDN w:val="0"/>
        <w:adjustRightInd w:val="0"/>
        <w:spacing w:after="0" w:line="320" w:lineRule="exact"/>
        <w:ind w:left="354" w:hangingChars="177" w:hanging="354"/>
        <w:rPr>
          <w:rFonts w:ascii="Century" w:eastAsia="ＭＳ Ｐゴシック" w:hAnsi="Century" w:cs="Arial"/>
          <w:sz w:val="20"/>
          <w:szCs w:val="20"/>
          <w:lang w:eastAsia="ja-JP"/>
        </w:rPr>
      </w:pPr>
      <w:r w:rsidRPr="003C0D95">
        <w:rPr>
          <w:rFonts w:ascii="Century" w:eastAsia="ＭＳ Ｐゴシック" w:hAnsi="Century" w:cs="Arial" w:hint="eastAsia"/>
          <w:sz w:val="20"/>
          <w:szCs w:val="20"/>
          <w:lang w:eastAsia="ja-JP"/>
        </w:rPr>
        <w:t xml:space="preserve">  </w:t>
      </w:r>
      <w:r w:rsidRPr="003C0D95">
        <w:rPr>
          <w:rFonts w:ascii="Century" w:eastAsia="ＭＳ Ｐゴシック" w:hAnsi="Century" w:cs="Arial" w:hint="eastAsia"/>
          <w:sz w:val="20"/>
          <w:szCs w:val="20"/>
          <w:lang w:eastAsia="ja-JP"/>
        </w:rPr>
        <w:tab/>
      </w:r>
      <w:r w:rsidRPr="003C0D95">
        <w:rPr>
          <w:rFonts w:ascii="Century" w:eastAsia="ＭＳ Ｐゴシック" w:hAnsi="Century" w:cs="Arial"/>
          <w:sz w:val="20"/>
          <w:szCs w:val="20"/>
          <w:lang w:eastAsia="ja-JP"/>
        </w:rPr>
        <w:t xml:space="preserve">     </w:t>
      </w:r>
      <w:r w:rsidRPr="003C0D95">
        <w:rPr>
          <w:rFonts w:ascii="Century" w:eastAsia="ＭＳ Ｐゴシック" w:hAnsi="Century" w:cs="Arial" w:hint="eastAsia"/>
          <w:sz w:val="20"/>
          <w:szCs w:val="20"/>
          <w:lang w:eastAsia="ja-JP"/>
        </w:rPr>
        <w:t>演者：</w:t>
      </w:r>
      <w:r w:rsidRPr="003C0D95">
        <w:rPr>
          <w:rFonts w:ascii="Century" w:eastAsia="ＭＳ Ｐゴシック" w:hAnsi="Century" w:cs="Arial"/>
          <w:sz w:val="20"/>
          <w:szCs w:val="20"/>
          <w:lang w:eastAsia="ja-JP"/>
        </w:rPr>
        <w:t xml:space="preserve"> </w:t>
      </w:r>
      <w:r w:rsidRPr="003C0D95">
        <w:rPr>
          <w:rFonts w:ascii="Century" w:eastAsia="ＭＳ Ｐゴシック" w:hAnsi="Century" w:cs="Arial" w:hint="eastAsia"/>
          <w:sz w:val="20"/>
          <w:szCs w:val="20"/>
          <w:lang w:eastAsia="ja-JP"/>
        </w:rPr>
        <w:t>須長　宏行　（積水メディカル株式会社　検査事業部　カスタマーサポートセンター　学術企画グループ）</w:t>
      </w:r>
    </w:p>
    <w:p w14:paraId="29933C45" w14:textId="77777777" w:rsidR="00E27C1E" w:rsidRDefault="00E27C1E" w:rsidP="003C0D95">
      <w:pPr>
        <w:autoSpaceDE w:val="0"/>
        <w:autoSpaceDN w:val="0"/>
        <w:adjustRightInd w:val="0"/>
        <w:spacing w:after="0" w:line="320" w:lineRule="exact"/>
        <w:ind w:left="354" w:hangingChars="177" w:hanging="354"/>
        <w:rPr>
          <w:rFonts w:ascii="Century" w:eastAsia="ＭＳ Ｐゴシック" w:hAnsi="Century" w:cs="Arial"/>
          <w:sz w:val="20"/>
          <w:szCs w:val="20"/>
          <w:lang w:eastAsia="ja-JP"/>
        </w:rPr>
      </w:pPr>
    </w:p>
    <w:p w14:paraId="56754C2E" w14:textId="0CB8564D" w:rsidR="00E27C1E" w:rsidRPr="003C0D95" w:rsidRDefault="00B25385" w:rsidP="00E27C1E">
      <w:pPr>
        <w:spacing w:after="0" w:line="320" w:lineRule="exact"/>
        <w:ind w:firstLineChars="100" w:firstLine="200"/>
        <w:rPr>
          <w:rFonts w:ascii="Century" w:eastAsia="ＭＳ Ｐゴシック" w:hAnsi="Century" w:cs="Arial"/>
          <w:sz w:val="20"/>
          <w:szCs w:val="20"/>
          <w:lang w:eastAsia="ja-JP"/>
        </w:rPr>
      </w:pPr>
      <w:r w:rsidRPr="00B25385">
        <w:rPr>
          <w:rFonts w:ascii="Century" w:eastAsia="ＭＳ Ｐゴシック" w:hAnsi="Century" w:cs="Arial" w:hint="eastAsia"/>
          <w:sz w:val="20"/>
          <w:szCs w:val="20"/>
          <w:lang w:eastAsia="ja-JP"/>
        </w:rPr>
        <w:t>CN</w:t>
      </w:r>
      <w:r w:rsidRPr="00B25385">
        <w:rPr>
          <w:rFonts w:ascii="Century" w:eastAsia="ＭＳ Ｐゴシック" w:hAnsi="Century" w:cs="Arial" w:hint="eastAsia"/>
          <w:sz w:val="20"/>
          <w:szCs w:val="20"/>
          <w:lang w:eastAsia="ja-JP"/>
        </w:rPr>
        <w:t>シリーズによる血小板凝集能測定および新規試薬</w:t>
      </w:r>
      <w:r w:rsidRPr="00B25385">
        <w:rPr>
          <w:rFonts w:ascii="Century" w:eastAsia="ＭＳ Ｐゴシック" w:hAnsi="Century" w:cs="Arial" w:hint="eastAsia"/>
          <w:sz w:val="20"/>
          <w:szCs w:val="20"/>
          <w:lang w:eastAsia="ja-JP"/>
        </w:rPr>
        <w:t>HISCL HIT IgG</w:t>
      </w:r>
      <w:r w:rsidRPr="00B25385">
        <w:rPr>
          <w:rFonts w:ascii="Century" w:eastAsia="ＭＳ Ｐゴシック" w:hAnsi="Century" w:cs="Arial" w:hint="eastAsia"/>
          <w:sz w:val="20"/>
          <w:szCs w:val="20"/>
          <w:lang w:eastAsia="ja-JP"/>
        </w:rPr>
        <w:t>のご紹介</w:t>
      </w:r>
      <w:r w:rsidR="00E27C1E" w:rsidRPr="00B834F8">
        <w:rPr>
          <w:rFonts w:ascii="Century" w:eastAsia="ＭＳ Ｐゴシック" w:hAnsi="Century" w:cs="Arial" w:hint="eastAsia"/>
          <w:sz w:val="20"/>
          <w:szCs w:val="20"/>
          <w:highlight w:val="yellow"/>
          <w:lang w:eastAsia="ja-JP"/>
        </w:rPr>
        <w:t xml:space="preserve"> </w:t>
      </w:r>
    </w:p>
    <w:p w14:paraId="6CF856A7" w14:textId="0DB5B1E8" w:rsidR="00E27C1E" w:rsidRDefault="00E27C1E" w:rsidP="00E27C1E">
      <w:pPr>
        <w:autoSpaceDE w:val="0"/>
        <w:autoSpaceDN w:val="0"/>
        <w:adjustRightInd w:val="0"/>
        <w:spacing w:after="0" w:line="320" w:lineRule="exact"/>
        <w:ind w:left="354" w:hangingChars="177" w:hanging="354"/>
        <w:rPr>
          <w:rFonts w:ascii="Century" w:eastAsia="ＭＳ Ｐゴシック" w:hAnsi="Century" w:cs="Arial"/>
          <w:sz w:val="20"/>
          <w:szCs w:val="20"/>
          <w:lang w:eastAsia="ja-JP"/>
        </w:rPr>
      </w:pPr>
      <w:r w:rsidRPr="003C0D95">
        <w:rPr>
          <w:rFonts w:ascii="Century" w:eastAsia="ＭＳ Ｐゴシック" w:hAnsi="Century" w:cs="Arial" w:hint="eastAsia"/>
          <w:sz w:val="20"/>
          <w:szCs w:val="20"/>
          <w:lang w:eastAsia="ja-JP"/>
        </w:rPr>
        <w:t xml:space="preserve">  </w:t>
      </w:r>
      <w:r w:rsidRPr="003C0D95">
        <w:rPr>
          <w:rFonts w:ascii="Century" w:eastAsia="ＭＳ Ｐゴシック" w:hAnsi="Century" w:cs="Arial" w:hint="eastAsia"/>
          <w:sz w:val="20"/>
          <w:szCs w:val="20"/>
          <w:lang w:eastAsia="ja-JP"/>
        </w:rPr>
        <w:tab/>
      </w:r>
      <w:r w:rsidRPr="003C0D95">
        <w:rPr>
          <w:rFonts w:ascii="Century" w:eastAsia="ＭＳ Ｐゴシック" w:hAnsi="Century" w:cs="Arial"/>
          <w:sz w:val="20"/>
          <w:szCs w:val="20"/>
          <w:lang w:eastAsia="ja-JP"/>
        </w:rPr>
        <w:t xml:space="preserve">     </w:t>
      </w:r>
      <w:r w:rsidRPr="003C0D95">
        <w:rPr>
          <w:rFonts w:ascii="Century" w:eastAsia="ＭＳ Ｐゴシック" w:hAnsi="Century" w:cs="Arial" w:hint="eastAsia"/>
          <w:sz w:val="20"/>
          <w:szCs w:val="20"/>
          <w:lang w:eastAsia="ja-JP"/>
        </w:rPr>
        <w:t>演者：</w:t>
      </w:r>
      <w:r w:rsidRPr="003C0D95">
        <w:rPr>
          <w:rFonts w:ascii="Century" w:eastAsia="ＭＳ Ｐゴシック" w:hAnsi="Century" w:cs="Arial"/>
          <w:sz w:val="20"/>
          <w:szCs w:val="20"/>
          <w:lang w:eastAsia="ja-JP"/>
        </w:rPr>
        <w:t xml:space="preserve"> </w:t>
      </w:r>
      <w:r w:rsidR="00B25385" w:rsidRPr="00B25385">
        <w:rPr>
          <w:rFonts w:ascii="Century" w:eastAsia="ＭＳ Ｐゴシック" w:hAnsi="Century" w:cs="Arial" w:hint="eastAsia"/>
          <w:sz w:val="20"/>
          <w:szCs w:val="20"/>
          <w:lang w:eastAsia="ja-JP"/>
        </w:rPr>
        <w:t>相原　孝至</w:t>
      </w:r>
      <w:r w:rsidRPr="003C0D95">
        <w:rPr>
          <w:rFonts w:ascii="Century" w:eastAsia="ＭＳ Ｐゴシック" w:hAnsi="Century" w:cs="Arial" w:hint="eastAsia"/>
          <w:sz w:val="20"/>
          <w:szCs w:val="20"/>
          <w:lang w:eastAsia="ja-JP"/>
        </w:rPr>
        <w:t xml:space="preserve">　（</w:t>
      </w:r>
      <w:r w:rsidR="00B25385" w:rsidRPr="00B25385">
        <w:rPr>
          <w:rFonts w:ascii="Century" w:eastAsia="ＭＳ Ｐゴシック" w:hAnsi="Century" w:cs="Arial" w:hint="eastAsia"/>
          <w:sz w:val="20"/>
          <w:szCs w:val="20"/>
          <w:lang w:eastAsia="ja-JP"/>
        </w:rPr>
        <w:t>シスメックス株式会社株式会社</w:t>
      </w:r>
      <w:r w:rsidR="00B25385">
        <w:rPr>
          <w:rFonts w:ascii="Century" w:eastAsia="ＭＳ Ｐゴシック" w:hAnsi="Century" w:cs="Arial"/>
          <w:sz w:val="20"/>
          <w:szCs w:val="20"/>
          <w:lang w:eastAsia="ja-JP"/>
        </w:rPr>
        <w:t xml:space="preserve"> </w:t>
      </w:r>
      <w:r w:rsidR="00B25385" w:rsidRPr="00B25385">
        <w:rPr>
          <w:rFonts w:ascii="Century" w:eastAsia="ＭＳ Ｐゴシック" w:hAnsi="Century" w:cs="Arial" w:hint="eastAsia"/>
          <w:sz w:val="20"/>
          <w:szCs w:val="20"/>
          <w:lang w:eastAsia="ja-JP"/>
        </w:rPr>
        <w:t>日本・東アジア地域本部</w:t>
      </w:r>
      <w:r w:rsidRPr="003C0D95">
        <w:rPr>
          <w:rFonts w:ascii="Century" w:eastAsia="ＭＳ Ｐゴシック" w:hAnsi="Century" w:cs="Arial" w:hint="eastAsia"/>
          <w:sz w:val="20"/>
          <w:szCs w:val="20"/>
          <w:lang w:eastAsia="ja-JP"/>
        </w:rPr>
        <w:t>）</w:t>
      </w:r>
    </w:p>
    <w:p w14:paraId="4F1B361B" w14:textId="77777777" w:rsidR="003C0D95" w:rsidRPr="00E27C1E" w:rsidRDefault="003C0D95" w:rsidP="003C0D95">
      <w:pPr>
        <w:autoSpaceDE w:val="0"/>
        <w:autoSpaceDN w:val="0"/>
        <w:adjustRightInd w:val="0"/>
        <w:spacing w:after="0" w:line="320" w:lineRule="exact"/>
        <w:ind w:left="354" w:hangingChars="177" w:hanging="354"/>
        <w:rPr>
          <w:rFonts w:ascii="Century" w:eastAsia="ＭＳ Ｐゴシック" w:hAnsi="Century" w:cs="Arial"/>
          <w:sz w:val="20"/>
          <w:szCs w:val="20"/>
          <w:lang w:eastAsia="ja-JP"/>
        </w:rPr>
      </w:pPr>
    </w:p>
    <w:p w14:paraId="3770E7E4" w14:textId="0EB08A7D" w:rsidR="0030387A" w:rsidRPr="00D42E59" w:rsidRDefault="003C0D95" w:rsidP="003C0D95">
      <w:pPr>
        <w:autoSpaceDE w:val="0"/>
        <w:autoSpaceDN w:val="0"/>
        <w:adjustRightInd w:val="0"/>
        <w:spacing w:after="0" w:line="320" w:lineRule="exact"/>
        <w:ind w:left="355" w:hangingChars="177" w:hanging="355"/>
        <w:rPr>
          <w:rFonts w:ascii="Century" w:eastAsia="ＭＳ Ｐゴシック" w:hAnsi="Century" w:cs="Arial"/>
          <w:b/>
          <w:sz w:val="20"/>
          <w:szCs w:val="20"/>
          <w:lang w:eastAsia="ja-JP"/>
        </w:rPr>
      </w:pPr>
      <w:r w:rsidRPr="003C0D95">
        <w:rPr>
          <w:rFonts w:ascii="Century" w:eastAsia="ＭＳ Ｐゴシック" w:hAnsi="Century" w:cs="Arial"/>
          <w:b/>
          <w:bCs/>
          <w:sz w:val="20"/>
          <w:szCs w:val="20"/>
          <w:lang w:eastAsia="ja-JP"/>
        </w:rPr>
        <w:t xml:space="preserve">C: </w:t>
      </w:r>
      <w:r w:rsidR="00D42E59" w:rsidRPr="0030387A">
        <w:rPr>
          <w:rFonts w:ascii="Century" w:eastAsia="ＭＳ Ｐゴシック" w:hAnsi="Century" w:cs="Arial" w:hint="eastAsia"/>
          <w:b/>
          <w:color w:val="000000"/>
          <w:sz w:val="20"/>
          <w:szCs w:val="20"/>
          <w:lang w:eastAsia="ja-JP"/>
        </w:rPr>
        <w:t>LA</w:t>
      </w:r>
      <w:r w:rsidR="00D42E59" w:rsidRPr="0030387A">
        <w:rPr>
          <w:rFonts w:ascii="Century" w:eastAsia="ＭＳ Ｐゴシック" w:hAnsi="Century" w:cs="Arial" w:hint="eastAsia"/>
          <w:b/>
          <w:color w:val="000000"/>
          <w:sz w:val="20"/>
          <w:szCs w:val="20"/>
          <w:lang w:eastAsia="ja-JP"/>
        </w:rPr>
        <w:t>（</w:t>
      </w:r>
      <w:r w:rsidR="00D42E59" w:rsidRPr="0030387A">
        <w:rPr>
          <w:rFonts w:ascii="Century" w:eastAsia="ＭＳ Ｐゴシック" w:hAnsi="Century" w:cs="Arial" w:hint="eastAsia"/>
          <w:b/>
          <w:color w:val="000000"/>
          <w:sz w:val="20"/>
          <w:szCs w:val="20"/>
          <w:lang w:eastAsia="ja-JP"/>
        </w:rPr>
        <w:t>Lupus Anticoagulant</w:t>
      </w:r>
      <w:r w:rsidR="00D42E59" w:rsidRPr="0030387A">
        <w:rPr>
          <w:rFonts w:ascii="Century" w:eastAsia="ＭＳ Ｐゴシック" w:hAnsi="Century" w:cs="Arial" w:hint="eastAsia"/>
          <w:b/>
          <w:color w:val="000000"/>
          <w:sz w:val="20"/>
          <w:szCs w:val="20"/>
          <w:lang w:eastAsia="ja-JP"/>
        </w:rPr>
        <w:t>）</w:t>
      </w:r>
      <w:r w:rsidR="00D42E59" w:rsidRPr="00FE7C49">
        <w:rPr>
          <w:rFonts w:ascii="Century" w:eastAsia="ＭＳ Ｐゴシック" w:hAnsi="Century" w:cs="Arial" w:hint="eastAsia"/>
          <w:b/>
          <w:color w:val="000000"/>
          <w:sz w:val="20"/>
          <w:szCs w:val="20"/>
          <w:lang w:eastAsia="ja-JP"/>
        </w:rPr>
        <w:t>部会</w:t>
      </w:r>
      <w:r w:rsidR="0029437E" w:rsidRPr="004E4B1A">
        <w:rPr>
          <w:rFonts w:ascii="Century" w:eastAsia="ＭＳ Ｐゴシック" w:hAnsi="Century" w:cs="Arial"/>
          <w:bCs/>
          <w:sz w:val="20"/>
          <w:szCs w:val="20"/>
          <w:lang w:eastAsia="ja-JP"/>
        </w:rPr>
        <w:t>（</w:t>
      </w:r>
      <w:r w:rsidR="00FE7C49" w:rsidRPr="004E4B1A">
        <w:rPr>
          <w:rFonts w:ascii="Century" w:eastAsia="ＭＳ Ｐゴシック" w:hAnsi="Century" w:cs="Arial"/>
          <w:bCs/>
          <w:sz w:val="20"/>
          <w:szCs w:val="20"/>
          <w:lang w:eastAsia="ja-JP"/>
        </w:rPr>
        <w:t>11</w:t>
      </w:r>
      <w:r w:rsidR="0029437E" w:rsidRPr="004E4B1A">
        <w:rPr>
          <w:rFonts w:ascii="Century" w:eastAsia="ＭＳ Ｐゴシック" w:hAnsi="Century" w:cs="Arial"/>
          <w:bCs/>
          <w:sz w:val="20"/>
          <w:szCs w:val="20"/>
          <w:lang w:eastAsia="ja-JP"/>
        </w:rPr>
        <w:t>:</w:t>
      </w:r>
      <w:r w:rsidR="00E27C1E">
        <w:rPr>
          <w:rFonts w:ascii="Century" w:eastAsia="ＭＳ Ｐゴシック" w:hAnsi="Century" w:cs="Arial"/>
          <w:bCs/>
          <w:sz w:val="20"/>
          <w:szCs w:val="20"/>
          <w:lang w:eastAsia="ja-JP"/>
        </w:rPr>
        <w:t>35</w:t>
      </w:r>
      <w:r w:rsidR="0029437E" w:rsidRPr="004E4B1A">
        <w:rPr>
          <w:rFonts w:ascii="Century" w:eastAsia="ＭＳ Ｐゴシック" w:hAnsi="Century" w:cs="Arial"/>
          <w:bCs/>
          <w:sz w:val="20"/>
          <w:szCs w:val="20"/>
          <w:lang w:eastAsia="ja-JP"/>
        </w:rPr>
        <w:t>~</w:t>
      </w:r>
      <w:r w:rsidR="00FE7C49" w:rsidRPr="004E4B1A">
        <w:rPr>
          <w:rFonts w:ascii="Century" w:eastAsia="ＭＳ Ｐゴシック" w:hAnsi="Century" w:cs="Arial"/>
          <w:bCs/>
          <w:sz w:val="20"/>
          <w:szCs w:val="20"/>
          <w:lang w:eastAsia="ja-JP"/>
        </w:rPr>
        <w:t>11</w:t>
      </w:r>
      <w:r w:rsidR="0029437E" w:rsidRPr="004E4B1A">
        <w:rPr>
          <w:rFonts w:ascii="Century" w:eastAsia="ＭＳ Ｐゴシック" w:hAnsi="Century" w:cs="Arial"/>
          <w:bCs/>
          <w:sz w:val="20"/>
          <w:szCs w:val="20"/>
          <w:lang w:eastAsia="ja-JP"/>
        </w:rPr>
        <w:t>:</w:t>
      </w:r>
      <w:r w:rsidR="00E27C1E">
        <w:rPr>
          <w:rFonts w:ascii="Century" w:eastAsia="ＭＳ Ｐゴシック" w:hAnsi="Century" w:cs="Arial"/>
          <w:bCs/>
          <w:sz w:val="20"/>
          <w:szCs w:val="20"/>
          <w:lang w:eastAsia="ja-JP"/>
        </w:rPr>
        <w:t>50</w:t>
      </w:r>
      <w:r w:rsidR="00160C26" w:rsidRPr="004E4B1A">
        <w:rPr>
          <w:rFonts w:ascii="Century" w:eastAsia="ＭＳ Ｐゴシック" w:hAnsi="Century" w:cs="Arial" w:hint="eastAsia"/>
          <w:bCs/>
          <w:sz w:val="20"/>
          <w:szCs w:val="20"/>
          <w:lang w:eastAsia="ja-JP"/>
        </w:rPr>
        <w:t>：</w:t>
      </w:r>
      <w:r w:rsidR="00160C26" w:rsidRPr="004E4B1A">
        <w:rPr>
          <w:rFonts w:ascii="Century" w:eastAsia="ＭＳ Ｐゴシック" w:hAnsi="Century" w:cs="Arial"/>
          <w:bCs/>
          <w:sz w:val="20"/>
          <w:szCs w:val="20"/>
          <w:lang w:eastAsia="ja-JP"/>
        </w:rPr>
        <w:t>15</w:t>
      </w:r>
      <w:r w:rsidR="00160C26" w:rsidRPr="004E4B1A">
        <w:rPr>
          <w:rFonts w:ascii="Century" w:eastAsia="ＭＳ Ｐゴシック" w:hAnsi="Century" w:cs="Arial" w:hint="eastAsia"/>
          <w:bCs/>
          <w:sz w:val="20"/>
          <w:szCs w:val="20"/>
          <w:lang w:eastAsia="ja-JP"/>
        </w:rPr>
        <w:t>分</w:t>
      </w:r>
      <w:r w:rsidR="0029437E" w:rsidRPr="004E4B1A">
        <w:rPr>
          <w:rFonts w:ascii="Century" w:eastAsia="ＭＳ Ｐゴシック" w:hAnsi="Century" w:cs="Arial" w:hint="eastAsia"/>
          <w:bCs/>
          <w:sz w:val="20"/>
          <w:szCs w:val="20"/>
          <w:lang w:eastAsia="ja-JP"/>
        </w:rPr>
        <w:t>）</w:t>
      </w:r>
      <w:r w:rsidR="00C507F9" w:rsidRPr="004E4B1A">
        <w:rPr>
          <w:rFonts w:ascii="Century" w:eastAsia="ＭＳ Ｐゴシック" w:hAnsi="Century" w:cs="Arial" w:hint="eastAsia"/>
          <w:bCs/>
          <w:sz w:val="20"/>
          <w:szCs w:val="20"/>
          <w:lang w:eastAsia="ja-JP"/>
        </w:rPr>
        <w:tab/>
      </w:r>
      <w:r w:rsidR="00C507F9" w:rsidRPr="004E4B1A">
        <w:rPr>
          <w:rFonts w:ascii="Century" w:eastAsia="ＭＳ Ｐゴシック" w:hAnsi="Century" w:cs="Arial"/>
          <w:b/>
          <w:sz w:val="20"/>
          <w:szCs w:val="20"/>
          <w:lang w:eastAsia="ja-JP"/>
        </w:rPr>
        <w:tab/>
      </w:r>
      <w:r w:rsidR="00C507F9" w:rsidRPr="004E4B1A">
        <w:rPr>
          <w:rFonts w:ascii="Century" w:eastAsia="ＭＳ Ｐゴシック" w:hAnsi="Century" w:cs="Arial"/>
          <w:b/>
          <w:sz w:val="20"/>
          <w:szCs w:val="20"/>
          <w:lang w:eastAsia="ja-JP"/>
        </w:rPr>
        <w:tab/>
      </w:r>
      <w:r w:rsidR="00C507F9" w:rsidRPr="004E4B1A">
        <w:rPr>
          <w:rFonts w:ascii="Century" w:eastAsia="ＭＳ Ｐゴシック" w:hAnsi="Century" w:cs="Arial"/>
          <w:b/>
          <w:sz w:val="20"/>
          <w:szCs w:val="20"/>
          <w:lang w:eastAsia="ja-JP"/>
        </w:rPr>
        <w:tab/>
      </w:r>
      <w:r w:rsidR="00C507F9" w:rsidRPr="004E4B1A">
        <w:rPr>
          <w:rFonts w:ascii="Century" w:eastAsia="ＭＳ Ｐゴシック" w:hAnsi="Century" w:cs="Arial"/>
          <w:b/>
          <w:sz w:val="20"/>
          <w:szCs w:val="20"/>
          <w:lang w:eastAsia="ja-JP"/>
        </w:rPr>
        <w:tab/>
      </w:r>
      <w:r w:rsidR="00C507F9" w:rsidRPr="004E4B1A">
        <w:rPr>
          <w:rFonts w:ascii="Century" w:eastAsia="ＭＳ Ｐゴシック" w:hAnsi="Century" w:cs="Arial"/>
          <w:b/>
          <w:sz w:val="20"/>
          <w:szCs w:val="20"/>
          <w:lang w:eastAsia="ja-JP"/>
        </w:rPr>
        <w:tab/>
      </w:r>
    </w:p>
    <w:p w14:paraId="22B6E85B" w14:textId="77777777" w:rsidR="00D42E59" w:rsidRPr="0030387A" w:rsidRDefault="00D42E59" w:rsidP="00D42E59">
      <w:pPr>
        <w:spacing w:after="0" w:line="320" w:lineRule="exact"/>
        <w:ind w:firstLineChars="700" w:firstLine="1400"/>
        <w:rPr>
          <w:rFonts w:ascii="Century" w:eastAsia="ＭＳ Ｐゴシック" w:hAnsi="Century" w:cs="Arial"/>
          <w:bCs/>
          <w:color w:val="000000"/>
          <w:sz w:val="20"/>
          <w:szCs w:val="20"/>
          <w:lang w:eastAsia="ja-JP"/>
        </w:rPr>
      </w:pPr>
      <w:r w:rsidRPr="0030387A">
        <w:rPr>
          <w:rFonts w:ascii="Century" w:eastAsia="ＭＳ Ｐゴシック" w:hAnsi="Century" w:cs="Arial" w:hint="eastAsia"/>
          <w:bCs/>
          <w:color w:val="000000"/>
          <w:sz w:val="20"/>
          <w:szCs w:val="20"/>
          <w:lang w:eastAsia="ja-JP"/>
        </w:rPr>
        <w:t>座長：内藤</w:t>
      </w:r>
      <w:r>
        <w:rPr>
          <w:rFonts w:ascii="Century" w:eastAsia="ＭＳ Ｐゴシック" w:hAnsi="Century" w:cs="Arial" w:hint="eastAsia"/>
          <w:bCs/>
          <w:color w:val="000000"/>
          <w:sz w:val="20"/>
          <w:szCs w:val="20"/>
          <w:lang w:eastAsia="ja-JP"/>
        </w:rPr>
        <w:t xml:space="preserve">　</w:t>
      </w:r>
      <w:r w:rsidRPr="0030387A">
        <w:rPr>
          <w:rFonts w:ascii="Century" w:eastAsia="ＭＳ Ｐゴシック" w:hAnsi="Century" w:cs="Arial" w:hint="eastAsia"/>
          <w:bCs/>
          <w:color w:val="000000"/>
          <w:sz w:val="20"/>
          <w:szCs w:val="20"/>
          <w:lang w:eastAsia="ja-JP"/>
        </w:rPr>
        <w:t>澄悦（</w:t>
      </w:r>
      <w:r w:rsidRPr="00D95DE9">
        <w:rPr>
          <w:rFonts w:ascii="Century" w:eastAsia="ＭＳ Ｐゴシック" w:hAnsi="Century" w:cs="Arial" w:hint="eastAsia"/>
          <w:bCs/>
          <w:color w:val="000000"/>
          <w:sz w:val="20"/>
          <w:szCs w:val="20"/>
          <w:lang w:eastAsia="ja-JP"/>
        </w:rPr>
        <w:t>北海道医療大学病院　臨床検査部</w:t>
      </w:r>
      <w:r w:rsidRPr="0030387A">
        <w:rPr>
          <w:rFonts w:ascii="Century" w:eastAsia="ＭＳ Ｐゴシック" w:hAnsi="Century" w:cs="Arial" w:hint="eastAsia"/>
          <w:bCs/>
          <w:color w:val="000000"/>
          <w:sz w:val="20"/>
          <w:szCs w:val="20"/>
          <w:lang w:eastAsia="ja-JP"/>
        </w:rPr>
        <w:t>）</w:t>
      </w:r>
      <w:r w:rsidRPr="0030387A">
        <w:rPr>
          <w:rFonts w:ascii="Century" w:eastAsia="ＭＳ Ｐゴシック" w:hAnsi="Century" w:cs="Arial" w:hint="eastAsia"/>
          <w:bCs/>
          <w:color w:val="000000"/>
          <w:sz w:val="20"/>
          <w:szCs w:val="20"/>
          <w:lang w:eastAsia="ja-JP"/>
        </w:rPr>
        <w:t xml:space="preserve"> </w:t>
      </w:r>
    </w:p>
    <w:p w14:paraId="5DFCC0DA" w14:textId="77777777" w:rsidR="00D42E59" w:rsidRPr="0030387A" w:rsidRDefault="00D42E59" w:rsidP="00D42E59">
      <w:pPr>
        <w:spacing w:after="0" w:line="320" w:lineRule="exact"/>
        <w:rPr>
          <w:rFonts w:ascii="Century" w:eastAsia="ＭＳ Ｐゴシック" w:hAnsi="Century" w:cs="Arial"/>
          <w:bCs/>
          <w:color w:val="000000"/>
          <w:sz w:val="20"/>
          <w:szCs w:val="20"/>
          <w:lang w:eastAsia="ja-JP"/>
        </w:rPr>
      </w:pPr>
    </w:p>
    <w:p w14:paraId="447F4436" w14:textId="77777777" w:rsidR="00D42E59" w:rsidRPr="0030387A" w:rsidRDefault="00D42E59" w:rsidP="00D42E59">
      <w:pPr>
        <w:spacing w:after="0" w:line="320" w:lineRule="exact"/>
        <w:ind w:firstLineChars="100" w:firstLine="200"/>
        <w:rPr>
          <w:rFonts w:ascii="Century" w:eastAsia="ＭＳ Ｐゴシック" w:hAnsi="Century" w:cs="Arial"/>
          <w:bCs/>
          <w:color w:val="000000"/>
          <w:sz w:val="20"/>
          <w:szCs w:val="20"/>
          <w:lang w:eastAsia="ja-JP"/>
        </w:rPr>
      </w:pPr>
      <w:r w:rsidRPr="0030387A">
        <w:rPr>
          <w:rFonts w:ascii="Century" w:eastAsia="ＭＳ Ｐゴシック" w:hAnsi="Century" w:cs="Arial" w:hint="eastAsia"/>
          <w:bCs/>
          <w:color w:val="000000"/>
          <w:sz w:val="20"/>
          <w:szCs w:val="20"/>
          <w:lang w:eastAsia="ja-JP"/>
        </w:rPr>
        <w:t>「</w:t>
      </w:r>
      <w:r w:rsidRPr="00012718">
        <w:rPr>
          <w:rFonts w:ascii="Century" w:eastAsia="ＭＳ Ｐゴシック" w:hAnsi="Century" w:cs="Arial" w:hint="eastAsia"/>
          <w:bCs/>
          <w:color w:val="000000"/>
          <w:sz w:val="20"/>
          <w:szCs w:val="20"/>
          <w:lang w:eastAsia="ja-JP"/>
        </w:rPr>
        <w:t>希釈ラッセル蛇毒時間測定のワルファリン投与による偽陽性の回避策</w:t>
      </w:r>
      <w:r w:rsidRPr="0030387A">
        <w:rPr>
          <w:rFonts w:ascii="Century" w:eastAsia="ＭＳ Ｐゴシック" w:hAnsi="Century" w:cs="Arial" w:hint="eastAsia"/>
          <w:bCs/>
          <w:color w:val="000000"/>
          <w:sz w:val="20"/>
          <w:szCs w:val="20"/>
          <w:lang w:eastAsia="ja-JP"/>
        </w:rPr>
        <w:t>」</w:t>
      </w:r>
      <w:r w:rsidRPr="0030387A">
        <w:rPr>
          <w:rFonts w:ascii="Century" w:eastAsia="ＭＳ Ｐゴシック" w:hAnsi="Century" w:cs="Arial" w:hint="eastAsia"/>
          <w:bCs/>
          <w:color w:val="000000"/>
          <w:sz w:val="20"/>
          <w:szCs w:val="20"/>
          <w:lang w:eastAsia="ja-JP"/>
        </w:rPr>
        <w:t xml:space="preserve"> </w:t>
      </w:r>
    </w:p>
    <w:p w14:paraId="61689D5D" w14:textId="77777777" w:rsidR="00D42E59" w:rsidRPr="00977BD7" w:rsidRDefault="00D42E59" w:rsidP="00D42E59">
      <w:pPr>
        <w:spacing w:after="0" w:line="320" w:lineRule="exact"/>
        <w:ind w:firstLineChars="700" w:firstLine="1400"/>
        <w:rPr>
          <w:rFonts w:ascii="Century" w:eastAsia="ＭＳ Ｐゴシック" w:hAnsi="Century" w:cs="Arial"/>
          <w:bCs/>
          <w:color w:val="000000"/>
          <w:sz w:val="20"/>
          <w:szCs w:val="20"/>
          <w:lang w:eastAsia="zh-CN"/>
        </w:rPr>
      </w:pPr>
      <w:r w:rsidRPr="00977BD7">
        <w:rPr>
          <w:rFonts w:ascii="Century" w:eastAsia="ＭＳ Ｐゴシック" w:hAnsi="Century" w:cs="Arial" w:hint="eastAsia"/>
          <w:bCs/>
          <w:color w:val="000000"/>
          <w:sz w:val="20"/>
          <w:szCs w:val="20"/>
          <w:lang w:eastAsia="zh-CN"/>
        </w:rPr>
        <w:t>演者：徳永　尚樹</w:t>
      </w:r>
      <w:r w:rsidRPr="00977BD7">
        <w:rPr>
          <w:rFonts w:ascii="Century" w:eastAsia="ＭＳ Ｐゴシック" w:hAnsi="Century" w:cs="Arial" w:hint="eastAsia"/>
          <w:bCs/>
          <w:color w:val="000000"/>
          <w:sz w:val="20"/>
          <w:szCs w:val="20"/>
          <w:vertAlign w:val="superscript"/>
          <w:lang w:eastAsia="zh-CN"/>
        </w:rPr>
        <w:t>１）</w:t>
      </w:r>
      <w:r w:rsidRPr="00977BD7">
        <w:rPr>
          <w:rFonts w:ascii="Century" w:eastAsia="ＭＳ Ｐゴシック" w:hAnsi="Century" w:cs="Arial" w:hint="eastAsia"/>
          <w:bCs/>
          <w:color w:val="000000"/>
          <w:sz w:val="20"/>
          <w:szCs w:val="20"/>
          <w:lang w:eastAsia="zh-CN"/>
        </w:rPr>
        <w:t>、内藤　澄悦</w:t>
      </w:r>
      <w:r w:rsidRPr="00977BD7">
        <w:rPr>
          <w:rFonts w:ascii="Century" w:eastAsia="ＭＳ Ｐゴシック" w:hAnsi="Century" w:cs="Arial" w:hint="eastAsia"/>
          <w:bCs/>
          <w:color w:val="000000"/>
          <w:sz w:val="20"/>
          <w:szCs w:val="20"/>
          <w:vertAlign w:val="superscript"/>
          <w:lang w:eastAsia="zh-CN"/>
        </w:rPr>
        <w:t>２）</w:t>
      </w:r>
      <w:r w:rsidRPr="00977BD7">
        <w:rPr>
          <w:rFonts w:ascii="Century" w:eastAsia="ＭＳ Ｐゴシック" w:hAnsi="Century" w:cs="Arial" w:hint="eastAsia"/>
          <w:bCs/>
          <w:color w:val="000000"/>
          <w:sz w:val="20"/>
          <w:szCs w:val="20"/>
          <w:lang w:eastAsia="zh-CN"/>
        </w:rPr>
        <w:t>、山﨑　哲</w:t>
      </w:r>
      <w:r w:rsidRPr="00977BD7">
        <w:rPr>
          <w:rFonts w:ascii="Century" w:eastAsia="ＭＳ Ｐゴシック" w:hAnsi="Century" w:cs="Arial" w:hint="eastAsia"/>
          <w:bCs/>
          <w:color w:val="000000"/>
          <w:sz w:val="20"/>
          <w:szCs w:val="20"/>
          <w:vertAlign w:val="superscript"/>
          <w:lang w:eastAsia="zh-CN"/>
        </w:rPr>
        <w:t>３）</w:t>
      </w:r>
      <w:r w:rsidRPr="00977BD7">
        <w:rPr>
          <w:rFonts w:ascii="Century" w:eastAsia="ＭＳ Ｐゴシック" w:hAnsi="Century" w:cs="Arial" w:hint="eastAsia"/>
          <w:bCs/>
          <w:color w:val="000000"/>
          <w:sz w:val="20"/>
          <w:szCs w:val="20"/>
          <w:lang w:eastAsia="zh-CN"/>
        </w:rPr>
        <w:t xml:space="preserve">　</w:t>
      </w:r>
    </w:p>
    <w:p w14:paraId="0569D926" w14:textId="77777777" w:rsidR="00D42E59" w:rsidRPr="00977BD7" w:rsidRDefault="00D42E59" w:rsidP="00D42E59">
      <w:pPr>
        <w:spacing w:after="0" w:line="320" w:lineRule="exact"/>
        <w:ind w:firstLineChars="700" w:firstLine="1400"/>
        <w:rPr>
          <w:rFonts w:ascii="Century" w:eastAsia="ＭＳ Ｐゴシック" w:hAnsi="Century" w:cs="Arial"/>
          <w:bCs/>
          <w:color w:val="000000"/>
          <w:sz w:val="20"/>
          <w:szCs w:val="20"/>
          <w:lang w:eastAsia="zh-CN"/>
        </w:rPr>
      </w:pPr>
      <w:r w:rsidRPr="00977BD7">
        <w:rPr>
          <w:rFonts w:ascii="Century" w:eastAsia="ＭＳ Ｐゴシック" w:hAnsi="Century" w:cs="Arial" w:hint="eastAsia"/>
          <w:bCs/>
          <w:color w:val="000000"/>
          <w:sz w:val="20"/>
          <w:szCs w:val="20"/>
          <w:vertAlign w:val="superscript"/>
          <w:lang w:eastAsia="zh-CN"/>
        </w:rPr>
        <w:t>1</w:t>
      </w:r>
      <w:r w:rsidRPr="00977BD7">
        <w:rPr>
          <w:rFonts w:ascii="Century" w:eastAsia="ＭＳ Ｐゴシック" w:hAnsi="Century" w:cs="Arial" w:hint="eastAsia"/>
          <w:bCs/>
          <w:color w:val="000000"/>
          <w:sz w:val="20"/>
          <w:szCs w:val="20"/>
          <w:vertAlign w:val="superscript"/>
          <w:lang w:eastAsia="zh-CN"/>
        </w:rPr>
        <w:t>）</w:t>
      </w:r>
      <w:r w:rsidRPr="00977BD7">
        <w:rPr>
          <w:rFonts w:ascii="Century" w:eastAsia="ＭＳ Ｐゴシック" w:hAnsi="Century" w:cs="Arial" w:hint="eastAsia"/>
          <w:bCs/>
          <w:color w:val="000000"/>
          <w:sz w:val="20"/>
          <w:szCs w:val="20"/>
          <w:lang w:eastAsia="zh-CN"/>
        </w:rPr>
        <w:t>社会医療法人川島会</w:t>
      </w:r>
      <w:r w:rsidRPr="00977BD7">
        <w:rPr>
          <w:rFonts w:ascii="Century" w:eastAsia="ＭＳ Ｐゴシック" w:hAnsi="Century" w:cs="Arial" w:hint="eastAsia"/>
          <w:bCs/>
          <w:color w:val="000000"/>
          <w:sz w:val="20"/>
          <w:szCs w:val="20"/>
          <w:lang w:eastAsia="zh-CN"/>
        </w:rPr>
        <w:t xml:space="preserve"> </w:t>
      </w:r>
      <w:r w:rsidRPr="00977BD7">
        <w:rPr>
          <w:rFonts w:ascii="Century" w:eastAsia="ＭＳ Ｐゴシック" w:hAnsi="Century" w:cs="Arial" w:hint="eastAsia"/>
          <w:bCs/>
          <w:color w:val="000000"/>
          <w:sz w:val="20"/>
          <w:szCs w:val="20"/>
          <w:lang w:eastAsia="zh-CN"/>
        </w:rPr>
        <w:t>川島病院</w:t>
      </w:r>
      <w:r w:rsidRPr="00977BD7">
        <w:rPr>
          <w:rFonts w:ascii="Century" w:eastAsia="ＭＳ Ｐゴシック" w:hAnsi="Century" w:cs="Arial" w:hint="eastAsia"/>
          <w:bCs/>
          <w:color w:val="000000"/>
          <w:sz w:val="20"/>
          <w:szCs w:val="20"/>
          <w:lang w:eastAsia="zh-CN"/>
        </w:rPr>
        <w:t xml:space="preserve"> </w:t>
      </w:r>
      <w:r w:rsidRPr="00977BD7">
        <w:rPr>
          <w:rFonts w:ascii="Century" w:eastAsia="ＭＳ Ｐゴシック" w:hAnsi="Century" w:cs="Arial" w:hint="eastAsia"/>
          <w:bCs/>
          <w:color w:val="000000"/>
          <w:sz w:val="20"/>
          <w:szCs w:val="20"/>
          <w:lang w:eastAsia="zh-CN"/>
        </w:rPr>
        <w:t>検査室、</w:t>
      </w:r>
      <w:r w:rsidRPr="00977BD7">
        <w:rPr>
          <w:rFonts w:ascii="Century" w:eastAsia="ＭＳ Ｐゴシック" w:hAnsi="Century" w:cs="Arial" w:hint="eastAsia"/>
          <w:bCs/>
          <w:color w:val="000000"/>
          <w:sz w:val="20"/>
          <w:szCs w:val="20"/>
          <w:vertAlign w:val="superscript"/>
          <w:lang w:eastAsia="zh-CN"/>
        </w:rPr>
        <w:t>2</w:t>
      </w:r>
      <w:r w:rsidRPr="00977BD7">
        <w:rPr>
          <w:rFonts w:ascii="Century" w:eastAsia="ＭＳ Ｐゴシック" w:hAnsi="Century" w:cs="Arial" w:hint="eastAsia"/>
          <w:bCs/>
          <w:color w:val="000000"/>
          <w:sz w:val="20"/>
          <w:szCs w:val="20"/>
          <w:vertAlign w:val="superscript"/>
          <w:lang w:eastAsia="zh-CN"/>
        </w:rPr>
        <w:t>）</w:t>
      </w:r>
      <w:r w:rsidRPr="00977BD7">
        <w:rPr>
          <w:rFonts w:ascii="Century" w:eastAsia="ＭＳ Ｐゴシック" w:hAnsi="Century" w:cs="Arial" w:hint="eastAsia"/>
          <w:bCs/>
          <w:color w:val="000000"/>
          <w:sz w:val="20"/>
          <w:szCs w:val="20"/>
          <w:lang w:eastAsia="zh-CN"/>
        </w:rPr>
        <w:t>北海道医療大学病院</w:t>
      </w:r>
      <w:r w:rsidRPr="00977BD7">
        <w:rPr>
          <w:rFonts w:ascii="Century" w:eastAsia="ＭＳ Ｐゴシック" w:hAnsi="Century" w:cs="Arial" w:hint="eastAsia"/>
          <w:bCs/>
          <w:color w:val="000000"/>
          <w:sz w:val="20"/>
          <w:szCs w:val="20"/>
          <w:lang w:eastAsia="zh-CN"/>
        </w:rPr>
        <w:t xml:space="preserve"> </w:t>
      </w:r>
      <w:r w:rsidRPr="00977BD7">
        <w:rPr>
          <w:rFonts w:ascii="Century" w:eastAsia="ＭＳ Ｐゴシック" w:hAnsi="Century" w:cs="Arial" w:hint="eastAsia"/>
          <w:bCs/>
          <w:color w:val="000000"/>
          <w:sz w:val="20"/>
          <w:szCs w:val="20"/>
          <w:lang w:eastAsia="zh-CN"/>
        </w:rPr>
        <w:t>臨床検査部</w:t>
      </w:r>
    </w:p>
    <w:p w14:paraId="48BC2A8C" w14:textId="77777777" w:rsidR="00D42E59" w:rsidRPr="0030387A" w:rsidRDefault="00D42E59" w:rsidP="00D42E59">
      <w:pPr>
        <w:spacing w:after="0" w:line="320" w:lineRule="exact"/>
        <w:ind w:firstLineChars="700" w:firstLine="1400"/>
        <w:rPr>
          <w:rFonts w:ascii="Century" w:eastAsia="ＭＳ Ｐゴシック" w:hAnsi="Century" w:cs="Arial"/>
          <w:bCs/>
          <w:color w:val="000000"/>
          <w:sz w:val="20"/>
          <w:szCs w:val="20"/>
          <w:lang w:eastAsia="ja-JP"/>
        </w:rPr>
      </w:pPr>
      <w:r w:rsidRPr="00977BD7">
        <w:rPr>
          <w:rFonts w:ascii="Century" w:eastAsia="ＭＳ Ｐゴシック" w:hAnsi="Century" w:cs="Arial"/>
          <w:bCs/>
          <w:color w:val="000000"/>
          <w:sz w:val="20"/>
          <w:szCs w:val="20"/>
          <w:vertAlign w:val="superscript"/>
          <w:lang w:eastAsia="ja-JP"/>
        </w:rPr>
        <w:t>3</w:t>
      </w:r>
      <w:r w:rsidRPr="00977BD7">
        <w:rPr>
          <w:rFonts w:ascii="Century" w:eastAsia="ＭＳ Ｐゴシック" w:hAnsi="Century" w:cs="Arial" w:hint="eastAsia"/>
          <w:bCs/>
          <w:color w:val="000000"/>
          <w:sz w:val="20"/>
          <w:szCs w:val="20"/>
          <w:vertAlign w:val="superscript"/>
          <w:lang w:eastAsia="ja-JP"/>
        </w:rPr>
        <w:t>）</w:t>
      </w:r>
      <w:r w:rsidRPr="00977BD7">
        <w:rPr>
          <w:rFonts w:ascii="Century" w:eastAsia="ＭＳ Ｐゴシック" w:hAnsi="Century" w:cs="Arial" w:hint="eastAsia"/>
          <w:bCs/>
          <w:color w:val="000000"/>
          <w:sz w:val="20"/>
          <w:szCs w:val="20"/>
          <w:lang w:eastAsia="ja-JP"/>
        </w:rPr>
        <w:t>聖マリアンナ医科大学病院</w:t>
      </w:r>
      <w:r w:rsidRPr="00977BD7">
        <w:rPr>
          <w:rFonts w:ascii="Century" w:eastAsia="ＭＳ Ｐゴシック" w:hAnsi="Century" w:cs="Arial" w:hint="eastAsia"/>
          <w:bCs/>
          <w:color w:val="000000"/>
          <w:sz w:val="20"/>
          <w:szCs w:val="20"/>
          <w:lang w:eastAsia="ja-JP"/>
        </w:rPr>
        <w:t xml:space="preserve"> </w:t>
      </w:r>
      <w:r w:rsidRPr="00977BD7">
        <w:rPr>
          <w:rFonts w:ascii="Century" w:eastAsia="ＭＳ Ｐゴシック" w:hAnsi="Century" w:cs="Arial" w:hint="eastAsia"/>
          <w:bCs/>
          <w:color w:val="000000"/>
          <w:sz w:val="20"/>
          <w:szCs w:val="20"/>
          <w:lang w:eastAsia="ja-JP"/>
        </w:rPr>
        <w:t>臨床検査部</w:t>
      </w:r>
    </w:p>
    <w:p w14:paraId="2DBECA6E" w14:textId="77777777" w:rsidR="0030387A" w:rsidRPr="00D42E59" w:rsidRDefault="0030387A" w:rsidP="0030387A">
      <w:pPr>
        <w:spacing w:after="0" w:line="320" w:lineRule="exact"/>
        <w:rPr>
          <w:rFonts w:ascii="Century" w:eastAsia="ＭＳ Ｐゴシック" w:hAnsi="Century" w:cs="Arial"/>
          <w:sz w:val="20"/>
          <w:szCs w:val="20"/>
          <w:lang w:eastAsia="ja-JP"/>
        </w:rPr>
      </w:pPr>
    </w:p>
    <w:p w14:paraId="18716EA0" w14:textId="5373B32B" w:rsidR="0030387A" w:rsidRDefault="003C0D95" w:rsidP="0030387A">
      <w:pPr>
        <w:spacing w:after="0" w:line="320" w:lineRule="exact"/>
        <w:rPr>
          <w:rFonts w:ascii="Century" w:eastAsia="ＭＳ Ｐゴシック" w:hAnsi="Century" w:cs="Arial"/>
          <w:bCs/>
          <w:color w:val="000000"/>
          <w:sz w:val="20"/>
          <w:szCs w:val="20"/>
          <w:lang w:eastAsia="ja-JP"/>
        </w:rPr>
      </w:pPr>
      <w:r>
        <w:rPr>
          <w:rFonts w:ascii="Century" w:eastAsia="ＭＳ Ｐゴシック" w:hAnsi="Century" w:cs="Arial"/>
          <w:b/>
          <w:color w:val="000000"/>
          <w:sz w:val="20"/>
          <w:szCs w:val="20"/>
          <w:lang w:eastAsia="ja-JP"/>
        </w:rPr>
        <w:t>D</w:t>
      </w:r>
      <w:r w:rsidR="00C507F9" w:rsidRPr="003B36FC">
        <w:rPr>
          <w:rFonts w:ascii="Century" w:eastAsia="ＭＳ Ｐゴシック" w:hAnsi="Century" w:cs="Arial"/>
          <w:b/>
          <w:color w:val="000000"/>
          <w:sz w:val="20"/>
          <w:szCs w:val="20"/>
          <w:lang w:eastAsia="ja-JP"/>
        </w:rPr>
        <w:t>：</w:t>
      </w:r>
      <w:r w:rsidR="00D42E59" w:rsidRPr="0029437E">
        <w:rPr>
          <w:rFonts w:ascii="Century" w:eastAsia="ＭＳ Ｐゴシック" w:hAnsi="Century" w:cs="Arial" w:hint="eastAsia"/>
          <w:b/>
          <w:sz w:val="20"/>
          <w:szCs w:val="20"/>
          <w:lang w:eastAsia="ja-JP"/>
        </w:rPr>
        <w:t>SPA(Solid Phase Assay)</w:t>
      </w:r>
      <w:r w:rsidR="00D42E59" w:rsidRPr="0029437E">
        <w:rPr>
          <w:rFonts w:ascii="Century" w:eastAsia="ＭＳ Ｐゴシック" w:hAnsi="Century" w:cs="Arial" w:hint="eastAsia"/>
          <w:b/>
          <w:sz w:val="20"/>
          <w:szCs w:val="20"/>
          <w:lang w:eastAsia="ja-JP"/>
        </w:rPr>
        <w:t>部会</w:t>
      </w:r>
      <w:r w:rsidR="00D42E59">
        <w:rPr>
          <w:rFonts w:ascii="Century" w:eastAsia="ＭＳ Ｐゴシック" w:hAnsi="Century" w:cs="Arial"/>
          <w:b/>
          <w:sz w:val="20"/>
          <w:szCs w:val="20"/>
          <w:lang w:eastAsia="ja-JP"/>
        </w:rPr>
        <w:t xml:space="preserve"> </w:t>
      </w:r>
      <w:r w:rsidR="0029437E" w:rsidRPr="00FE7C49">
        <w:rPr>
          <w:rFonts w:ascii="Century" w:eastAsia="ＭＳ Ｐゴシック" w:hAnsi="Century" w:cs="Arial"/>
          <w:bCs/>
          <w:color w:val="000000"/>
          <w:sz w:val="20"/>
          <w:szCs w:val="20"/>
          <w:lang w:eastAsia="ja-JP"/>
        </w:rPr>
        <w:t>（</w:t>
      </w:r>
      <w:r w:rsidR="0029437E" w:rsidRPr="00FE7C49">
        <w:rPr>
          <w:rFonts w:ascii="Century" w:eastAsia="ＭＳ Ｐゴシック" w:hAnsi="Century" w:cs="Arial"/>
          <w:bCs/>
          <w:color w:val="000000"/>
          <w:sz w:val="20"/>
          <w:szCs w:val="20"/>
          <w:lang w:eastAsia="ja-JP"/>
        </w:rPr>
        <w:t>1</w:t>
      </w:r>
      <w:r w:rsidR="00FE7C49">
        <w:rPr>
          <w:rFonts w:ascii="Century" w:eastAsia="ＭＳ Ｐゴシック" w:hAnsi="Century" w:cs="Arial"/>
          <w:bCs/>
          <w:color w:val="000000"/>
          <w:sz w:val="20"/>
          <w:szCs w:val="20"/>
          <w:lang w:eastAsia="ja-JP"/>
        </w:rPr>
        <w:t>1</w:t>
      </w:r>
      <w:r w:rsidR="0029437E" w:rsidRPr="00FE7C49">
        <w:rPr>
          <w:rFonts w:ascii="Century" w:eastAsia="ＭＳ Ｐゴシック" w:hAnsi="Century" w:cs="Arial"/>
          <w:bCs/>
          <w:color w:val="000000"/>
          <w:sz w:val="20"/>
          <w:szCs w:val="20"/>
          <w:lang w:eastAsia="ja-JP"/>
        </w:rPr>
        <w:t>:</w:t>
      </w:r>
      <w:r w:rsidR="00E27C1E">
        <w:rPr>
          <w:rFonts w:ascii="Century" w:eastAsia="ＭＳ Ｐゴシック" w:hAnsi="Century" w:cs="Arial"/>
          <w:bCs/>
          <w:color w:val="000000"/>
          <w:sz w:val="20"/>
          <w:szCs w:val="20"/>
          <w:lang w:eastAsia="ja-JP"/>
        </w:rPr>
        <w:t>50</w:t>
      </w:r>
      <w:r w:rsidR="0029437E" w:rsidRPr="00FE7C49">
        <w:rPr>
          <w:rFonts w:ascii="Century" w:eastAsia="ＭＳ Ｐゴシック" w:hAnsi="Century" w:cs="Arial"/>
          <w:bCs/>
          <w:color w:val="000000"/>
          <w:sz w:val="20"/>
          <w:szCs w:val="20"/>
          <w:lang w:eastAsia="ja-JP"/>
        </w:rPr>
        <w:t>~</w:t>
      </w:r>
      <w:r w:rsidR="00FE7C49">
        <w:rPr>
          <w:rFonts w:ascii="Century" w:eastAsia="ＭＳ Ｐゴシック" w:hAnsi="Century" w:cs="Arial"/>
          <w:bCs/>
          <w:color w:val="000000"/>
          <w:sz w:val="20"/>
          <w:szCs w:val="20"/>
          <w:lang w:eastAsia="ja-JP"/>
        </w:rPr>
        <w:t>1</w:t>
      </w:r>
      <w:r w:rsidR="00E27C1E">
        <w:rPr>
          <w:rFonts w:ascii="Century" w:eastAsia="ＭＳ Ｐゴシック" w:hAnsi="Century" w:cs="Arial"/>
          <w:bCs/>
          <w:color w:val="000000"/>
          <w:sz w:val="20"/>
          <w:szCs w:val="20"/>
          <w:lang w:eastAsia="ja-JP"/>
        </w:rPr>
        <w:t>2</w:t>
      </w:r>
      <w:r w:rsidR="0029437E" w:rsidRPr="00FE7C49">
        <w:rPr>
          <w:rFonts w:ascii="Century" w:eastAsia="ＭＳ Ｐゴシック" w:hAnsi="Century" w:cs="Arial"/>
          <w:bCs/>
          <w:color w:val="000000"/>
          <w:sz w:val="20"/>
          <w:szCs w:val="20"/>
          <w:lang w:eastAsia="ja-JP"/>
        </w:rPr>
        <w:t>:</w:t>
      </w:r>
      <w:r w:rsidR="00E27C1E">
        <w:rPr>
          <w:rFonts w:ascii="Century" w:eastAsia="ＭＳ Ｐゴシック" w:hAnsi="Century" w:cs="Arial"/>
          <w:bCs/>
          <w:color w:val="000000"/>
          <w:sz w:val="20"/>
          <w:szCs w:val="20"/>
          <w:lang w:eastAsia="ja-JP"/>
        </w:rPr>
        <w:t>05</w:t>
      </w:r>
      <w:r w:rsidR="00160C26">
        <w:rPr>
          <w:rFonts w:ascii="Century" w:eastAsia="ＭＳ Ｐゴシック" w:hAnsi="Century" w:cs="Arial"/>
          <w:bCs/>
          <w:color w:val="000000"/>
          <w:sz w:val="20"/>
          <w:szCs w:val="20"/>
          <w:lang w:eastAsia="ja-JP"/>
        </w:rPr>
        <w:t xml:space="preserve"> : 15</w:t>
      </w:r>
      <w:r w:rsidR="00160C26">
        <w:rPr>
          <w:rFonts w:ascii="Century" w:eastAsia="ＭＳ Ｐゴシック" w:hAnsi="Century" w:cs="Arial" w:hint="eastAsia"/>
          <w:bCs/>
          <w:color w:val="000000"/>
          <w:sz w:val="20"/>
          <w:szCs w:val="20"/>
          <w:lang w:eastAsia="ja-JP"/>
        </w:rPr>
        <w:t>分</w:t>
      </w:r>
      <w:r w:rsidR="0029437E" w:rsidRPr="00FE7C49">
        <w:rPr>
          <w:rFonts w:ascii="Century" w:eastAsia="ＭＳ Ｐゴシック" w:hAnsi="Century" w:cs="Arial" w:hint="eastAsia"/>
          <w:bCs/>
          <w:color w:val="000000"/>
          <w:sz w:val="20"/>
          <w:szCs w:val="20"/>
          <w:lang w:eastAsia="ja-JP"/>
        </w:rPr>
        <w:t>）</w:t>
      </w:r>
      <w:r w:rsidR="00C507F9" w:rsidRPr="003B36FC">
        <w:rPr>
          <w:rFonts w:ascii="Century" w:eastAsia="ＭＳ Ｐゴシック" w:hAnsi="Century" w:cs="Arial"/>
          <w:b/>
          <w:color w:val="000000"/>
          <w:sz w:val="20"/>
          <w:szCs w:val="20"/>
          <w:lang w:eastAsia="ja-JP"/>
        </w:rPr>
        <w:tab/>
      </w:r>
      <w:r w:rsidR="00C507F9" w:rsidRPr="003B36FC">
        <w:rPr>
          <w:rFonts w:ascii="Century" w:eastAsia="ＭＳ Ｐゴシック" w:hAnsi="Century" w:cs="Arial"/>
          <w:b/>
          <w:color w:val="000000"/>
          <w:sz w:val="20"/>
          <w:szCs w:val="20"/>
          <w:lang w:eastAsia="ja-JP"/>
        </w:rPr>
        <w:tab/>
      </w:r>
      <w:r w:rsidR="00C507F9" w:rsidRPr="003B36FC">
        <w:rPr>
          <w:rFonts w:ascii="Century" w:eastAsia="ＭＳ Ｐゴシック" w:hAnsi="Century" w:cs="Arial"/>
          <w:b/>
          <w:color w:val="000000"/>
          <w:sz w:val="20"/>
          <w:szCs w:val="20"/>
          <w:lang w:eastAsia="ja-JP"/>
        </w:rPr>
        <w:tab/>
      </w:r>
      <w:r w:rsidR="0030387A">
        <w:rPr>
          <w:rFonts w:ascii="Century" w:eastAsia="ＭＳ Ｐゴシック" w:hAnsi="Century" w:cs="Arial" w:hint="eastAsia"/>
          <w:b/>
          <w:color w:val="000000"/>
          <w:sz w:val="20"/>
          <w:szCs w:val="20"/>
          <w:lang w:eastAsia="ja-JP"/>
        </w:rPr>
        <w:t xml:space="preserve">　　　　</w:t>
      </w:r>
    </w:p>
    <w:p w14:paraId="70AFF6B1" w14:textId="1FD752F9" w:rsidR="0030387A" w:rsidRPr="0030387A" w:rsidRDefault="0030387A" w:rsidP="0030387A">
      <w:pPr>
        <w:spacing w:after="0" w:line="320" w:lineRule="exact"/>
        <w:ind w:firstLineChars="700" w:firstLine="1400"/>
        <w:rPr>
          <w:rFonts w:ascii="Century" w:eastAsia="ＭＳ Ｐゴシック" w:hAnsi="Century" w:cs="Arial"/>
          <w:bCs/>
          <w:color w:val="000000"/>
          <w:sz w:val="20"/>
          <w:szCs w:val="20"/>
          <w:lang w:eastAsia="ja-JP"/>
        </w:rPr>
      </w:pPr>
      <w:r w:rsidRPr="0030387A">
        <w:rPr>
          <w:rFonts w:ascii="Century" w:eastAsia="ＭＳ Ｐゴシック" w:hAnsi="Century" w:cs="Arial" w:hint="eastAsia"/>
          <w:bCs/>
          <w:color w:val="000000"/>
          <w:sz w:val="20"/>
          <w:szCs w:val="20"/>
          <w:lang w:eastAsia="ja-JP"/>
        </w:rPr>
        <w:t>座長：</w:t>
      </w:r>
      <w:r w:rsidR="00D42E59" w:rsidRPr="003B36FC">
        <w:rPr>
          <w:rFonts w:ascii="Century" w:eastAsia="ＭＳ Ｐゴシック" w:hAnsi="Century" w:cs="Arial"/>
          <w:sz w:val="20"/>
          <w:szCs w:val="20"/>
          <w:lang w:eastAsia="ja-JP"/>
        </w:rPr>
        <w:t>野島　順三</w:t>
      </w:r>
      <w:r w:rsidR="00D42E59" w:rsidRPr="003B36FC">
        <w:rPr>
          <w:rFonts w:ascii="Century" w:eastAsia="ＭＳ Ｐゴシック" w:hAnsi="Century" w:cs="Arial"/>
          <w:color w:val="000000"/>
          <w:sz w:val="20"/>
          <w:szCs w:val="20"/>
          <w:lang w:eastAsia="ja-JP"/>
        </w:rPr>
        <w:t>（</w:t>
      </w:r>
      <w:r w:rsidR="00D42E59" w:rsidRPr="00D95DE9">
        <w:rPr>
          <w:rFonts w:ascii="Century" w:eastAsia="ＭＳ Ｐゴシック" w:hAnsi="Century" w:cs="Arial" w:hint="eastAsia"/>
          <w:sz w:val="20"/>
          <w:szCs w:val="20"/>
          <w:lang w:eastAsia="ja-JP"/>
        </w:rPr>
        <w:t>山口大学　大学院　医学系研究科</w:t>
      </w:r>
      <w:r w:rsidR="00D42E59" w:rsidRPr="003B36FC">
        <w:rPr>
          <w:rFonts w:ascii="Century" w:eastAsia="ＭＳ Ｐゴシック" w:hAnsi="Century" w:cs="Arial"/>
          <w:color w:val="000000"/>
          <w:sz w:val="20"/>
          <w:szCs w:val="20"/>
          <w:lang w:eastAsia="ja-JP"/>
        </w:rPr>
        <w:t>）</w:t>
      </w:r>
      <w:r w:rsidRPr="0030387A">
        <w:rPr>
          <w:rFonts w:ascii="Century" w:eastAsia="ＭＳ Ｐゴシック" w:hAnsi="Century" w:cs="Arial" w:hint="eastAsia"/>
          <w:bCs/>
          <w:color w:val="000000"/>
          <w:sz w:val="20"/>
          <w:szCs w:val="20"/>
          <w:lang w:eastAsia="ja-JP"/>
        </w:rPr>
        <w:t xml:space="preserve"> </w:t>
      </w:r>
    </w:p>
    <w:p w14:paraId="2997E986" w14:textId="77777777" w:rsidR="0030387A" w:rsidRPr="0030387A" w:rsidRDefault="0030387A" w:rsidP="0030387A">
      <w:pPr>
        <w:spacing w:after="0" w:line="320" w:lineRule="exact"/>
        <w:rPr>
          <w:rFonts w:ascii="Century" w:eastAsia="ＭＳ Ｐゴシック" w:hAnsi="Century" w:cs="Arial"/>
          <w:bCs/>
          <w:color w:val="000000"/>
          <w:sz w:val="20"/>
          <w:szCs w:val="20"/>
          <w:lang w:eastAsia="ja-JP"/>
        </w:rPr>
      </w:pPr>
    </w:p>
    <w:p w14:paraId="273EA035" w14:textId="77777777" w:rsidR="00D42E59" w:rsidRPr="0030387A" w:rsidRDefault="00D42E59" w:rsidP="00D42E59">
      <w:pPr>
        <w:spacing w:after="0" w:line="320" w:lineRule="exact"/>
        <w:ind w:firstLineChars="100" w:firstLine="200"/>
        <w:rPr>
          <w:rFonts w:ascii="Century" w:eastAsia="ＭＳ Ｐゴシック" w:hAnsi="Century" w:cs="Arial"/>
          <w:bCs/>
          <w:color w:val="000000"/>
          <w:sz w:val="20"/>
          <w:szCs w:val="20"/>
          <w:lang w:eastAsia="ja-JP"/>
        </w:rPr>
      </w:pPr>
      <w:r w:rsidRPr="0030387A">
        <w:rPr>
          <w:rFonts w:ascii="Century" w:eastAsia="ＭＳ Ｐゴシック" w:hAnsi="Century" w:cs="Arial" w:hint="eastAsia"/>
          <w:bCs/>
          <w:color w:val="000000"/>
          <w:sz w:val="20"/>
          <w:szCs w:val="20"/>
          <w:lang w:eastAsia="ja-JP"/>
        </w:rPr>
        <w:t>「</w:t>
      </w:r>
      <w:r w:rsidRPr="00012718">
        <w:rPr>
          <w:rFonts w:ascii="Century" w:eastAsia="ＭＳ Ｐゴシック" w:hAnsi="Century" w:cs="Arial" w:hint="eastAsia"/>
          <w:bCs/>
          <w:color w:val="000000"/>
          <w:sz w:val="20"/>
          <w:szCs w:val="20"/>
          <w:lang w:eastAsia="ja-JP"/>
        </w:rPr>
        <w:t>各種抗リン脂質抗体測定試薬における中力価および高力価判定閾値の検討</w:t>
      </w:r>
      <w:r w:rsidRPr="0030387A">
        <w:rPr>
          <w:rFonts w:ascii="Century" w:eastAsia="ＭＳ Ｐゴシック" w:hAnsi="Century" w:cs="Arial" w:hint="eastAsia"/>
          <w:bCs/>
          <w:color w:val="000000"/>
          <w:sz w:val="20"/>
          <w:szCs w:val="20"/>
          <w:lang w:eastAsia="ja-JP"/>
        </w:rPr>
        <w:t>」</w:t>
      </w:r>
      <w:r w:rsidRPr="0030387A">
        <w:rPr>
          <w:rFonts w:ascii="Century" w:eastAsia="ＭＳ Ｐゴシック" w:hAnsi="Century" w:cs="Arial" w:hint="eastAsia"/>
          <w:bCs/>
          <w:color w:val="000000"/>
          <w:sz w:val="20"/>
          <w:szCs w:val="20"/>
          <w:lang w:eastAsia="ja-JP"/>
        </w:rPr>
        <w:t xml:space="preserve"> </w:t>
      </w:r>
    </w:p>
    <w:p w14:paraId="2894EA6C" w14:textId="77777777" w:rsidR="00D42E59" w:rsidRDefault="00D42E59" w:rsidP="00D42E59">
      <w:pPr>
        <w:spacing w:after="0" w:line="320" w:lineRule="exact"/>
        <w:ind w:firstLineChars="700" w:firstLine="1400"/>
        <w:rPr>
          <w:rFonts w:ascii="Century" w:eastAsia="ＭＳ Ｐゴシック" w:hAnsi="Century" w:cs="Arial"/>
          <w:color w:val="000000"/>
          <w:sz w:val="20"/>
          <w:szCs w:val="20"/>
          <w:lang w:eastAsia="ja-JP"/>
        </w:rPr>
      </w:pPr>
      <w:r w:rsidRPr="003B36FC">
        <w:rPr>
          <w:rFonts w:ascii="Century" w:eastAsia="ＭＳ Ｐゴシック" w:hAnsi="Century" w:cs="Arial"/>
          <w:color w:val="000000"/>
          <w:sz w:val="20"/>
          <w:szCs w:val="20"/>
          <w:lang w:eastAsia="ja-JP"/>
        </w:rPr>
        <w:t>演者</w:t>
      </w:r>
      <w:r>
        <w:rPr>
          <w:rFonts w:ascii="Century" w:eastAsia="ＭＳ Ｐゴシック" w:hAnsi="Century" w:cs="Arial" w:hint="eastAsia"/>
          <w:color w:val="000000"/>
          <w:sz w:val="20"/>
          <w:szCs w:val="20"/>
          <w:lang w:eastAsia="ja-JP"/>
        </w:rPr>
        <w:t>：</w:t>
      </w:r>
      <w:r w:rsidRPr="00745053">
        <w:rPr>
          <w:rFonts w:ascii="Century" w:eastAsia="ＭＳ Ｐゴシック" w:hAnsi="Century" w:cs="Arial" w:hint="eastAsia"/>
          <w:color w:val="000000"/>
          <w:sz w:val="20"/>
          <w:szCs w:val="20"/>
          <w:lang w:eastAsia="ja-JP"/>
        </w:rPr>
        <w:t xml:space="preserve">本木由香里、金重里沙、野島順三　</w:t>
      </w:r>
    </w:p>
    <w:p w14:paraId="73F1EA8D" w14:textId="77777777" w:rsidR="00D42E59" w:rsidRDefault="00D42E59" w:rsidP="00D42E59">
      <w:pPr>
        <w:spacing w:after="0" w:line="320" w:lineRule="exact"/>
        <w:ind w:firstLineChars="700" w:firstLine="1400"/>
        <w:rPr>
          <w:rFonts w:ascii="Century" w:eastAsia="ＭＳ Ｐゴシック" w:hAnsi="Century" w:cs="Times New Roman"/>
          <w:w w:val="90"/>
          <w:sz w:val="20"/>
          <w:szCs w:val="20"/>
          <w:lang w:eastAsia="zh-CN"/>
        </w:rPr>
      </w:pPr>
      <w:r w:rsidRPr="00D95DE9">
        <w:rPr>
          <w:rFonts w:ascii="Century" w:eastAsia="ＭＳ Ｐゴシック" w:hAnsi="Century" w:cs="Arial" w:hint="eastAsia"/>
          <w:color w:val="000000"/>
          <w:sz w:val="20"/>
          <w:szCs w:val="20"/>
          <w:lang w:eastAsia="zh-CN"/>
        </w:rPr>
        <w:t>（山口大学大学院医学系研究科保健学専攻基礎検査学講座）</w:t>
      </w:r>
    </w:p>
    <w:p w14:paraId="0029032B" w14:textId="77777777" w:rsidR="0030387A" w:rsidRDefault="0030387A" w:rsidP="0030387A">
      <w:pPr>
        <w:spacing w:after="0" w:line="320" w:lineRule="exact"/>
        <w:rPr>
          <w:rFonts w:ascii="Century" w:eastAsia="ＭＳ Ｐゴシック" w:hAnsi="Century" w:cs="Arial"/>
          <w:bCs/>
          <w:color w:val="000000"/>
          <w:sz w:val="20"/>
          <w:szCs w:val="20"/>
          <w:lang w:eastAsia="zh-CN"/>
        </w:rPr>
      </w:pPr>
    </w:p>
    <w:p w14:paraId="417189BF" w14:textId="2B139E54" w:rsidR="0030387A" w:rsidRPr="0030387A" w:rsidRDefault="00320291" w:rsidP="0030387A">
      <w:pPr>
        <w:spacing w:after="0" w:line="320" w:lineRule="exact"/>
        <w:rPr>
          <w:rFonts w:ascii="Century" w:eastAsia="ＭＳ Ｐゴシック" w:hAnsi="Century" w:cs="Arial"/>
          <w:bCs/>
          <w:color w:val="000000"/>
          <w:sz w:val="20"/>
          <w:szCs w:val="20"/>
          <w:lang w:eastAsia="ja-JP"/>
        </w:rPr>
      </w:pPr>
      <w:r>
        <w:rPr>
          <w:rFonts w:ascii="Century" w:eastAsia="ＭＳ Ｐゴシック" w:hAnsi="Century" w:cs="Arial" w:hint="eastAsia"/>
          <w:b/>
          <w:sz w:val="20"/>
          <w:szCs w:val="20"/>
          <w:lang w:eastAsia="ja-JP"/>
        </w:rPr>
        <w:t>E</w:t>
      </w:r>
      <w:r w:rsidR="0029437E">
        <w:rPr>
          <w:rFonts w:ascii="Century" w:eastAsia="ＭＳ Ｐゴシック" w:hAnsi="Century" w:cs="Arial" w:hint="eastAsia"/>
          <w:b/>
          <w:sz w:val="20"/>
          <w:szCs w:val="20"/>
          <w:lang w:eastAsia="ja-JP"/>
        </w:rPr>
        <w:t>：</w:t>
      </w:r>
      <w:r w:rsidR="00103102">
        <w:rPr>
          <w:rFonts w:ascii="Century" w:eastAsia="ＭＳ Ｐゴシック" w:hAnsi="Century" w:cs="Arial" w:hint="eastAsia"/>
          <w:b/>
          <w:sz w:val="20"/>
          <w:szCs w:val="20"/>
          <w:lang w:eastAsia="ja-JP"/>
        </w:rPr>
        <w:t>ランチョンセミナー</w:t>
      </w:r>
      <w:r w:rsidR="0029437E" w:rsidRPr="0030387A">
        <w:rPr>
          <w:rFonts w:ascii="Century" w:eastAsia="ＭＳ Ｐゴシック" w:hAnsi="Century" w:cs="Arial" w:hint="eastAsia"/>
          <w:bCs/>
          <w:color w:val="000000"/>
          <w:sz w:val="20"/>
          <w:szCs w:val="20"/>
          <w:lang w:eastAsia="ja-JP"/>
        </w:rPr>
        <w:t>（</w:t>
      </w:r>
      <w:r w:rsidR="003C0D95">
        <w:rPr>
          <w:rFonts w:ascii="Century" w:eastAsia="ＭＳ Ｐゴシック" w:hAnsi="Century" w:cs="Arial"/>
          <w:bCs/>
          <w:color w:val="000000"/>
          <w:sz w:val="20"/>
          <w:szCs w:val="20"/>
          <w:lang w:eastAsia="ja-JP"/>
        </w:rPr>
        <w:t>12</w:t>
      </w:r>
      <w:r w:rsidR="0029437E" w:rsidRPr="0030387A">
        <w:rPr>
          <w:rFonts w:ascii="Century" w:eastAsia="ＭＳ Ｐゴシック" w:hAnsi="Century" w:cs="Arial" w:hint="eastAsia"/>
          <w:bCs/>
          <w:color w:val="000000"/>
          <w:sz w:val="20"/>
          <w:szCs w:val="20"/>
          <w:lang w:eastAsia="ja-JP"/>
        </w:rPr>
        <w:t>:</w:t>
      </w:r>
      <w:r w:rsidR="00E27C1E">
        <w:rPr>
          <w:rFonts w:ascii="Century" w:eastAsia="ＭＳ Ｐゴシック" w:hAnsi="Century" w:cs="Arial"/>
          <w:bCs/>
          <w:color w:val="000000"/>
          <w:sz w:val="20"/>
          <w:szCs w:val="20"/>
          <w:lang w:eastAsia="ja-JP"/>
        </w:rPr>
        <w:t>10</w:t>
      </w:r>
      <w:r w:rsidR="0029437E" w:rsidRPr="0030387A">
        <w:rPr>
          <w:rFonts w:ascii="Century" w:eastAsia="ＭＳ Ｐゴシック" w:hAnsi="Century" w:cs="Arial" w:hint="eastAsia"/>
          <w:bCs/>
          <w:color w:val="000000"/>
          <w:sz w:val="20"/>
          <w:szCs w:val="20"/>
          <w:lang w:eastAsia="ja-JP"/>
        </w:rPr>
        <w:t>~</w:t>
      </w:r>
      <w:r w:rsidR="00FE7C49">
        <w:rPr>
          <w:rFonts w:ascii="Century" w:eastAsia="ＭＳ Ｐゴシック" w:hAnsi="Century" w:cs="Arial"/>
          <w:bCs/>
          <w:color w:val="000000"/>
          <w:sz w:val="20"/>
          <w:szCs w:val="20"/>
          <w:lang w:eastAsia="ja-JP"/>
        </w:rPr>
        <w:t>1</w:t>
      </w:r>
      <w:r w:rsidR="00E27C1E">
        <w:rPr>
          <w:rFonts w:ascii="Century" w:eastAsia="ＭＳ Ｐゴシック" w:hAnsi="Century" w:cs="Arial"/>
          <w:bCs/>
          <w:color w:val="000000"/>
          <w:sz w:val="20"/>
          <w:szCs w:val="20"/>
          <w:lang w:eastAsia="ja-JP"/>
        </w:rPr>
        <w:t>3</w:t>
      </w:r>
      <w:r w:rsidR="0029437E" w:rsidRPr="0030387A">
        <w:rPr>
          <w:rFonts w:ascii="Century" w:eastAsia="ＭＳ Ｐゴシック" w:hAnsi="Century" w:cs="Arial" w:hint="eastAsia"/>
          <w:bCs/>
          <w:color w:val="000000"/>
          <w:sz w:val="20"/>
          <w:szCs w:val="20"/>
          <w:lang w:eastAsia="ja-JP"/>
        </w:rPr>
        <w:t>:</w:t>
      </w:r>
      <w:r w:rsidR="00E27C1E">
        <w:rPr>
          <w:rFonts w:ascii="Century" w:eastAsia="ＭＳ Ｐゴシック" w:hAnsi="Century" w:cs="Arial"/>
          <w:bCs/>
          <w:color w:val="000000"/>
          <w:sz w:val="20"/>
          <w:szCs w:val="20"/>
          <w:lang w:eastAsia="ja-JP"/>
        </w:rPr>
        <w:t>00</w:t>
      </w:r>
      <w:r w:rsidR="00160C26">
        <w:rPr>
          <w:rFonts w:ascii="Century" w:eastAsia="ＭＳ Ｐゴシック" w:hAnsi="Century" w:cs="Arial" w:hint="eastAsia"/>
          <w:bCs/>
          <w:color w:val="000000"/>
          <w:sz w:val="20"/>
          <w:szCs w:val="20"/>
          <w:lang w:eastAsia="ja-JP"/>
        </w:rPr>
        <w:t xml:space="preserve">　：　</w:t>
      </w:r>
      <w:r w:rsidR="003C0D95">
        <w:rPr>
          <w:rFonts w:ascii="Century" w:eastAsia="ＭＳ Ｐゴシック" w:hAnsi="Century" w:cs="Arial"/>
          <w:bCs/>
          <w:color w:val="000000"/>
          <w:sz w:val="20"/>
          <w:szCs w:val="20"/>
          <w:lang w:eastAsia="ja-JP"/>
        </w:rPr>
        <w:t>5</w:t>
      </w:r>
      <w:r w:rsidR="00D42E59">
        <w:rPr>
          <w:rFonts w:ascii="Century" w:eastAsia="ＭＳ Ｐゴシック" w:hAnsi="Century" w:cs="Arial"/>
          <w:bCs/>
          <w:color w:val="000000"/>
          <w:sz w:val="20"/>
          <w:szCs w:val="20"/>
          <w:lang w:eastAsia="ja-JP"/>
        </w:rPr>
        <w:t>0</w:t>
      </w:r>
      <w:r w:rsidR="00160C26">
        <w:rPr>
          <w:rFonts w:ascii="Century" w:eastAsia="ＭＳ Ｐゴシック" w:hAnsi="Century" w:cs="Arial" w:hint="eastAsia"/>
          <w:bCs/>
          <w:color w:val="000000"/>
          <w:sz w:val="20"/>
          <w:szCs w:val="20"/>
          <w:lang w:eastAsia="ja-JP"/>
        </w:rPr>
        <w:t>分</w:t>
      </w:r>
      <w:r w:rsidR="003C0D95">
        <w:rPr>
          <w:rFonts w:ascii="Century" w:eastAsia="ＭＳ Ｐゴシック" w:hAnsi="Century" w:cs="Arial"/>
          <w:bCs/>
          <w:color w:val="000000"/>
          <w:sz w:val="20"/>
          <w:szCs w:val="20"/>
          <w:lang w:eastAsia="ja-JP"/>
        </w:rPr>
        <w:t xml:space="preserve"> </w:t>
      </w:r>
      <w:r w:rsidR="00B25385">
        <w:rPr>
          <w:rFonts w:ascii="Century" w:eastAsia="ＭＳ Ｐゴシック" w:hAnsi="Century" w:cs="Arial"/>
          <w:bCs/>
          <w:color w:val="000000"/>
          <w:sz w:val="20"/>
          <w:szCs w:val="20"/>
          <w:lang w:eastAsia="ja-JP"/>
        </w:rPr>
        <w:t>(</w:t>
      </w:r>
      <w:r w:rsidR="003C0D95">
        <w:rPr>
          <w:rFonts w:ascii="Century" w:eastAsia="ＭＳ Ｐゴシック" w:hAnsi="Century" w:cs="Arial"/>
          <w:bCs/>
          <w:color w:val="000000"/>
          <w:sz w:val="20"/>
          <w:szCs w:val="20"/>
          <w:lang w:eastAsia="ja-JP"/>
        </w:rPr>
        <w:t>15</w:t>
      </w:r>
      <w:r w:rsidR="003C0D95">
        <w:rPr>
          <w:rFonts w:ascii="Century" w:eastAsia="ＭＳ Ｐゴシック" w:hAnsi="Century" w:cs="Arial" w:hint="eastAsia"/>
          <w:bCs/>
          <w:color w:val="000000"/>
          <w:sz w:val="20"/>
          <w:szCs w:val="20"/>
          <w:lang w:eastAsia="ja-JP"/>
        </w:rPr>
        <w:t>分＋</w:t>
      </w:r>
      <w:r w:rsidR="003C0D95">
        <w:rPr>
          <w:rFonts w:ascii="Century" w:eastAsia="ＭＳ Ｐゴシック" w:hAnsi="Century" w:cs="Arial"/>
          <w:bCs/>
          <w:color w:val="000000"/>
          <w:sz w:val="20"/>
          <w:szCs w:val="20"/>
          <w:lang w:eastAsia="ja-JP"/>
        </w:rPr>
        <w:t>3</w:t>
      </w:r>
      <w:r w:rsidR="003C0D95">
        <w:rPr>
          <w:rFonts w:ascii="Century" w:eastAsia="ＭＳ Ｐゴシック" w:hAnsi="Century" w:cs="Arial" w:hint="eastAsia"/>
          <w:bCs/>
          <w:color w:val="000000"/>
          <w:sz w:val="20"/>
          <w:szCs w:val="20"/>
          <w:lang w:eastAsia="ja-JP"/>
        </w:rPr>
        <w:t>5</w:t>
      </w:r>
      <w:r w:rsidR="003C0D95">
        <w:rPr>
          <w:rFonts w:ascii="Century" w:eastAsia="ＭＳ Ｐゴシック" w:hAnsi="Century" w:cs="Arial" w:hint="eastAsia"/>
          <w:bCs/>
          <w:color w:val="000000"/>
          <w:sz w:val="20"/>
          <w:szCs w:val="20"/>
          <w:lang w:eastAsia="ja-JP"/>
        </w:rPr>
        <w:t>分</w:t>
      </w:r>
      <w:r w:rsidR="00B25385">
        <w:rPr>
          <w:rFonts w:ascii="Century" w:eastAsia="ＭＳ Ｐゴシック" w:hAnsi="Century" w:cs="Arial"/>
          <w:bCs/>
          <w:color w:val="000000"/>
          <w:sz w:val="20"/>
          <w:szCs w:val="20"/>
          <w:lang w:eastAsia="ja-JP"/>
        </w:rPr>
        <w:t>)</w:t>
      </w:r>
      <w:r w:rsidR="0029437E" w:rsidRPr="0030387A">
        <w:rPr>
          <w:rFonts w:ascii="Century" w:eastAsia="ＭＳ Ｐゴシック" w:hAnsi="Century" w:cs="Arial" w:hint="eastAsia"/>
          <w:bCs/>
          <w:color w:val="000000"/>
          <w:sz w:val="20"/>
          <w:szCs w:val="20"/>
          <w:lang w:eastAsia="ja-JP"/>
        </w:rPr>
        <w:t>）</w:t>
      </w:r>
      <w:r w:rsidR="0030387A" w:rsidRPr="0030387A">
        <w:rPr>
          <w:rFonts w:ascii="Century" w:eastAsia="ＭＳ Ｐゴシック" w:hAnsi="Century" w:cs="Arial" w:hint="eastAsia"/>
          <w:bCs/>
          <w:color w:val="000000"/>
          <w:sz w:val="20"/>
          <w:szCs w:val="20"/>
          <w:lang w:eastAsia="ja-JP"/>
        </w:rPr>
        <w:tab/>
      </w:r>
      <w:r w:rsidR="0030387A" w:rsidRPr="0030387A">
        <w:rPr>
          <w:rFonts w:ascii="Century" w:eastAsia="ＭＳ Ｐゴシック" w:hAnsi="Century" w:cs="Arial" w:hint="eastAsia"/>
          <w:bCs/>
          <w:color w:val="000000"/>
          <w:sz w:val="20"/>
          <w:szCs w:val="20"/>
          <w:lang w:eastAsia="ja-JP"/>
        </w:rPr>
        <w:tab/>
      </w:r>
      <w:r w:rsidR="0030387A" w:rsidRPr="0030387A">
        <w:rPr>
          <w:rFonts w:ascii="Century" w:eastAsia="ＭＳ Ｐゴシック" w:hAnsi="Century" w:cs="Arial" w:hint="eastAsia"/>
          <w:bCs/>
          <w:color w:val="000000"/>
          <w:sz w:val="20"/>
          <w:szCs w:val="20"/>
          <w:lang w:eastAsia="ja-JP"/>
        </w:rPr>
        <w:tab/>
      </w:r>
      <w:r w:rsidR="0030387A" w:rsidRPr="0030387A">
        <w:rPr>
          <w:rFonts w:ascii="Century" w:eastAsia="ＭＳ Ｐゴシック" w:hAnsi="Century" w:cs="Arial" w:hint="eastAsia"/>
          <w:bCs/>
          <w:color w:val="000000"/>
          <w:sz w:val="20"/>
          <w:szCs w:val="20"/>
          <w:lang w:eastAsia="ja-JP"/>
        </w:rPr>
        <w:tab/>
      </w:r>
      <w:r w:rsidR="0030387A" w:rsidRPr="0030387A">
        <w:rPr>
          <w:rFonts w:ascii="Century" w:eastAsia="ＭＳ Ｐゴシック" w:hAnsi="Century" w:cs="Arial" w:hint="eastAsia"/>
          <w:bCs/>
          <w:color w:val="000000"/>
          <w:sz w:val="20"/>
          <w:szCs w:val="20"/>
          <w:lang w:eastAsia="ja-JP"/>
        </w:rPr>
        <w:tab/>
      </w:r>
      <w:r w:rsidR="0030387A" w:rsidRPr="0030387A">
        <w:rPr>
          <w:rFonts w:ascii="Century" w:eastAsia="ＭＳ Ｐゴシック" w:hAnsi="Century" w:cs="Arial" w:hint="eastAsia"/>
          <w:bCs/>
          <w:color w:val="000000"/>
          <w:sz w:val="20"/>
          <w:szCs w:val="20"/>
          <w:lang w:eastAsia="ja-JP"/>
        </w:rPr>
        <w:tab/>
      </w:r>
    </w:p>
    <w:p w14:paraId="2A07F840" w14:textId="58378D9F" w:rsidR="0030387A" w:rsidRDefault="0030387A" w:rsidP="0030387A">
      <w:pPr>
        <w:spacing w:after="0" w:line="320" w:lineRule="exact"/>
        <w:rPr>
          <w:rFonts w:ascii="Century" w:eastAsia="ＭＳ Ｐゴシック" w:hAnsi="Century" w:cs="Arial"/>
          <w:bCs/>
          <w:color w:val="000000"/>
          <w:sz w:val="20"/>
          <w:szCs w:val="20"/>
          <w:lang w:eastAsia="zh-CN"/>
        </w:rPr>
      </w:pPr>
      <w:r w:rsidRPr="0030387A">
        <w:rPr>
          <w:rFonts w:ascii="Century" w:eastAsia="ＭＳ Ｐゴシック" w:hAnsi="Century" w:cs="Arial" w:hint="eastAsia"/>
          <w:bCs/>
          <w:color w:val="000000"/>
          <w:sz w:val="20"/>
          <w:szCs w:val="20"/>
          <w:lang w:eastAsia="ja-JP"/>
        </w:rPr>
        <w:tab/>
      </w:r>
      <w:r w:rsidRPr="0030387A">
        <w:rPr>
          <w:rFonts w:ascii="Century" w:eastAsia="ＭＳ Ｐゴシック" w:hAnsi="Century" w:cs="Arial" w:hint="eastAsia"/>
          <w:bCs/>
          <w:color w:val="000000"/>
          <w:sz w:val="20"/>
          <w:szCs w:val="20"/>
          <w:lang w:eastAsia="ja-JP"/>
        </w:rPr>
        <w:tab/>
      </w:r>
      <w:r w:rsidR="00425B39" w:rsidRPr="00425B39">
        <w:rPr>
          <w:rFonts w:ascii="Century" w:eastAsia="ＭＳ Ｐゴシック" w:hAnsi="Century" w:cs="Arial" w:hint="eastAsia"/>
          <w:bCs/>
          <w:color w:val="000000"/>
          <w:sz w:val="20"/>
          <w:szCs w:val="20"/>
          <w:lang w:eastAsia="zh-CN"/>
        </w:rPr>
        <w:t>座長：渥美　達也（北海道大学大学院　免疫･代謝内科学教室）</w:t>
      </w:r>
    </w:p>
    <w:p w14:paraId="633A4F59" w14:textId="77777777" w:rsidR="00425B39" w:rsidRPr="00425B39" w:rsidRDefault="00425B39" w:rsidP="0030387A">
      <w:pPr>
        <w:spacing w:after="0" w:line="320" w:lineRule="exact"/>
        <w:rPr>
          <w:rFonts w:ascii="Century" w:eastAsia="ＭＳ Ｐゴシック" w:hAnsi="Century" w:cs="Arial"/>
          <w:bCs/>
          <w:color w:val="000000"/>
          <w:sz w:val="20"/>
          <w:szCs w:val="20"/>
          <w:lang w:eastAsia="zh-CN"/>
        </w:rPr>
      </w:pPr>
    </w:p>
    <w:p w14:paraId="41ED8CF8" w14:textId="7B9F1AC4" w:rsidR="0061768C" w:rsidRDefault="00321CD4" w:rsidP="0030387A">
      <w:pPr>
        <w:spacing w:after="0" w:line="320" w:lineRule="exact"/>
        <w:rPr>
          <w:rFonts w:ascii="Century" w:eastAsia="ＭＳ Ｐゴシック" w:hAnsi="Century" w:cs="Arial"/>
          <w:bCs/>
          <w:color w:val="000000"/>
          <w:sz w:val="20"/>
          <w:szCs w:val="20"/>
          <w:lang w:eastAsia="ja-JP"/>
        </w:rPr>
      </w:pPr>
      <w:r w:rsidRPr="00321CD4">
        <w:rPr>
          <w:rFonts w:ascii="Century" w:eastAsia="ＭＳ Ｐゴシック" w:hAnsi="Century" w:cs="Arial" w:hint="eastAsia"/>
          <w:bCs/>
          <w:color w:val="000000"/>
          <w:sz w:val="20"/>
          <w:szCs w:val="20"/>
          <w:lang w:eastAsia="ja-JP"/>
        </w:rPr>
        <w:t>ランチョンセミナー</w:t>
      </w:r>
      <w:r w:rsidRPr="00321CD4">
        <w:rPr>
          <w:rFonts w:ascii="Segoe UI Symbol" w:eastAsia="ＭＳ Ｐゴシック" w:hAnsi="Segoe UI Symbol" w:cs="Segoe UI Symbol"/>
          <w:bCs/>
          <w:color w:val="000000"/>
          <w:sz w:val="20"/>
          <w:szCs w:val="20"/>
          <w:lang w:eastAsia="ja-JP"/>
        </w:rPr>
        <w:t>➀</w:t>
      </w:r>
    </w:p>
    <w:p w14:paraId="0179E34C" w14:textId="13F38721" w:rsidR="00012718" w:rsidRDefault="00012718" w:rsidP="00012718">
      <w:pPr>
        <w:spacing w:after="0" w:line="320" w:lineRule="exact"/>
        <w:ind w:firstLineChars="150" w:firstLine="300"/>
        <w:rPr>
          <w:rFonts w:ascii="Century" w:eastAsia="ＭＳ Ｐゴシック" w:hAnsi="Century" w:cs="Arial"/>
          <w:bCs/>
          <w:color w:val="000000"/>
          <w:sz w:val="20"/>
          <w:szCs w:val="20"/>
          <w:lang w:eastAsia="ja-JP"/>
        </w:rPr>
      </w:pPr>
      <w:r w:rsidRPr="00012718">
        <w:rPr>
          <w:rFonts w:ascii="Century" w:eastAsia="ＭＳ Ｐゴシック" w:hAnsi="Century" w:cs="Arial"/>
          <w:bCs/>
          <w:color w:val="000000"/>
          <w:sz w:val="20"/>
          <w:szCs w:val="20"/>
          <w:lang w:eastAsia="ja-JP"/>
        </w:rPr>
        <w:t>抗リン脂質抗体試薬</w:t>
      </w:r>
      <w:r w:rsidRPr="00012718">
        <w:rPr>
          <w:rFonts w:ascii="Century" w:eastAsia="ＭＳ Ｐゴシック" w:hAnsi="Century" w:cs="Arial"/>
          <w:bCs/>
          <w:color w:val="000000"/>
          <w:sz w:val="20"/>
          <w:szCs w:val="20"/>
          <w:lang w:eastAsia="ja-JP"/>
        </w:rPr>
        <w:t xml:space="preserve"> </w:t>
      </w:r>
      <w:proofErr w:type="spellStart"/>
      <w:r w:rsidRPr="00012718">
        <w:rPr>
          <w:rFonts w:ascii="Century" w:eastAsia="ＭＳ Ｐゴシック" w:hAnsi="Century" w:cs="Arial"/>
          <w:bCs/>
          <w:color w:val="000000"/>
          <w:sz w:val="20"/>
          <w:szCs w:val="20"/>
          <w:lang w:eastAsia="ja-JP"/>
        </w:rPr>
        <w:t>BioPlex</w:t>
      </w:r>
      <w:proofErr w:type="spellEnd"/>
      <w:r w:rsidRPr="00012718">
        <w:rPr>
          <w:rFonts w:ascii="Century" w:eastAsia="ＭＳ Ｐゴシック" w:hAnsi="Century" w:cs="Arial"/>
          <w:bCs/>
          <w:color w:val="000000"/>
          <w:sz w:val="20"/>
          <w:szCs w:val="20"/>
          <w:lang w:eastAsia="ja-JP"/>
        </w:rPr>
        <w:t xml:space="preserve"> APLS IgG</w:t>
      </w:r>
      <w:r w:rsidRPr="00012718">
        <w:rPr>
          <w:rFonts w:ascii="Century" w:eastAsia="ＭＳ Ｐゴシック" w:hAnsi="Century" w:cs="Arial"/>
          <w:bCs/>
          <w:color w:val="000000"/>
          <w:sz w:val="20"/>
          <w:szCs w:val="20"/>
          <w:lang w:eastAsia="ja-JP"/>
        </w:rPr>
        <w:t>キット・</w:t>
      </w:r>
      <w:proofErr w:type="spellStart"/>
      <w:r w:rsidRPr="00012718">
        <w:rPr>
          <w:rFonts w:ascii="Century" w:eastAsia="ＭＳ Ｐゴシック" w:hAnsi="Century" w:cs="Arial"/>
          <w:bCs/>
          <w:color w:val="000000"/>
          <w:sz w:val="20"/>
          <w:szCs w:val="20"/>
          <w:lang w:eastAsia="ja-JP"/>
        </w:rPr>
        <w:t>BioPlex</w:t>
      </w:r>
      <w:proofErr w:type="spellEnd"/>
      <w:r w:rsidRPr="00012718">
        <w:rPr>
          <w:rFonts w:ascii="Century" w:eastAsia="ＭＳ Ｐゴシック" w:hAnsi="Century" w:cs="Arial"/>
          <w:bCs/>
          <w:color w:val="000000"/>
          <w:sz w:val="20"/>
          <w:szCs w:val="20"/>
          <w:lang w:eastAsia="ja-JP"/>
        </w:rPr>
        <w:t xml:space="preserve"> APLS IgM</w:t>
      </w:r>
      <w:r w:rsidRPr="00012718">
        <w:rPr>
          <w:rFonts w:ascii="Century" w:eastAsia="ＭＳ Ｐゴシック" w:hAnsi="Century" w:cs="Arial"/>
          <w:bCs/>
          <w:color w:val="000000"/>
          <w:sz w:val="20"/>
          <w:szCs w:val="20"/>
          <w:lang w:eastAsia="ja-JP"/>
        </w:rPr>
        <w:t>キットの紹介</w:t>
      </w:r>
    </w:p>
    <w:p w14:paraId="30F5C767" w14:textId="14440684" w:rsidR="00012718" w:rsidRDefault="00012718" w:rsidP="00012718">
      <w:pPr>
        <w:spacing w:after="0" w:line="320" w:lineRule="exact"/>
        <w:ind w:firstLineChars="700" w:firstLine="1400"/>
        <w:rPr>
          <w:rFonts w:ascii="Century" w:eastAsia="ＭＳ Ｐゴシック" w:hAnsi="Century" w:cs="Arial"/>
          <w:bCs/>
          <w:color w:val="000000"/>
          <w:sz w:val="20"/>
          <w:szCs w:val="20"/>
          <w:lang w:eastAsia="ja-JP"/>
        </w:rPr>
      </w:pPr>
      <w:r w:rsidRPr="0030387A">
        <w:rPr>
          <w:rFonts w:ascii="Century" w:eastAsia="ＭＳ Ｐゴシック" w:hAnsi="Century" w:cs="Arial" w:hint="eastAsia"/>
          <w:bCs/>
          <w:color w:val="000000"/>
          <w:sz w:val="20"/>
          <w:szCs w:val="20"/>
          <w:lang w:eastAsia="ja-JP"/>
        </w:rPr>
        <w:t>演者：</w:t>
      </w:r>
      <w:r w:rsidRPr="00012718">
        <w:rPr>
          <w:rFonts w:ascii="Century" w:eastAsia="ＭＳ Ｐゴシック" w:hAnsi="Century" w:cs="Arial" w:hint="eastAsia"/>
          <w:color w:val="000000"/>
          <w:sz w:val="20"/>
          <w:szCs w:val="20"/>
          <w:lang w:eastAsia="ja-JP"/>
        </w:rPr>
        <w:t>内藤　竜大（バイオ・ラッド　ラボラトリーズ株式会社　診断薬営業部）</w:t>
      </w:r>
    </w:p>
    <w:p w14:paraId="7E08B0A6" w14:textId="783D9E2C" w:rsidR="00012718" w:rsidRPr="00012718" w:rsidRDefault="00321CD4" w:rsidP="0030387A">
      <w:pPr>
        <w:spacing w:after="0" w:line="320" w:lineRule="exact"/>
        <w:rPr>
          <w:rFonts w:ascii="Century" w:eastAsia="ＭＳ Ｐゴシック" w:hAnsi="Century" w:cs="Arial"/>
          <w:bCs/>
          <w:color w:val="000000"/>
          <w:sz w:val="20"/>
          <w:szCs w:val="20"/>
          <w:lang w:eastAsia="ja-JP"/>
        </w:rPr>
      </w:pPr>
      <w:r w:rsidRPr="00321CD4">
        <w:rPr>
          <w:rFonts w:ascii="Century" w:eastAsia="ＭＳ Ｐゴシック" w:hAnsi="Century" w:cs="Arial" w:hint="eastAsia"/>
          <w:bCs/>
          <w:color w:val="000000"/>
          <w:sz w:val="20"/>
          <w:szCs w:val="20"/>
          <w:lang w:eastAsia="ja-JP"/>
        </w:rPr>
        <w:t>ランチョンセミナー②</w:t>
      </w:r>
    </w:p>
    <w:p w14:paraId="746DBBEA" w14:textId="3BF22484" w:rsidR="00FC61E8" w:rsidRPr="0030387A" w:rsidRDefault="00FC61E8" w:rsidP="00FC61E8">
      <w:pPr>
        <w:spacing w:after="0" w:line="320" w:lineRule="exact"/>
        <w:ind w:firstLineChars="100" w:firstLine="200"/>
        <w:rPr>
          <w:rFonts w:ascii="Century" w:eastAsia="ＭＳ Ｐゴシック" w:hAnsi="Century" w:cs="Arial"/>
          <w:bCs/>
          <w:color w:val="000000"/>
          <w:sz w:val="20"/>
          <w:szCs w:val="20"/>
          <w:lang w:eastAsia="ja-JP"/>
        </w:rPr>
      </w:pPr>
      <w:r w:rsidRPr="0030387A">
        <w:rPr>
          <w:rFonts w:ascii="Century" w:eastAsia="ＭＳ Ｐゴシック" w:hAnsi="Century" w:cs="Arial" w:hint="eastAsia"/>
          <w:bCs/>
          <w:color w:val="000000"/>
          <w:sz w:val="20"/>
          <w:szCs w:val="20"/>
          <w:lang w:eastAsia="ja-JP"/>
        </w:rPr>
        <w:t>「</w:t>
      </w:r>
      <w:proofErr w:type="spellStart"/>
      <w:r w:rsidR="00012718" w:rsidRPr="00012718">
        <w:rPr>
          <w:rFonts w:ascii="Century" w:eastAsia="ＭＳ Ｐゴシック" w:hAnsi="Century" w:cs="Arial"/>
          <w:bCs/>
          <w:color w:val="000000"/>
          <w:sz w:val="20"/>
          <w:szCs w:val="20"/>
          <w:lang w:eastAsia="ja-JP"/>
        </w:rPr>
        <w:t>BioPlex</w:t>
      </w:r>
      <w:proofErr w:type="spellEnd"/>
      <w:r w:rsidR="00012718" w:rsidRPr="00012718">
        <w:rPr>
          <w:rFonts w:ascii="Century" w:eastAsia="ＭＳ Ｐゴシック" w:hAnsi="Century" w:cs="Arial"/>
          <w:bCs/>
          <w:color w:val="000000"/>
          <w:sz w:val="20"/>
          <w:szCs w:val="20"/>
          <w:lang w:eastAsia="ja-JP"/>
        </w:rPr>
        <w:t xml:space="preserve"> APLS IgG</w:t>
      </w:r>
      <w:r w:rsidR="00012718" w:rsidRPr="00012718">
        <w:rPr>
          <w:rFonts w:ascii="Century" w:eastAsia="ＭＳ Ｐゴシック" w:hAnsi="Century" w:cs="Arial"/>
          <w:bCs/>
          <w:color w:val="000000"/>
          <w:sz w:val="20"/>
          <w:szCs w:val="20"/>
          <w:lang w:eastAsia="ja-JP"/>
        </w:rPr>
        <w:t>キット・</w:t>
      </w:r>
      <w:proofErr w:type="spellStart"/>
      <w:r w:rsidR="00012718" w:rsidRPr="00012718">
        <w:rPr>
          <w:rFonts w:ascii="Century" w:eastAsia="ＭＳ Ｐゴシック" w:hAnsi="Century" w:cs="Arial"/>
          <w:bCs/>
          <w:color w:val="000000"/>
          <w:sz w:val="20"/>
          <w:szCs w:val="20"/>
          <w:lang w:eastAsia="ja-JP"/>
        </w:rPr>
        <w:t>BioPlex</w:t>
      </w:r>
      <w:proofErr w:type="spellEnd"/>
      <w:r w:rsidR="00012718" w:rsidRPr="00012718">
        <w:rPr>
          <w:rFonts w:ascii="Century" w:eastAsia="ＭＳ Ｐゴシック" w:hAnsi="Century" w:cs="Arial"/>
          <w:bCs/>
          <w:color w:val="000000"/>
          <w:sz w:val="20"/>
          <w:szCs w:val="20"/>
          <w:lang w:eastAsia="ja-JP"/>
        </w:rPr>
        <w:t xml:space="preserve"> APLS IgM</w:t>
      </w:r>
      <w:r w:rsidR="00012718" w:rsidRPr="00012718">
        <w:rPr>
          <w:rFonts w:ascii="Century" w:eastAsia="ＭＳ Ｐゴシック" w:hAnsi="Century" w:cs="Arial"/>
          <w:bCs/>
          <w:color w:val="000000"/>
          <w:sz w:val="20"/>
          <w:szCs w:val="20"/>
          <w:lang w:eastAsia="ja-JP"/>
        </w:rPr>
        <w:t>キットを用いた</w:t>
      </w:r>
      <w:r w:rsidR="00012718" w:rsidRPr="00012718">
        <w:rPr>
          <w:rFonts w:ascii="Century" w:eastAsia="ＭＳ Ｐゴシック" w:hAnsi="Century" w:cs="Arial"/>
          <w:bCs/>
          <w:color w:val="000000"/>
          <w:sz w:val="20"/>
          <w:szCs w:val="20"/>
          <w:lang w:eastAsia="ja-JP"/>
        </w:rPr>
        <w:t>4</w:t>
      </w:r>
      <w:r w:rsidR="00012718" w:rsidRPr="00012718">
        <w:rPr>
          <w:rFonts w:ascii="Century" w:eastAsia="ＭＳ Ｐゴシック" w:hAnsi="Century" w:cs="Arial"/>
          <w:bCs/>
          <w:color w:val="000000"/>
          <w:sz w:val="20"/>
          <w:szCs w:val="20"/>
          <w:lang w:eastAsia="ja-JP"/>
        </w:rPr>
        <w:t>種の抗リン脂質抗体測定の評価</w:t>
      </w:r>
      <w:r w:rsidRPr="0030387A">
        <w:rPr>
          <w:rFonts w:ascii="Century" w:eastAsia="ＭＳ Ｐゴシック" w:hAnsi="Century" w:cs="Arial" w:hint="eastAsia"/>
          <w:bCs/>
          <w:color w:val="000000"/>
          <w:sz w:val="20"/>
          <w:szCs w:val="20"/>
          <w:lang w:eastAsia="ja-JP"/>
        </w:rPr>
        <w:t>」</w:t>
      </w:r>
      <w:r w:rsidRPr="0030387A">
        <w:rPr>
          <w:rFonts w:ascii="Century" w:eastAsia="ＭＳ Ｐゴシック" w:hAnsi="Century" w:cs="Arial" w:hint="eastAsia"/>
          <w:bCs/>
          <w:color w:val="000000"/>
          <w:sz w:val="20"/>
          <w:szCs w:val="20"/>
          <w:lang w:eastAsia="ja-JP"/>
        </w:rPr>
        <w:t xml:space="preserve"> </w:t>
      </w:r>
    </w:p>
    <w:p w14:paraId="4229B6D0" w14:textId="6F6AD400" w:rsidR="0030387A" w:rsidRDefault="0030387A" w:rsidP="0030387A">
      <w:pPr>
        <w:spacing w:after="0" w:line="320" w:lineRule="exact"/>
        <w:ind w:firstLineChars="700" w:firstLine="1400"/>
        <w:rPr>
          <w:rFonts w:ascii="Century" w:eastAsia="ＭＳ Ｐゴシック" w:hAnsi="Century" w:cs="Arial"/>
          <w:bCs/>
          <w:color w:val="000000"/>
          <w:sz w:val="20"/>
          <w:szCs w:val="20"/>
          <w:lang w:eastAsia="zh-CN"/>
        </w:rPr>
      </w:pPr>
      <w:r w:rsidRPr="0030387A">
        <w:rPr>
          <w:rFonts w:ascii="Century" w:eastAsia="ＭＳ Ｐゴシック" w:hAnsi="Century" w:cs="Arial" w:hint="eastAsia"/>
          <w:bCs/>
          <w:color w:val="000000"/>
          <w:sz w:val="20"/>
          <w:szCs w:val="20"/>
          <w:lang w:eastAsia="zh-CN"/>
        </w:rPr>
        <w:t>演者：</w:t>
      </w:r>
      <w:r w:rsidR="00FC61E8" w:rsidRPr="00745053">
        <w:rPr>
          <w:rFonts w:ascii="Century" w:eastAsia="ＭＳ Ｐゴシック" w:hAnsi="Century" w:cs="Arial" w:hint="eastAsia"/>
          <w:color w:val="000000"/>
          <w:sz w:val="20"/>
          <w:szCs w:val="20"/>
          <w:lang w:eastAsia="zh-CN"/>
        </w:rPr>
        <w:t>金重</w:t>
      </w:r>
      <w:r w:rsidR="00FC61E8">
        <w:rPr>
          <w:rFonts w:ascii="Century" w:eastAsia="ＭＳ Ｐゴシック" w:hAnsi="Century" w:cs="Arial" w:hint="eastAsia"/>
          <w:color w:val="000000"/>
          <w:sz w:val="20"/>
          <w:szCs w:val="20"/>
          <w:lang w:eastAsia="zh-CN"/>
        </w:rPr>
        <w:t xml:space="preserve">　</w:t>
      </w:r>
      <w:r w:rsidR="00FC61E8" w:rsidRPr="00745053">
        <w:rPr>
          <w:rFonts w:ascii="Century" w:eastAsia="ＭＳ Ｐゴシック" w:hAnsi="Century" w:cs="Arial" w:hint="eastAsia"/>
          <w:color w:val="000000"/>
          <w:sz w:val="20"/>
          <w:szCs w:val="20"/>
          <w:lang w:eastAsia="zh-CN"/>
        </w:rPr>
        <w:t>里沙</w:t>
      </w:r>
      <w:r w:rsidRPr="0030387A">
        <w:rPr>
          <w:rFonts w:ascii="Century" w:eastAsia="ＭＳ Ｐゴシック" w:hAnsi="Century" w:cs="Arial" w:hint="eastAsia"/>
          <w:bCs/>
          <w:color w:val="000000"/>
          <w:sz w:val="20"/>
          <w:szCs w:val="20"/>
          <w:lang w:eastAsia="zh-CN"/>
        </w:rPr>
        <w:t>（</w:t>
      </w:r>
      <w:r w:rsidR="00FC61E8" w:rsidRPr="00D95DE9">
        <w:rPr>
          <w:rFonts w:ascii="Century" w:eastAsia="ＭＳ Ｐゴシック" w:hAnsi="Century" w:cs="Arial" w:hint="eastAsia"/>
          <w:color w:val="000000"/>
          <w:sz w:val="20"/>
          <w:szCs w:val="20"/>
          <w:lang w:eastAsia="zh-CN"/>
        </w:rPr>
        <w:t>山口大学大学院医学系研究科保健学専攻基礎検査学講座</w:t>
      </w:r>
      <w:r w:rsidRPr="0030387A">
        <w:rPr>
          <w:rFonts w:ascii="Century" w:eastAsia="ＭＳ Ｐゴシック" w:hAnsi="Century" w:cs="Arial" w:hint="eastAsia"/>
          <w:bCs/>
          <w:color w:val="000000"/>
          <w:sz w:val="20"/>
          <w:szCs w:val="20"/>
          <w:lang w:eastAsia="zh-CN"/>
        </w:rPr>
        <w:t>）</w:t>
      </w:r>
    </w:p>
    <w:p w14:paraId="468E4496" w14:textId="21FA92F1" w:rsidR="0030387A" w:rsidRPr="00BF7B4D" w:rsidRDefault="0030387A" w:rsidP="00D95DE9">
      <w:pPr>
        <w:spacing w:after="0" w:line="320" w:lineRule="exact"/>
        <w:jc w:val="right"/>
        <w:rPr>
          <w:rFonts w:ascii="Century" w:eastAsia="ＭＳ Ｐゴシック" w:hAnsi="Century" w:cs="Arial"/>
          <w:bCs/>
          <w:color w:val="000000"/>
          <w:sz w:val="18"/>
          <w:szCs w:val="18"/>
          <w:lang w:eastAsia="ja-JP"/>
        </w:rPr>
      </w:pPr>
      <w:r w:rsidRPr="00BF7B4D">
        <w:rPr>
          <w:rFonts w:ascii="Century" w:eastAsia="ＭＳ Ｐゴシック" w:hAnsi="Century" w:cs="Arial" w:hint="eastAsia"/>
          <w:bCs/>
          <w:color w:val="000000"/>
          <w:sz w:val="18"/>
          <w:szCs w:val="18"/>
          <w:lang w:eastAsia="ja-JP"/>
        </w:rPr>
        <w:t>共催：</w:t>
      </w:r>
      <w:r w:rsidR="00FC61E8" w:rsidRPr="00FC61E8">
        <w:rPr>
          <w:rFonts w:ascii="Century" w:eastAsia="ＭＳ Ｐゴシック" w:hAnsi="Century" w:cs="Arial" w:hint="eastAsia"/>
          <w:bCs/>
          <w:color w:val="000000"/>
          <w:sz w:val="18"/>
          <w:szCs w:val="18"/>
          <w:lang w:eastAsia="ja-JP"/>
        </w:rPr>
        <w:t>バイオ・ラッド　ラボラトリーズ株式会社</w:t>
      </w:r>
    </w:p>
    <w:p w14:paraId="327E9F8F" w14:textId="77777777" w:rsidR="00D95DE9" w:rsidRDefault="00D95DE9" w:rsidP="00D95DE9">
      <w:pPr>
        <w:spacing w:after="0" w:line="320" w:lineRule="exact"/>
        <w:jc w:val="right"/>
        <w:rPr>
          <w:rFonts w:ascii="Century" w:eastAsia="ＭＳ Ｐゴシック" w:hAnsi="Century" w:cs="Arial"/>
          <w:bCs/>
          <w:color w:val="000000"/>
          <w:sz w:val="20"/>
          <w:szCs w:val="20"/>
          <w:lang w:eastAsia="ja-JP"/>
        </w:rPr>
      </w:pPr>
    </w:p>
    <w:p w14:paraId="166847C7" w14:textId="77777777" w:rsidR="00E27C1E" w:rsidRPr="00D95DE9" w:rsidRDefault="00E27C1E" w:rsidP="00D95DE9">
      <w:pPr>
        <w:spacing w:after="0" w:line="320" w:lineRule="exact"/>
        <w:jc w:val="right"/>
        <w:rPr>
          <w:rFonts w:ascii="Century" w:eastAsia="ＭＳ Ｐゴシック" w:hAnsi="Century" w:cs="Arial"/>
          <w:bCs/>
          <w:color w:val="000000"/>
          <w:sz w:val="20"/>
          <w:szCs w:val="20"/>
          <w:lang w:eastAsia="ja-JP"/>
        </w:rPr>
      </w:pPr>
    </w:p>
    <w:p w14:paraId="5C4A9004" w14:textId="656AA7C1" w:rsidR="0029437E" w:rsidRPr="0029437E" w:rsidRDefault="00320291" w:rsidP="0029437E">
      <w:pPr>
        <w:spacing w:after="0" w:line="320" w:lineRule="exact"/>
        <w:rPr>
          <w:rFonts w:ascii="Century" w:eastAsia="ＭＳ Ｐゴシック" w:hAnsi="Century" w:cs="Arial"/>
          <w:b/>
          <w:color w:val="000000"/>
          <w:sz w:val="20"/>
          <w:szCs w:val="20"/>
          <w:lang w:eastAsia="ja-JP"/>
        </w:rPr>
      </w:pPr>
      <w:r>
        <w:rPr>
          <w:rFonts w:ascii="Century" w:eastAsia="ＭＳ Ｐゴシック" w:hAnsi="Century" w:cs="Arial" w:hint="eastAsia"/>
          <w:b/>
          <w:color w:val="000000"/>
          <w:sz w:val="20"/>
          <w:szCs w:val="20"/>
          <w:lang w:eastAsia="ja-JP"/>
        </w:rPr>
        <w:t>F</w:t>
      </w:r>
      <w:r w:rsidR="0029437E" w:rsidRPr="0029437E">
        <w:rPr>
          <w:rFonts w:ascii="Century" w:eastAsia="ＭＳ Ｐゴシック" w:hAnsi="Century" w:cs="Arial" w:hint="eastAsia"/>
          <w:b/>
          <w:color w:val="000000"/>
          <w:sz w:val="20"/>
          <w:szCs w:val="20"/>
          <w:lang w:eastAsia="ja-JP"/>
        </w:rPr>
        <w:t>：総会</w:t>
      </w:r>
      <w:r w:rsidR="0029437E" w:rsidRPr="00FE7C49">
        <w:rPr>
          <w:rFonts w:ascii="Century" w:eastAsia="ＭＳ Ｐゴシック" w:hAnsi="Century" w:cs="Arial" w:hint="eastAsia"/>
          <w:bCs/>
          <w:color w:val="000000"/>
          <w:sz w:val="20"/>
          <w:szCs w:val="20"/>
          <w:lang w:eastAsia="ja-JP"/>
        </w:rPr>
        <w:t>（</w:t>
      </w:r>
      <w:r w:rsidR="0029437E" w:rsidRPr="00FE7C49">
        <w:rPr>
          <w:rFonts w:ascii="Century" w:eastAsia="ＭＳ Ｐゴシック" w:hAnsi="Century" w:cs="Arial" w:hint="eastAsia"/>
          <w:bCs/>
          <w:color w:val="000000"/>
          <w:sz w:val="20"/>
          <w:szCs w:val="20"/>
          <w:lang w:eastAsia="ja-JP"/>
        </w:rPr>
        <w:t>13:</w:t>
      </w:r>
      <w:r w:rsidR="00E27C1E">
        <w:rPr>
          <w:rFonts w:ascii="Century" w:eastAsia="ＭＳ Ｐゴシック" w:hAnsi="Century" w:cs="Arial"/>
          <w:bCs/>
          <w:color w:val="000000"/>
          <w:sz w:val="20"/>
          <w:szCs w:val="20"/>
          <w:lang w:eastAsia="ja-JP"/>
        </w:rPr>
        <w:t>10</w:t>
      </w:r>
      <w:r w:rsidR="0029437E" w:rsidRPr="00FE7C49">
        <w:rPr>
          <w:rFonts w:ascii="Century" w:eastAsia="ＭＳ Ｐゴシック" w:hAnsi="Century" w:cs="Arial" w:hint="eastAsia"/>
          <w:bCs/>
          <w:color w:val="000000"/>
          <w:sz w:val="20"/>
          <w:szCs w:val="20"/>
          <w:lang w:eastAsia="ja-JP"/>
        </w:rPr>
        <w:t>~13:</w:t>
      </w:r>
      <w:r w:rsidR="00E27C1E">
        <w:rPr>
          <w:rFonts w:ascii="Century" w:eastAsia="ＭＳ Ｐゴシック" w:hAnsi="Century" w:cs="Arial"/>
          <w:bCs/>
          <w:color w:val="000000"/>
          <w:sz w:val="20"/>
          <w:szCs w:val="20"/>
          <w:lang w:eastAsia="ja-JP"/>
        </w:rPr>
        <w:t>25</w:t>
      </w:r>
      <w:r w:rsidR="00B25385">
        <w:rPr>
          <w:rFonts w:ascii="Century" w:eastAsia="ＭＳ Ｐゴシック" w:hAnsi="Century" w:cs="Arial"/>
          <w:bCs/>
          <w:color w:val="000000"/>
          <w:sz w:val="20"/>
          <w:szCs w:val="20"/>
          <w:lang w:eastAsia="ja-JP"/>
        </w:rPr>
        <w:t>: 15</w:t>
      </w:r>
      <w:r w:rsidR="00B25385">
        <w:rPr>
          <w:rFonts w:ascii="Century" w:eastAsia="ＭＳ Ｐゴシック" w:hAnsi="Century" w:cs="Arial" w:hint="eastAsia"/>
          <w:bCs/>
          <w:color w:val="000000"/>
          <w:sz w:val="20"/>
          <w:szCs w:val="20"/>
          <w:lang w:eastAsia="ja-JP"/>
        </w:rPr>
        <w:t>分</w:t>
      </w:r>
      <w:r w:rsidR="0029437E" w:rsidRPr="00FE7C49">
        <w:rPr>
          <w:rFonts w:ascii="Century" w:eastAsia="ＭＳ Ｐゴシック" w:hAnsi="Century" w:cs="Arial" w:hint="eastAsia"/>
          <w:bCs/>
          <w:color w:val="000000"/>
          <w:sz w:val="20"/>
          <w:szCs w:val="20"/>
          <w:lang w:eastAsia="ja-JP"/>
        </w:rPr>
        <w:t>）</w:t>
      </w:r>
      <w:r w:rsidR="0029437E" w:rsidRPr="00FE7C49">
        <w:rPr>
          <w:rFonts w:ascii="Century" w:eastAsia="ＭＳ Ｐゴシック" w:hAnsi="Century" w:cs="Arial" w:hint="eastAsia"/>
          <w:bCs/>
          <w:color w:val="000000"/>
          <w:sz w:val="20"/>
          <w:szCs w:val="20"/>
          <w:lang w:eastAsia="ja-JP"/>
        </w:rPr>
        <w:tab/>
      </w:r>
      <w:r w:rsidR="0029437E" w:rsidRPr="0029437E">
        <w:rPr>
          <w:rFonts w:ascii="Century" w:eastAsia="ＭＳ Ｐゴシック" w:hAnsi="Century" w:cs="Arial" w:hint="eastAsia"/>
          <w:b/>
          <w:color w:val="000000"/>
          <w:sz w:val="20"/>
          <w:szCs w:val="20"/>
          <w:lang w:eastAsia="ja-JP"/>
        </w:rPr>
        <w:tab/>
      </w:r>
      <w:r w:rsidR="0029437E" w:rsidRPr="0029437E">
        <w:rPr>
          <w:rFonts w:ascii="Century" w:eastAsia="ＭＳ Ｐゴシック" w:hAnsi="Century" w:cs="Arial" w:hint="eastAsia"/>
          <w:b/>
          <w:color w:val="000000"/>
          <w:sz w:val="20"/>
          <w:szCs w:val="20"/>
          <w:lang w:eastAsia="ja-JP"/>
        </w:rPr>
        <w:tab/>
      </w:r>
      <w:r w:rsidR="0029437E" w:rsidRPr="0029437E">
        <w:rPr>
          <w:rFonts w:ascii="Century" w:eastAsia="ＭＳ Ｐゴシック" w:hAnsi="Century" w:cs="Arial" w:hint="eastAsia"/>
          <w:b/>
          <w:color w:val="000000"/>
          <w:sz w:val="20"/>
          <w:szCs w:val="20"/>
          <w:lang w:eastAsia="ja-JP"/>
        </w:rPr>
        <w:tab/>
      </w:r>
      <w:r w:rsidR="0029437E" w:rsidRPr="0029437E">
        <w:rPr>
          <w:rFonts w:ascii="Century" w:eastAsia="ＭＳ Ｐゴシック" w:hAnsi="Century" w:cs="Arial" w:hint="eastAsia"/>
          <w:b/>
          <w:color w:val="000000"/>
          <w:sz w:val="20"/>
          <w:szCs w:val="20"/>
          <w:lang w:eastAsia="ja-JP"/>
        </w:rPr>
        <w:tab/>
      </w:r>
      <w:r w:rsidR="0029437E" w:rsidRPr="0029437E">
        <w:rPr>
          <w:rFonts w:ascii="Century" w:eastAsia="ＭＳ Ｐゴシック" w:hAnsi="Century" w:cs="Arial" w:hint="eastAsia"/>
          <w:b/>
          <w:color w:val="000000"/>
          <w:sz w:val="20"/>
          <w:szCs w:val="20"/>
          <w:lang w:eastAsia="ja-JP"/>
        </w:rPr>
        <w:tab/>
      </w:r>
      <w:r w:rsidR="0029437E" w:rsidRPr="0029437E">
        <w:rPr>
          <w:rFonts w:ascii="Century" w:eastAsia="ＭＳ Ｐゴシック" w:hAnsi="Century" w:cs="Arial" w:hint="eastAsia"/>
          <w:b/>
          <w:color w:val="000000"/>
          <w:sz w:val="20"/>
          <w:szCs w:val="20"/>
          <w:lang w:eastAsia="ja-JP"/>
        </w:rPr>
        <w:tab/>
      </w:r>
    </w:p>
    <w:p w14:paraId="0157B407" w14:textId="5B0B5DE9" w:rsidR="0029437E" w:rsidRDefault="0029437E" w:rsidP="0029437E">
      <w:pPr>
        <w:spacing w:after="0" w:line="320" w:lineRule="exact"/>
        <w:rPr>
          <w:rFonts w:ascii="Century" w:eastAsia="ＭＳ Ｐゴシック" w:hAnsi="Century" w:cs="Arial"/>
          <w:bCs/>
          <w:color w:val="000000"/>
          <w:sz w:val="20"/>
          <w:szCs w:val="20"/>
          <w:lang w:eastAsia="ja-JP"/>
        </w:rPr>
      </w:pPr>
      <w:r w:rsidRPr="0029437E">
        <w:rPr>
          <w:rFonts w:ascii="Century" w:eastAsia="ＭＳ Ｐゴシック" w:hAnsi="Century" w:cs="Arial" w:hint="eastAsia"/>
          <w:bCs/>
          <w:color w:val="000000"/>
          <w:sz w:val="20"/>
          <w:szCs w:val="20"/>
          <w:lang w:eastAsia="ja-JP"/>
        </w:rPr>
        <w:tab/>
      </w:r>
      <w:r w:rsidRPr="0029437E">
        <w:rPr>
          <w:rFonts w:ascii="Century" w:eastAsia="ＭＳ Ｐゴシック" w:hAnsi="Century" w:cs="Arial" w:hint="eastAsia"/>
          <w:bCs/>
          <w:color w:val="000000"/>
          <w:sz w:val="20"/>
          <w:szCs w:val="20"/>
          <w:lang w:eastAsia="ja-JP"/>
        </w:rPr>
        <w:tab/>
        <w:t>APS-WS</w:t>
      </w:r>
      <w:r w:rsidRPr="0029437E">
        <w:rPr>
          <w:rFonts w:ascii="Century" w:eastAsia="ＭＳ Ｐゴシック" w:hAnsi="Century" w:cs="Arial" w:hint="eastAsia"/>
          <w:bCs/>
          <w:color w:val="000000"/>
          <w:sz w:val="20"/>
          <w:szCs w:val="20"/>
          <w:lang w:eastAsia="ja-JP"/>
        </w:rPr>
        <w:t>事務局</w:t>
      </w:r>
      <w:r w:rsidRPr="0029437E">
        <w:rPr>
          <w:rFonts w:ascii="Century" w:eastAsia="ＭＳ Ｐゴシック" w:hAnsi="Century" w:cs="Arial" w:hint="eastAsia"/>
          <w:bCs/>
          <w:color w:val="000000"/>
          <w:sz w:val="20"/>
          <w:szCs w:val="20"/>
          <w:lang w:eastAsia="ja-JP"/>
        </w:rPr>
        <w:tab/>
      </w:r>
      <w:r>
        <w:rPr>
          <w:rFonts w:ascii="Century" w:eastAsia="ＭＳ Ｐゴシック" w:hAnsi="Century" w:cs="Arial" w:hint="eastAsia"/>
          <w:bCs/>
          <w:color w:val="000000"/>
          <w:sz w:val="20"/>
          <w:szCs w:val="20"/>
          <w:lang w:eastAsia="ja-JP"/>
        </w:rPr>
        <w:t>：藤枝</w:t>
      </w:r>
      <w:r w:rsidR="00BF7B4D">
        <w:rPr>
          <w:rFonts w:ascii="Century" w:eastAsia="ＭＳ Ｐゴシック" w:hAnsi="Century" w:cs="Arial" w:hint="eastAsia"/>
          <w:bCs/>
          <w:color w:val="000000"/>
          <w:sz w:val="20"/>
          <w:szCs w:val="20"/>
          <w:lang w:eastAsia="ja-JP"/>
        </w:rPr>
        <w:t xml:space="preserve">　</w:t>
      </w:r>
      <w:r>
        <w:rPr>
          <w:rFonts w:ascii="Century" w:eastAsia="ＭＳ Ｐゴシック" w:hAnsi="Century" w:cs="Arial" w:hint="eastAsia"/>
          <w:bCs/>
          <w:color w:val="000000"/>
          <w:sz w:val="20"/>
          <w:szCs w:val="20"/>
          <w:lang w:eastAsia="ja-JP"/>
        </w:rPr>
        <w:t>雄一郎</w:t>
      </w:r>
      <w:r w:rsidR="00D95DE9" w:rsidRPr="00D95DE9">
        <w:rPr>
          <w:rFonts w:ascii="Century" w:eastAsia="ＭＳ Ｐゴシック" w:hAnsi="Century" w:cs="Arial" w:hint="eastAsia"/>
          <w:bCs/>
          <w:color w:val="000000"/>
          <w:sz w:val="20"/>
          <w:szCs w:val="20"/>
          <w:lang w:eastAsia="ja-JP"/>
        </w:rPr>
        <w:t>（北海道大学大学院医学研究免疫・代謝内科学教室）</w:t>
      </w:r>
    </w:p>
    <w:p w14:paraId="1E3695D4" w14:textId="77777777" w:rsidR="00A62311" w:rsidRPr="00D95DE9" w:rsidRDefault="00A62311" w:rsidP="0029437E">
      <w:pPr>
        <w:spacing w:after="0" w:line="320" w:lineRule="exact"/>
        <w:rPr>
          <w:rFonts w:ascii="Century" w:eastAsia="ＭＳ Ｐゴシック" w:hAnsi="Century" w:cs="Arial"/>
          <w:sz w:val="20"/>
          <w:szCs w:val="20"/>
          <w:lang w:eastAsia="ja-JP"/>
        </w:rPr>
      </w:pPr>
    </w:p>
    <w:p w14:paraId="22E938DE" w14:textId="23D2103F" w:rsidR="00D42E59" w:rsidRDefault="00320291" w:rsidP="00D42E59">
      <w:pPr>
        <w:tabs>
          <w:tab w:val="left" w:pos="916"/>
          <w:tab w:val="left" w:pos="1435"/>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20" w:lineRule="exact"/>
        <w:rPr>
          <w:rFonts w:ascii="ＭＳ Ｐゴシック" w:eastAsia="ＭＳ Ｐゴシック" w:hAnsi="ＭＳ Ｐゴシック" w:cs="Arial"/>
          <w:color w:val="000000"/>
          <w:sz w:val="20"/>
          <w:szCs w:val="20"/>
          <w:lang w:eastAsia="ja-JP"/>
        </w:rPr>
      </w:pPr>
      <w:r>
        <w:rPr>
          <w:rFonts w:ascii="Century" w:eastAsia="ＭＳ Ｐゴシック" w:hAnsi="Century" w:cs="Arial" w:hint="eastAsia"/>
          <w:b/>
          <w:sz w:val="20"/>
          <w:szCs w:val="20"/>
          <w:lang w:eastAsia="ja-JP"/>
        </w:rPr>
        <w:t>G</w:t>
      </w:r>
      <w:r w:rsidR="00C507F9" w:rsidRPr="003B36FC">
        <w:rPr>
          <w:rFonts w:ascii="Century" w:eastAsia="ＭＳ Ｐゴシック" w:hAnsi="Century" w:cs="Arial"/>
          <w:b/>
          <w:sz w:val="20"/>
          <w:szCs w:val="20"/>
          <w:lang w:eastAsia="ja-JP"/>
        </w:rPr>
        <w:t xml:space="preserve">. </w:t>
      </w:r>
      <w:r w:rsidR="00D42E59">
        <w:rPr>
          <w:rFonts w:ascii="Century" w:eastAsia="ＭＳ Ｐゴシック" w:hAnsi="Century" w:cs="Arial" w:hint="eastAsia"/>
          <w:b/>
          <w:color w:val="000000"/>
          <w:sz w:val="20"/>
          <w:szCs w:val="20"/>
          <w:lang w:eastAsia="ja-JP"/>
        </w:rPr>
        <w:t>A</w:t>
      </w:r>
      <w:r w:rsidR="00D42E59">
        <w:rPr>
          <w:rFonts w:ascii="Century" w:eastAsia="ＭＳ Ｐゴシック" w:hAnsi="Century" w:cs="Arial"/>
          <w:b/>
          <w:color w:val="000000"/>
          <w:sz w:val="20"/>
          <w:szCs w:val="20"/>
          <w:lang w:eastAsia="ja-JP"/>
        </w:rPr>
        <w:t>PS</w:t>
      </w:r>
      <w:r w:rsidR="00D42E59">
        <w:rPr>
          <w:rFonts w:ascii="Century" w:eastAsia="ＭＳ Ｐゴシック" w:hAnsi="Century" w:cs="Arial" w:hint="eastAsia"/>
          <w:b/>
          <w:color w:val="000000"/>
          <w:sz w:val="20"/>
          <w:szCs w:val="20"/>
          <w:lang w:eastAsia="ja-JP"/>
        </w:rPr>
        <w:t>部会</w:t>
      </w:r>
      <w:r w:rsidR="0029437E" w:rsidRPr="0029437E">
        <w:rPr>
          <w:rFonts w:ascii="Century" w:eastAsia="ＭＳ Ｐゴシック" w:hAnsi="Century" w:cs="Arial" w:hint="eastAsia"/>
          <w:b/>
          <w:sz w:val="20"/>
          <w:szCs w:val="20"/>
          <w:lang w:eastAsia="ja-JP"/>
        </w:rPr>
        <w:tab/>
      </w:r>
      <w:r w:rsidR="00C507F9" w:rsidRPr="003B36FC">
        <w:rPr>
          <w:rFonts w:ascii="Century" w:eastAsia="ＭＳ Ｐゴシック" w:hAnsi="Century" w:cs="Arial"/>
          <w:sz w:val="20"/>
          <w:szCs w:val="20"/>
          <w:lang w:eastAsia="ja-JP"/>
        </w:rPr>
        <w:t>（</w:t>
      </w:r>
      <w:r w:rsidR="00FE7C49">
        <w:rPr>
          <w:rFonts w:ascii="Century" w:eastAsia="ＭＳ Ｐゴシック" w:hAnsi="Century" w:cs="Arial"/>
          <w:sz w:val="20"/>
          <w:szCs w:val="20"/>
          <w:lang w:eastAsia="ja-JP"/>
        </w:rPr>
        <w:t>13</w:t>
      </w:r>
      <w:r w:rsidR="00C507F9" w:rsidRPr="003B36FC">
        <w:rPr>
          <w:rFonts w:ascii="Century" w:eastAsia="ＭＳ Ｐゴシック" w:hAnsi="Century" w:cs="Arial"/>
          <w:sz w:val="20"/>
          <w:szCs w:val="20"/>
          <w:lang w:eastAsia="ja-JP"/>
        </w:rPr>
        <w:t>:</w:t>
      </w:r>
      <w:r w:rsidR="00FE7C49">
        <w:rPr>
          <w:rFonts w:ascii="Century" w:eastAsia="ＭＳ Ｐゴシック" w:hAnsi="Century" w:cs="Arial"/>
          <w:sz w:val="20"/>
          <w:szCs w:val="20"/>
          <w:lang w:eastAsia="ja-JP"/>
        </w:rPr>
        <w:t>2</w:t>
      </w:r>
      <w:r w:rsidR="00E27C1E">
        <w:rPr>
          <w:rFonts w:ascii="Century" w:eastAsia="ＭＳ Ｐゴシック" w:hAnsi="Century" w:cs="Arial"/>
          <w:sz w:val="20"/>
          <w:szCs w:val="20"/>
          <w:lang w:eastAsia="ja-JP"/>
        </w:rPr>
        <w:t>5</w:t>
      </w:r>
      <w:r w:rsidR="00C507F9" w:rsidRPr="003B36FC">
        <w:rPr>
          <w:rFonts w:ascii="Century" w:eastAsia="ＭＳ Ｐゴシック" w:hAnsi="Century" w:cs="Arial"/>
          <w:sz w:val="20"/>
          <w:szCs w:val="20"/>
          <w:lang w:eastAsia="ja-JP"/>
        </w:rPr>
        <w:t>~1</w:t>
      </w:r>
      <w:r w:rsidR="00FE7C49">
        <w:rPr>
          <w:rFonts w:ascii="Century" w:eastAsia="ＭＳ Ｐゴシック" w:hAnsi="Century" w:cs="Arial"/>
          <w:sz w:val="20"/>
          <w:szCs w:val="20"/>
          <w:lang w:eastAsia="ja-JP"/>
        </w:rPr>
        <w:t>3</w:t>
      </w:r>
      <w:r w:rsidR="00C507F9" w:rsidRPr="003B36FC">
        <w:rPr>
          <w:rFonts w:ascii="Century" w:eastAsia="ＭＳ Ｐゴシック" w:hAnsi="Century" w:cs="Arial"/>
          <w:sz w:val="20"/>
          <w:szCs w:val="20"/>
          <w:lang w:eastAsia="ja-JP"/>
        </w:rPr>
        <w:t>:</w:t>
      </w:r>
      <w:r w:rsidR="00D42E59">
        <w:rPr>
          <w:rFonts w:ascii="Century" w:eastAsia="ＭＳ Ｐゴシック" w:hAnsi="Century" w:cs="Arial"/>
          <w:sz w:val="20"/>
          <w:szCs w:val="20"/>
          <w:lang w:eastAsia="ja-JP"/>
        </w:rPr>
        <w:t>5</w:t>
      </w:r>
      <w:r w:rsidR="00E27C1E">
        <w:rPr>
          <w:rFonts w:ascii="Century" w:eastAsia="ＭＳ Ｐゴシック" w:hAnsi="Century" w:cs="Arial"/>
          <w:sz w:val="20"/>
          <w:szCs w:val="20"/>
          <w:lang w:eastAsia="ja-JP"/>
        </w:rPr>
        <w:t>5</w:t>
      </w:r>
      <w:r w:rsidR="00160C26">
        <w:rPr>
          <w:rFonts w:ascii="Century" w:eastAsia="ＭＳ Ｐゴシック" w:hAnsi="Century" w:cs="Arial" w:hint="eastAsia"/>
          <w:sz w:val="20"/>
          <w:szCs w:val="20"/>
          <w:lang w:eastAsia="ja-JP"/>
        </w:rPr>
        <w:t xml:space="preserve">：　</w:t>
      </w:r>
      <w:r w:rsidR="00160C26">
        <w:rPr>
          <w:rFonts w:ascii="Century" w:eastAsia="ＭＳ Ｐゴシック" w:hAnsi="Century" w:cs="Arial" w:hint="eastAsia"/>
          <w:sz w:val="20"/>
          <w:szCs w:val="20"/>
          <w:lang w:eastAsia="ja-JP"/>
        </w:rPr>
        <w:t>15</w:t>
      </w:r>
      <w:r w:rsidR="00160C26">
        <w:rPr>
          <w:rFonts w:ascii="Century" w:eastAsia="ＭＳ Ｐゴシック" w:hAnsi="Century" w:cs="Arial" w:hint="eastAsia"/>
          <w:sz w:val="20"/>
          <w:szCs w:val="20"/>
          <w:lang w:eastAsia="ja-JP"/>
        </w:rPr>
        <w:t>分</w:t>
      </w:r>
      <w:r w:rsidR="00D42E59">
        <w:rPr>
          <w:rFonts w:ascii="Century" w:eastAsia="ＭＳ Ｐゴシック" w:hAnsi="Century" w:cs="Arial"/>
          <w:sz w:val="20"/>
          <w:szCs w:val="20"/>
          <w:lang w:eastAsia="ja-JP"/>
        </w:rPr>
        <w:t>x2</w:t>
      </w:r>
      <w:r w:rsidR="00C507F9" w:rsidRPr="003B36FC">
        <w:rPr>
          <w:rFonts w:ascii="Century" w:eastAsia="ＭＳ Ｐゴシック" w:hAnsi="Century" w:cs="Arial"/>
          <w:sz w:val="20"/>
          <w:szCs w:val="20"/>
          <w:lang w:eastAsia="ja-JP"/>
        </w:rPr>
        <w:t>）</w:t>
      </w:r>
      <w:r w:rsidR="00C507F9" w:rsidRPr="003B36FC">
        <w:rPr>
          <w:rFonts w:ascii="Century" w:eastAsia="ＭＳ Ｐゴシック" w:hAnsi="Century" w:cs="Arial"/>
          <w:sz w:val="20"/>
          <w:szCs w:val="20"/>
          <w:lang w:eastAsia="ja-JP"/>
        </w:rPr>
        <w:br/>
      </w:r>
      <w:r w:rsidR="00C507F9" w:rsidRPr="003B36FC">
        <w:rPr>
          <w:rFonts w:ascii="Century" w:eastAsia="ＭＳ Ｐゴシック" w:hAnsi="Century" w:cs="Arial"/>
          <w:sz w:val="20"/>
          <w:szCs w:val="20"/>
          <w:lang w:eastAsia="ja-JP"/>
        </w:rPr>
        <w:t xml:space="preserve">　</w:t>
      </w:r>
      <w:r w:rsidR="00C507F9" w:rsidRPr="003B36FC">
        <w:rPr>
          <w:rFonts w:ascii="Century" w:eastAsia="ＭＳ Ｐゴシック" w:hAnsi="Century" w:cs="Arial"/>
          <w:sz w:val="20"/>
          <w:szCs w:val="20"/>
          <w:lang w:eastAsia="ja-JP"/>
        </w:rPr>
        <w:tab/>
      </w:r>
      <w:r w:rsidR="00C507F9" w:rsidRPr="003B36FC">
        <w:rPr>
          <w:rFonts w:ascii="Century" w:eastAsia="ＭＳ Ｐゴシック" w:hAnsi="Century" w:cs="Arial"/>
          <w:sz w:val="20"/>
          <w:szCs w:val="20"/>
          <w:lang w:eastAsia="ja-JP"/>
        </w:rPr>
        <w:tab/>
      </w:r>
      <w:r w:rsidR="00D42E59" w:rsidRPr="003B36FC">
        <w:rPr>
          <w:rFonts w:ascii="ＭＳ Ｐゴシック" w:eastAsia="ＭＳ Ｐゴシック" w:hAnsi="ＭＳ Ｐゴシック" w:cs="Arial"/>
          <w:color w:val="000000"/>
          <w:sz w:val="20"/>
          <w:szCs w:val="20"/>
          <w:lang w:eastAsia="ja-JP"/>
        </w:rPr>
        <w:t>座長</w:t>
      </w:r>
      <w:r w:rsidR="00D42E59" w:rsidRPr="003B36FC">
        <w:rPr>
          <w:rFonts w:ascii="ＭＳ Ｐゴシック" w:eastAsia="ＭＳ Ｐゴシック" w:hAnsi="ＭＳ Ｐゴシック" w:cs="Arial" w:hint="eastAsia"/>
          <w:color w:val="000000"/>
          <w:sz w:val="20"/>
          <w:szCs w:val="20"/>
          <w:lang w:eastAsia="ja-JP"/>
        </w:rPr>
        <w:t>：</w:t>
      </w:r>
      <w:r w:rsidR="00D42E59" w:rsidRPr="0029437E">
        <w:rPr>
          <w:rFonts w:ascii="ＭＳ Ｐゴシック" w:eastAsia="ＭＳ Ｐゴシック" w:hAnsi="ＭＳ Ｐゴシック" w:cs="Arial" w:hint="eastAsia"/>
          <w:color w:val="000000"/>
          <w:sz w:val="20"/>
          <w:szCs w:val="20"/>
          <w:lang w:eastAsia="ja-JP"/>
        </w:rPr>
        <w:t>奥</w:t>
      </w:r>
      <w:r w:rsidR="00D42E59">
        <w:rPr>
          <w:rFonts w:ascii="ＭＳ Ｐゴシック" w:eastAsia="ＭＳ Ｐゴシック" w:hAnsi="ＭＳ Ｐゴシック" w:cs="Arial" w:hint="eastAsia"/>
          <w:color w:val="000000"/>
          <w:sz w:val="20"/>
          <w:szCs w:val="20"/>
          <w:lang w:eastAsia="ja-JP"/>
        </w:rPr>
        <w:t xml:space="preserve">　</w:t>
      </w:r>
      <w:r w:rsidR="00D42E59" w:rsidRPr="0029437E">
        <w:rPr>
          <w:rFonts w:ascii="ＭＳ Ｐゴシック" w:eastAsia="ＭＳ Ｐゴシック" w:hAnsi="ＭＳ Ｐゴシック" w:cs="Arial" w:hint="eastAsia"/>
          <w:color w:val="000000"/>
          <w:sz w:val="20"/>
          <w:szCs w:val="20"/>
          <w:lang w:eastAsia="ja-JP"/>
        </w:rPr>
        <w:t>健志 （</w:t>
      </w:r>
      <w:r w:rsidR="00D42E59" w:rsidRPr="00BF7B4D">
        <w:rPr>
          <w:rFonts w:ascii="ＭＳ Ｐゴシック" w:eastAsia="ＭＳ Ｐゴシック" w:hAnsi="ＭＳ Ｐゴシック" w:cs="Arial" w:hint="eastAsia"/>
          <w:color w:val="000000"/>
          <w:sz w:val="20"/>
          <w:szCs w:val="20"/>
          <w:lang w:eastAsia="ja-JP"/>
        </w:rPr>
        <w:t>北里大学医学部 膠原病・感染内科学</w:t>
      </w:r>
      <w:r w:rsidR="00D42E59" w:rsidRPr="0029437E">
        <w:rPr>
          <w:rFonts w:ascii="ＭＳ Ｐゴシック" w:eastAsia="ＭＳ Ｐゴシック" w:hAnsi="ＭＳ Ｐゴシック" w:cs="Arial" w:hint="eastAsia"/>
          <w:color w:val="000000"/>
          <w:sz w:val="20"/>
          <w:szCs w:val="20"/>
          <w:lang w:eastAsia="ja-JP"/>
        </w:rPr>
        <w:t>）</w:t>
      </w:r>
    </w:p>
    <w:p w14:paraId="68375D76" w14:textId="77777777" w:rsidR="00D42E59" w:rsidRDefault="00D42E59" w:rsidP="00D42E59">
      <w:pPr>
        <w:tabs>
          <w:tab w:val="left" w:pos="916"/>
          <w:tab w:val="left" w:pos="1435"/>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20" w:lineRule="exact"/>
        <w:rPr>
          <w:rFonts w:ascii="Century" w:eastAsia="ＭＳ Ｐゴシック" w:hAnsi="Century" w:cs="Arial"/>
          <w:color w:val="000000"/>
          <w:sz w:val="20"/>
          <w:szCs w:val="20"/>
          <w:lang w:eastAsia="ja-JP"/>
        </w:rPr>
      </w:pPr>
      <w:r w:rsidRPr="003B36FC">
        <w:rPr>
          <w:rFonts w:ascii="Century" w:eastAsia="ＭＳ Ｐゴシック" w:hAnsi="Century" w:cs="Arial" w:hint="eastAsia"/>
          <w:color w:val="000000"/>
          <w:sz w:val="20"/>
          <w:szCs w:val="20"/>
          <w:lang w:eastAsia="ja-JP"/>
        </w:rPr>
        <w:t xml:space="preserve">　　　　　　　　　　　　　　　　　　　　</w:t>
      </w:r>
    </w:p>
    <w:p w14:paraId="2F095647" w14:textId="77777777" w:rsidR="00D42E59" w:rsidRPr="0030387A" w:rsidRDefault="00D42E59" w:rsidP="00D42E59">
      <w:pPr>
        <w:spacing w:after="0" w:line="320" w:lineRule="exact"/>
        <w:ind w:firstLineChars="100" w:firstLine="200"/>
        <w:rPr>
          <w:rFonts w:ascii="Century" w:eastAsia="ＭＳ Ｐゴシック" w:hAnsi="Century" w:cs="Arial"/>
          <w:bCs/>
          <w:color w:val="000000"/>
          <w:sz w:val="20"/>
          <w:szCs w:val="20"/>
          <w:lang w:eastAsia="ja-JP"/>
        </w:rPr>
      </w:pPr>
      <w:r w:rsidRPr="0061768C">
        <w:rPr>
          <w:rFonts w:ascii="Century" w:eastAsia="ＭＳ Ｐゴシック" w:hAnsi="Century" w:cs="Arial" w:hint="eastAsia"/>
          <w:bCs/>
          <w:color w:val="000000"/>
          <w:sz w:val="20"/>
          <w:szCs w:val="20"/>
          <w:lang w:eastAsia="ja-JP"/>
        </w:rPr>
        <w:t>G-1.</w:t>
      </w:r>
      <w:r w:rsidRPr="0061768C">
        <w:rPr>
          <w:rFonts w:hint="eastAsia"/>
          <w:bCs/>
          <w:lang w:eastAsia="ja-JP"/>
        </w:rPr>
        <w:t xml:space="preserve"> </w:t>
      </w:r>
      <w:r w:rsidRPr="0030387A">
        <w:rPr>
          <w:rFonts w:ascii="Century" w:eastAsia="ＭＳ Ｐゴシック" w:hAnsi="Century" w:cs="Arial" w:hint="eastAsia"/>
          <w:bCs/>
          <w:color w:val="000000"/>
          <w:sz w:val="20"/>
          <w:szCs w:val="20"/>
          <w:lang w:eastAsia="ja-JP"/>
        </w:rPr>
        <w:t>「</w:t>
      </w:r>
      <w:r w:rsidRPr="004E4B1A">
        <w:rPr>
          <w:rFonts w:ascii="Century" w:eastAsia="ＭＳ Ｐゴシック" w:hAnsi="Century" w:cs="Arial" w:hint="eastAsia"/>
          <w:bCs/>
          <w:color w:val="000000"/>
          <w:sz w:val="20"/>
          <w:szCs w:val="20"/>
          <w:lang w:eastAsia="ja-JP"/>
        </w:rPr>
        <w:t>ループスアンチコアグラント半定量</w:t>
      </w:r>
      <w:r>
        <w:rPr>
          <w:rFonts w:ascii="Century" w:eastAsia="ＭＳ Ｐゴシック" w:hAnsi="Century" w:cs="Arial" w:hint="eastAsia"/>
          <w:bCs/>
          <w:color w:val="000000"/>
          <w:sz w:val="20"/>
          <w:szCs w:val="20"/>
          <w:lang w:eastAsia="ja-JP"/>
        </w:rPr>
        <w:t>の臨床的意義</w:t>
      </w:r>
      <w:r w:rsidRPr="0030387A">
        <w:rPr>
          <w:rFonts w:ascii="Century" w:eastAsia="ＭＳ Ｐゴシック" w:hAnsi="Century" w:cs="Arial" w:hint="eastAsia"/>
          <w:bCs/>
          <w:color w:val="000000"/>
          <w:sz w:val="20"/>
          <w:szCs w:val="20"/>
          <w:lang w:eastAsia="ja-JP"/>
        </w:rPr>
        <w:t>」</w:t>
      </w:r>
      <w:r w:rsidRPr="0030387A">
        <w:rPr>
          <w:rFonts w:ascii="Century" w:eastAsia="ＭＳ Ｐゴシック" w:hAnsi="Century" w:cs="Arial" w:hint="eastAsia"/>
          <w:bCs/>
          <w:color w:val="000000"/>
          <w:sz w:val="20"/>
          <w:szCs w:val="20"/>
          <w:lang w:eastAsia="ja-JP"/>
        </w:rPr>
        <w:t xml:space="preserve"> </w:t>
      </w:r>
    </w:p>
    <w:p w14:paraId="6737DB49" w14:textId="77777777" w:rsidR="00320291" w:rsidRDefault="00D42E59" w:rsidP="00320291">
      <w:pPr>
        <w:tabs>
          <w:tab w:val="left" w:pos="916"/>
          <w:tab w:val="left" w:pos="1435"/>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20" w:lineRule="exact"/>
        <w:ind w:firstLineChars="100" w:firstLine="200"/>
        <w:rPr>
          <w:rFonts w:ascii="Century" w:eastAsia="ＭＳ Ｐゴシック" w:hAnsi="Century" w:cs="Arial"/>
          <w:bCs/>
          <w:color w:val="000000"/>
          <w:sz w:val="20"/>
          <w:szCs w:val="20"/>
          <w:lang w:eastAsia="ja-JP"/>
        </w:rPr>
      </w:pPr>
      <w:r>
        <w:rPr>
          <w:rFonts w:ascii="Century" w:eastAsia="ＭＳ Ｐゴシック" w:hAnsi="Century" w:cs="Arial" w:hint="eastAsia"/>
          <w:bCs/>
          <w:color w:val="000000"/>
          <w:sz w:val="20"/>
          <w:szCs w:val="20"/>
          <w:lang w:eastAsia="ja-JP"/>
        </w:rPr>
        <w:t xml:space="preserve">　　　演者：井上雄太</w:t>
      </w:r>
      <w:r w:rsidR="00320291" w:rsidRPr="00320291">
        <w:rPr>
          <w:rFonts w:ascii="Century" w:eastAsia="ＭＳ Ｐゴシック" w:hAnsi="Century" w:cs="Arial"/>
          <w:bCs/>
          <w:color w:val="000000"/>
          <w:sz w:val="20"/>
          <w:szCs w:val="20"/>
          <w:vertAlign w:val="superscript"/>
          <w:lang w:eastAsia="ja-JP"/>
        </w:rPr>
        <w:t>1)</w:t>
      </w:r>
      <w:r>
        <w:rPr>
          <w:rFonts w:ascii="Century" w:eastAsia="ＭＳ Ｐゴシック" w:hAnsi="Century" w:cs="Arial" w:hint="eastAsia"/>
          <w:bCs/>
          <w:color w:val="000000"/>
          <w:sz w:val="20"/>
          <w:szCs w:val="20"/>
          <w:lang w:eastAsia="ja-JP"/>
        </w:rPr>
        <w:t>、藤枝雄一郎</w:t>
      </w:r>
      <w:r w:rsidR="00320291" w:rsidRPr="00320291">
        <w:rPr>
          <w:rFonts w:ascii="Century" w:eastAsia="ＭＳ Ｐゴシック" w:hAnsi="Century" w:cs="Arial"/>
          <w:bCs/>
          <w:color w:val="000000"/>
          <w:sz w:val="20"/>
          <w:szCs w:val="20"/>
          <w:vertAlign w:val="superscript"/>
          <w:lang w:eastAsia="ja-JP"/>
        </w:rPr>
        <w:t>1)</w:t>
      </w:r>
      <w:r>
        <w:rPr>
          <w:rFonts w:ascii="Century" w:eastAsia="ＭＳ Ｐゴシック" w:hAnsi="Century" w:cs="Arial" w:hint="eastAsia"/>
          <w:bCs/>
          <w:color w:val="000000"/>
          <w:sz w:val="20"/>
          <w:szCs w:val="20"/>
          <w:lang w:eastAsia="ja-JP"/>
        </w:rPr>
        <w:t>、</w:t>
      </w:r>
      <w:r w:rsidR="00320291" w:rsidRPr="003B36FC">
        <w:rPr>
          <w:rFonts w:ascii="Century" w:eastAsia="ＭＳ Ｐゴシック" w:hAnsi="Century" w:cs="Arial"/>
          <w:color w:val="000000"/>
          <w:sz w:val="20"/>
          <w:szCs w:val="20"/>
          <w:lang w:eastAsia="ja-JP"/>
        </w:rPr>
        <w:t>家子正裕</w:t>
      </w:r>
      <w:r w:rsidR="00320291" w:rsidRPr="00320291">
        <w:rPr>
          <w:rFonts w:ascii="Century" w:eastAsia="ＭＳ Ｐゴシック" w:hAnsi="Century" w:cs="Arial"/>
          <w:color w:val="000000"/>
          <w:sz w:val="20"/>
          <w:szCs w:val="20"/>
          <w:vertAlign w:val="superscript"/>
          <w:lang w:eastAsia="ja-JP"/>
        </w:rPr>
        <w:t>2)</w:t>
      </w:r>
      <w:r w:rsidR="00320291">
        <w:rPr>
          <w:rFonts w:ascii="Century" w:eastAsia="ＭＳ Ｐゴシック" w:hAnsi="Century" w:cs="Arial" w:hint="eastAsia"/>
          <w:color w:val="000000"/>
          <w:sz w:val="20"/>
          <w:szCs w:val="20"/>
          <w:lang w:eastAsia="ja-JP"/>
        </w:rPr>
        <w:t>、</w:t>
      </w:r>
      <w:r>
        <w:rPr>
          <w:rFonts w:ascii="Century" w:eastAsia="ＭＳ Ｐゴシック" w:hAnsi="Century" w:cs="Arial" w:hint="eastAsia"/>
          <w:bCs/>
          <w:color w:val="000000"/>
          <w:sz w:val="20"/>
          <w:szCs w:val="20"/>
          <w:lang w:eastAsia="ja-JP"/>
        </w:rPr>
        <w:t>渥美達也</w:t>
      </w:r>
      <w:r w:rsidR="00320291" w:rsidRPr="00320291">
        <w:rPr>
          <w:rFonts w:ascii="Century" w:eastAsia="ＭＳ Ｐゴシック" w:hAnsi="Century" w:cs="Arial"/>
          <w:bCs/>
          <w:color w:val="000000"/>
          <w:sz w:val="20"/>
          <w:szCs w:val="20"/>
          <w:vertAlign w:val="superscript"/>
          <w:lang w:eastAsia="ja-JP"/>
        </w:rPr>
        <w:t>1)</w:t>
      </w:r>
      <w:r w:rsidR="00320291">
        <w:rPr>
          <w:rFonts w:ascii="Century" w:eastAsia="ＭＳ Ｐゴシック" w:hAnsi="Century" w:cs="Arial"/>
          <w:bCs/>
          <w:color w:val="000000"/>
          <w:sz w:val="20"/>
          <w:szCs w:val="20"/>
          <w:lang w:eastAsia="ja-JP"/>
        </w:rPr>
        <w:t xml:space="preserve"> </w:t>
      </w:r>
    </w:p>
    <w:p w14:paraId="4575ED95" w14:textId="03F19D9A" w:rsidR="00320291" w:rsidRPr="00320291" w:rsidRDefault="00D42E59" w:rsidP="00320291">
      <w:pPr>
        <w:tabs>
          <w:tab w:val="left" w:pos="916"/>
          <w:tab w:val="left" w:pos="1435"/>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20" w:lineRule="exact"/>
        <w:ind w:firstLineChars="100" w:firstLine="200"/>
        <w:rPr>
          <w:rFonts w:ascii="Century" w:eastAsia="ＭＳ Ｐゴシック" w:hAnsi="Century" w:cs="Arial"/>
          <w:color w:val="000000"/>
          <w:sz w:val="20"/>
          <w:szCs w:val="20"/>
          <w:lang w:eastAsia="zh-CN"/>
        </w:rPr>
      </w:pPr>
      <w:r>
        <w:rPr>
          <w:rFonts w:ascii="Century" w:eastAsia="ＭＳ Ｐゴシック" w:hAnsi="Century" w:cs="Arial" w:hint="eastAsia"/>
          <w:bCs/>
          <w:color w:val="000000"/>
          <w:sz w:val="20"/>
          <w:szCs w:val="20"/>
          <w:lang w:eastAsia="zh-CN"/>
        </w:rPr>
        <w:t>（</w:t>
      </w:r>
      <w:r w:rsidR="00320291">
        <w:rPr>
          <w:rFonts w:ascii="Century" w:eastAsia="ＭＳ Ｐゴシック" w:hAnsi="Century" w:cs="Arial"/>
          <w:bCs/>
          <w:color w:val="000000"/>
          <w:sz w:val="20"/>
          <w:szCs w:val="20"/>
          <w:lang w:eastAsia="zh-CN"/>
        </w:rPr>
        <w:t xml:space="preserve"> </w:t>
      </w:r>
      <w:r w:rsidR="00320291">
        <w:rPr>
          <w:rFonts w:ascii="Century" w:eastAsia="ＭＳ Ｐゴシック" w:hAnsi="Century" w:cs="Arial" w:hint="eastAsia"/>
          <w:bCs/>
          <w:color w:val="000000"/>
          <w:sz w:val="20"/>
          <w:szCs w:val="20"/>
          <w:lang w:eastAsia="zh-CN"/>
        </w:rPr>
        <w:t>１）</w:t>
      </w:r>
      <w:r w:rsidRPr="00BF7B4D">
        <w:rPr>
          <w:rFonts w:ascii="Century" w:eastAsia="ＭＳ Ｐゴシック" w:hAnsi="Century" w:cs="Arial" w:hint="eastAsia"/>
          <w:bCs/>
          <w:color w:val="000000"/>
          <w:sz w:val="20"/>
          <w:szCs w:val="20"/>
          <w:lang w:eastAsia="zh-CN"/>
        </w:rPr>
        <w:t>北海道大学大学院医学研究院　免疫代謝内科学教室</w:t>
      </w:r>
      <w:r w:rsidR="00320291">
        <w:rPr>
          <w:rFonts w:ascii="Century" w:eastAsia="ＭＳ Ｐゴシック" w:hAnsi="Century" w:cs="Arial" w:hint="eastAsia"/>
          <w:color w:val="000000"/>
          <w:sz w:val="20"/>
          <w:szCs w:val="20"/>
          <w:lang w:eastAsia="zh-CN"/>
        </w:rPr>
        <w:t>、</w:t>
      </w:r>
      <w:r w:rsidR="00320291">
        <w:rPr>
          <w:rFonts w:ascii="Century" w:eastAsia="ＭＳ Ｐゴシック" w:hAnsi="Century" w:cs="Arial"/>
          <w:color w:val="000000"/>
          <w:sz w:val="20"/>
          <w:szCs w:val="20"/>
          <w:lang w:eastAsia="zh-CN"/>
        </w:rPr>
        <w:t xml:space="preserve"> 2)</w:t>
      </w:r>
      <w:r w:rsidR="00320291" w:rsidRPr="00BF7B4D">
        <w:rPr>
          <w:rFonts w:ascii="Century" w:eastAsia="ＭＳ Ｐゴシック" w:hAnsi="Century" w:cs="Arial" w:hint="eastAsia"/>
          <w:color w:val="000000"/>
          <w:sz w:val="20"/>
          <w:szCs w:val="20"/>
          <w:lang w:eastAsia="zh-CN"/>
        </w:rPr>
        <w:t>札幌保健医療大学　保健医療学部　看護学科</w:t>
      </w:r>
      <w:r w:rsidR="00320291" w:rsidRPr="0061768C">
        <w:rPr>
          <w:rFonts w:ascii="Century" w:eastAsia="ＭＳ Ｐゴシック" w:hAnsi="Century" w:cs="Arial" w:hint="eastAsia"/>
          <w:color w:val="000000"/>
          <w:sz w:val="20"/>
          <w:szCs w:val="20"/>
          <w:lang w:eastAsia="zh-CN"/>
        </w:rPr>
        <w:t>）</w:t>
      </w:r>
    </w:p>
    <w:p w14:paraId="6B4A9051" w14:textId="77777777" w:rsidR="00D42E59" w:rsidRDefault="00D42E59" w:rsidP="00D42E59">
      <w:pPr>
        <w:autoSpaceDE w:val="0"/>
        <w:autoSpaceDN w:val="0"/>
        <w:adjustRightInd w:val="0"/>
        <w:spacing w:after="0" w:line="320" w:lineRule="exact"/>
        <w:ind w:leftChars="47" w:left="273" w:hangingChars="85" w:hanging="170"/>
        <w:rPr>
          <w:rFonts w:ascii="Century" w:eastAsia="ＭＳ Ｐゴシック" w:hAnsi="Century" w:cs="Arial"/>
          <w:bCs/>
          <w:color w:val="000000"/>
          <w:sz w:val="20"/>
          <w:szCs w:val="20"/>
          <w:lang w:eastAsia="zh-CN"/>
        </w:rPr>
      </w:pPr>
    </w:p>
    <w:p w14:paraId="268F5882" w14:textId="5067BDF1" w:rsidR="00D42E59" w:rsidRPr="0029437E" w:rsidRDefault="00D42E59" w:rsidP="00D42E59">
      <w:pPr>
        <w:autoSpaceDE w:val="0"/>
        <w:autoSpaceDN w:val="0"/>
        <w:adjustRightInd w:val="0"/>
        <w:spacing w:after="0" w:line="320" w:lineRule="exact"/>
        <w:ind w:firstLineChars="100" w:firstLine="200"/>
        <w:rPr>
          <w:rFonts w:ascii="Century" w:eastAsia="ＭＳ Ｐゴシック" w:hAnsi="Century" w:cs="Arial"/>
          <w:bCs/>
          <w:color w:val="000000"/>
          <w:sz w:val="20"/>
          <w:szCs w:val="20"/>
          <w:lang w:eastAsia="ja-JP"/>
        </w:rPr>
      </w:pPr>
      <w:r w:rsidRPr="0029437E">
        <w:rPr>
          <w:rFonts w:ascii="Century" w:eastAsia="ＭＳ Ｐゴシック" w:hAnsi="Century" w:cs="Arial" w:hint="eastAsia"/>
          <w:bCs/>
          <w:color w:val="000000"/>
          <w:sz w:val="20"/>
          <w:szCs w:val="20"/>
          <w:lang w:eastAsia="ja-JP"/>
        </w:rPr>
        <w:t xml:space="preserve">G-2. </w:t>
      </w:r>
      <w:r w:rsidRPr="0029437E">
        <w:rPr>
          <w:rFonts w:ascii="Century" w:eastAsia="ＭＳ Ｐゴシック" w:hAnsi="Century" w:cs="Arial" w:hint="eastAsia"/>
          <w:bCs/>
          <w:color w:val="000000"/>
          <w:sz w:val="20"/>
          <w:szCs w:val="20"/>
          <w:lang w:eastAsia="ja-JP"/>
        </w:rPr>
        <w:t>「</w:t>
      </w:r>
      <w:r w:rsidR="00A62311" w:rsidRPr="00A62311">
        <w:rPr>
          <w:rFonts w:ascii="Century" w:eastAsia="ＭＳ Ｐゴシック" w:hAnsi="Century" w:cs="Arial" w:hint="eastAsia"/>
          <w:bCs/>
          <w:color w:val="000000"/>
          <w:sz w:val="20"/>
          <w:szCs w:val="20"/>
          <w:lang w:eastAsia="ja-JP"/>
        </w:rPr>
        <w:t>COVID-19</w:t>
      </w:r>
      <w:r w:rsidR="00A62311" w:rsidRPr="00A62311">
        <w:rPr>
          <w:rFonts w:ascii="Century" w:eastAsia="ＭＳ Ｐゴシック" w:hAnsi="Century" w:cs="Arial" w:hint="eastAsia"/>
          <w:bCs/>
          <w:color w:val="000000"/>
          <w:sz w:val="20"/>
          <w:szCs w:val="20"/>
          <w:lang w:eastAsia="ja-JP"/>
        </w:rPr>
        <w:t>患者に検出された抗リン脂質抗体の臨床的な意義</w:t>
      </w:r>
      <w:r w:rsidRPr="0029437E">
        <w:rPr>
          <w:rFonts w:ascii="Century" w:eastAsia="ＭＳ Ｐゴシック" w:hAnsi="Century" w:cs="Arial" w:hint="eastAsia"/>
          <w:bCs/>
          <w:color w:val="000000"/>
          <w:sz w:val="20"/>
          <w:szCs w:val="20"/>
          <w:lang w:eastAsia="ja-JP"/>
        </w:rPr>
        <w:t>」</w:t>
      </w:r>
      <w:r w:rsidRPr="0029437E">
        <w:rPr>
          <w:rFonts w:ascii="Century" w:eastAsia="ＭＳ Ｐゴシック" w:hAnsi="Century" w:cs="Arial" w:hint="eastAsia"/>
          <w:bCs/>
          <w:color w:val="000000"/>
          <w:sz w:val="20"/>
          <w:szCs w:val="20"/>
          <w:lang w:eastAsia="ja-JP"/>
        </w:rPr>
        <w:t xml:space="preserve"> </w:t>
      </w:r>
    </w:p>
    <w:p w14:paraId="6443280D" w14:textId="7DBC421E" w:rsidR="00D42E59" w:rsidRDefault="00D42E59" w:rsidP="00A62311">
      <w:pPr>
        <w:autoSpaceDE w:val="0"/>
        <w:autoSpaceDN w:val="0"/>
        <w:adjustRightInd w:val="0"/>
        <w:spacing w:after="0" w:line="320" w:lineRule="exact"/>
        <w:ind w:leftChars="47" w:left="273" w:hangingChars="85" w:hanging="170"/>
        <w:rPr>
          <w:rFonts w:ascii="Century" w:eastAsia="ＭＳ Ｐゴシック" w:hAnsi="Century" w:cs="Arial"/>
          <w:bCs/>
          <w:color w:val="000000"/>
          <w:sz w:val="20"/>
          <w:szCs w:val="20"/>
          <w:lang w:eastAsia="ja-JP"/>
        </w:rPr>
      </w:pPr>
      <w:r w:rsidRPr="0029437E">
        <w:rPr>
          <w:rFonts w:ascii="Century" w:eastAsia="ＭＳ Ｐゴシック" w:hAnsi="Century" w:cs="Arial" w:hint="eastAsia"/>
          <w:bCs/>
          <w:color w:val="000000"/>
          <w:sz w:val="20"/>
          <w:szCs w:val="20"/>
          <w:lang w:eastAsia="ja-JP"/>
        </w:rPr>
        <w:t xml:space="preserve">　</w:t>
      </w:r>
      <w:r>
        <w:rPr>
          <w:rFonts w:ascii="Century" w:eastAsia="ＭＳ Ｐゴシック" w:hAnsi="Century" w:cs="Arial" w:hint="eastAsia"/>
          <w:bCs/>
          <w:color w:val="000000"/>
          <w:sz w:val="20"/>
          <w:szCs w:val="20"/>
          <w:lang w:eastAsia="ja-JP"/>
        </w:rPr>
        <w:t xml:space="preserve">　</w:t>
      </w:r>
      <w:r w:rsidRPr="00977BD7">
        <w:rPr>
          <w:rFonts w:ascii="Century" w:eastAsia="ＭＳ Ｐゴシック" w:hAnsi="Century" w:cs="Arial" w:hint="eastAsia"/>
          <w:bCs/>
          <w:color w:val="000000"/>
          <w:sz w:val="20"/>
          <w:szCs w:val="20"/>
          <w:lang w:eastAsia="ja-JP"/>
        </w:rPr>
        <w:t>演者：</w:t>
      </w:r>
      <w:r w:rsidR="00A62311" w:rsidRPr="00A62311">
        <w:rPr>
          <w:rFonts w:ascii="Century" w:eastAsia="ＭＳ Ｐゴシック" w:hAnsi="Century" w:cs="Arial" w:hint="eastAsia"/>
          <w:bCs/>
          <w:color w:val="000000"/>
          <w:sz w:val="20"/>
          <w:szCs w:val="20"/>
          <w:lang w:eastAsia="ja-JP"/>
        </w:rPr>
        <w:t>細矢　匡</w:t>
      </w:r>
      <w:r w:rsidR="00A62311" w:rsidRPr="00A62311">
        <w:rPr>
          <w:rFonts w:ascii="Century" w:eastAsia="ＭＳ Ｐゴシック" w:hAnsi="Century" w:cs="Arial" w:hint="eastAsia"/>
          <w:bCs/>
          <w:color w:val="000000"/>
          <w:sz w:val="20"/>
          <w:szCs w:val="20"/>
          <w:vertAlign w:val="superscript"/>
          <w:lang w:eastAsia="ja-JP"/>
        </w:rPr>
        <w:t>1</w:t>
      </w:r>
      <w:r w:rsidR="00A62311" w:rsidRPr="00A62311">
        <w:rPr>
          <w:rFonts w:ascii="Century" w:eastAsia="ＭＳ Ｐゴシック" w:hAnsi="Century" w:cs="Arial" w:hint="eastAsia"/>
          <w:bCs/>
          <w:color w:val="000000"/>
          <w:sz w:val="20"/>
          <w:szCs w:val="20"/>
          <w:lang w:eastAsia="ja-JP"/>
        </w:rPr>
        <w:t>、大庭　聖也</w:t>
      </w:r>
      <w:r w:rsidR="00A62311" w:rsidRPr="00A62311">
        <w:rPr>
          <w:rFonts w:ascii="Century" w:eastAsia="ＭＳ Ｐゴシック" w:hAnsi="Century" w:cs="Arial" w:hint="eastAsia"/>
          <w:bCs/>
          <w:color w:val="000000"/>
          <w:sz w:val="20"/>
          <w:szCs w:val="20"/>
          <w:vertAlign w:val="superscript"/>
          <w:lang w:eastAsia="ja-JP"/>
        </w:rPr>
        <w:t>1</w:t>
      </w:r>
      <w:r w:rsidR="00A62311" w:rsidRPr="00A62311">
        <w:rPr>
          <w:rFonts w:ascii="Century" w:eastAsia="ＭＳ Ｐゴシック" w:hAnsi="Century" w:cs="Arial" w:hint="eastAsia"/>
          <w:bCs/>
          <w:color w:val="000000"/>
          <w:sz w:val="20"/>
          <w:szCs w:val="20"/>
          <w:lang w:eastAsia="ja-JP"/>
        </w:rPr>
        <w:t>、川田　大介</w:t>
      </w:r>
      <w:r w:rsidR="00A62311" w:rsidRPr="00A62311">
        <w:rPr>
          <w:rFonts w:ascii="Century" w:eastAsia="ＭＳ Ｐゴシック" w:hAnsi="Century" w:cs="Arial" w:hint="eastAsia"/>
          <w:bCs/>
          <w:color w:val="000000"/>
          <w:sz w:val="20"/>
          <w:szCs w:val="20"/>
          <w:vertAlign w:val="superscript"/>
          <w:lang w:eastAsia="ja-JP"/>
        </w:rPr>
        <w:t>1</w:t>
      </w:r>
      <w:r w:rsidR="00A62311" w:rsidRPr="00A62311">
        <w:rPr>
          <w:rFonts w:ascii="Century" w:eastAsia="ＭＳ Ｐゴシック" w:hAnsi="Century" w:cs="Arial" w:hint="eastAsia"/>
          <w:bCs/>
          <w:color w:val="000000"/>
          <w:sz w:val="20"/>
          <w:szCs w:val="20"/>
          <w:lang w:eastAsia="ja-JP"/>
        </w:rPr>
        <w:t>、庭野　智子</w:t>
      </w:r>
      <w:r w:rsidR="00A62311" w:rsidRPr="00A62311">
        <w:rPr>
          <w:rFonts w:ascii="Century" w:eastAsia="ＭＳ Ｐゴシック" w:hAnsi="Century" w:cs="Arial" w:hint="eastAsia"/>
          <w:bCs/>
          <w:color w:val="000000"/>
          <w:sz w:val="20"/>
          <w:szCs w:val="20"/>
          <w:vertAlign w:val="superscript"/>
          <w:lang w:eastAsia="ja-JP"/>
        </w:rPr>
        <w:t>1</w:t>
      </w:r>
      <w:r w:rsidR="00A62311" w:rsidRPr="00A62311">
        <w:rPr>
          <w:rFonts w:ascii="Century" w:eastAsia="ＭＳ Ｐゴシック" w:hAnsi="Century" w:cs="Arial" w:hint="eastAsia"/>
          <w:bCs/>
          <w:color w:val="000000"/>
          <w:sz w:val="20"/>
          <w:szCs w:val="20"/>
          <w:lang w:eastAsia="ja-JP"/>
        </w:rPr>
        <w:t>、佐々木　広和</w:t>
      </w:r>
      <w:r w:rsidR="00A62311" w:rsidRPr="00A62311">
        <w:rPr>
          <w:rFonts w:ascii="Century" w:eastAsia="ＭＳ Ｐゴシック" w:hAnsi="Century" w:cs="Arial" w:hint="eastAsia"/>
          <w:bCs/>
          <w:color w:val="000000"/>
          <w:sz w:val="20"/>
          <w:szCs w:val="20"/>
          <w:vertAlign w:val="superscript"/>
          <w:lang w:eastAsia="ja-JP"/>
        </w:rPr>
        <w:t>1</w:t>
      </w:r>
      <w:r w:rsidR="00A62311" w:rsidRPr="00A62311">
        <w:rPr>
          <w:rFonts w:ascii="Century" w:eastAsia="ＭＳ Ｐゴシック" w:hAnsi="Century" w:cs="Arial" w:hint="eastAsia"/>
          <w:bCs/>
          <w:color w:val="000000"/>
          <w:sz w:val="20"/>
          <w:szCs w:val="20"/>
          <w:lang w:eastAsia="ja-JP"/>
        </w:rPr>
        <w:t>、金重</w:t>
      </w:r>
      <w:r w:rsidR="00A62311" w:rsidRPr="00A62311">
        <w:rPr>
          <w:rFonts w:ascii="Century" w:eastAsia="ＭＳ Ｐゴシック" w:hAnsi="Century" w:cs="Arial" w:hint="eastAsia"/>
          <w:bCs/>
          <w:color w:val="000000"/>
          <w:sz w:val="20"/>
          <w:szCs w:val="20"/>
          <w:lang w:eastAsia="ja-JP"/>
        </w:rPr>
        <w:t xml:space="preserve"> </w:t>
      </w:r>
      <w:r w:rsidR="00A62311" w:rsidRPr="00A62311">
        <w:rPr>
          <w:rFonts w:ascii="Century" w:eastAsia="ＭＳ Ｐゴシック" w:hAnsi="Century" w:cs="Arial" w:hint="eastAsia"/>
          <w:bCs/>
          <w:color w:val="000000"/>
          <w:sz w:val="20"/>
          <w:szCs w:val="20"/>
          <w:lang w:eastAsia="ja-JP"/>
        </w:rPr>
        <w:t>里沙</w:t>
      </w:r>
      <w:r w:rsidR="00A62311" w:rsidRPr="00A62311">
        <w:rPr>
          <w:rFonts w:ascii="Century" w:eastAsia="ＭＳ Ｐゴシック" w:hAnsi="Century" w:cs="Arial" w:hint="eastAsia"/>
          <w:bCs/>
          <w:color w:val="000000"/>
          <w:sz w:val="20"/>
          <w:szCs w:val="20"/>
          <w:vertAlign w:val="superscript"/>
          <w:lang w:eastAsia="ja-JP"/>
        </w:rPr>
        <w:t>2</w:t>
      </w:r>
      <w:r w:rsidR="00A62311" w:rsidRPr="00A62311">
        <w:rPr>
          <w:rFonts w:ascii="Century" w:eastAsia="ＭＳ Ｐゴシック" w:hAnsi="Century" w:cs="Arial" w:hint="eastAsia"/>
          <w:bCs/>
          <w:color w:val="000000"/>
          <w:sz w:val="20"/>
          <w:szCs w:val="20"/>
          <w:lang w:eastAsia="ja-JP"/>
        </w:rPr>
        <w:t>、野島順三</w:t>
      </w:r>
      <w:r w:rsidR="00A62311" w:rsidRPr="00A62311">
        <w:rPr>
          <w:rFonts w:ascii="Century" w:eastAsia="ＭＳ Ｐゴシック" w:hAnsi="Century" w:cs="Arial" w:hint="eastAsia"/>
          <w:bCs/>
          <w:color w:val="000000"/>
          <w:sz w:val="20"/>
          <w:szCs w:val="20"/>
          <w:vertAlign w:val="superscript"/>
          <w:lang w:eastAsia="ja-JP"/>
        </w:rPr>
        <w:t>2</w:t>
      </w:r>
      <w:r w:rsidR="00A62311" w:rsidRPr="00A62311">
        <w:rPr>
          <w:rFonts w:ascii="Century" w:eastAsia="ＭＳ Ｐゴシック" w:hAnsi="Century" w:cs="Arial" w:hint="eastAsia"/>
          <w:bCs/>
          <w:color w:val="000000"/>
          <w:sz w:val="20"/>
          <w:szCs w:val="20"/>
          <w:lang w:eastAsia="ja-JP"/>
        </w:rPr>
        <w:t>、保田　晋助</w:t>
      </w:r>
      <w:r w:rsidR="00A62311" w:rsidRPr="00A62311">
        <w:rPr>
          <w:rFonts w:ascii="Century" w:eastAsia="ＭＳ Ｐゴシック" w:hAnsi="Century" w:cs="Arial" w:hint="eastAsia"/>
          <w:bCs/>
          <w:color w:val="000000"/>
          <w:sz w:val="20"/>
          <w:szCs w:val="20"/>
          <w:vertAlign w:val="superscript"/>
          <w:lang w:eastAsia="ja-JP"/>
        </w:rPr>
        <w:t>1</w:t>
      </w:r>
      <w:r w:rsidR="00A62311">
        <w:rPr>
          <w:rFonts w:ascii="Century" w:eastAsia="ＭＳ Ｐゴシック" w:hAnsi="Century" w:cs="Arial" w:hint="eastAsia"/>
          <w:bCs/>
          <w:color w:val="000000"/>
          <w:sz w:val="20"/>
          <w:szCs w:val="20"/>
          <w:lang w:eastAsia="ja-JP"/>
        </w:rPr>
        <w:t xml:space="preserve">　（</w:t>
      </w:r>
      <w:r w:rsidR="00A62311" w:rsidRPr="00A62311">
        <w:rPr>
          <w:rFonts w:ascii="Century" w:eastAsia="ＭＳ Ｐゴシック" w:hAnsi="Century" w:cs="Arial" w:hint="eastAsia"/>
          <w:bCs/>
          <w:color w:val="000000"/>
          <w:sz w:val="20"/>
          <w:szCs w:val="20"/>
          <w:lang w:eastAsia="ja-JP"/>
        </w:rPr>
        <w:t xml:space="preserve">1: </w:t>
      </w:r>
      <w:r w:rsidR="00A62311" w:rsidRPr="00A62311">
        <w:rPr>
          <w:rFonts w:ascii="Century" w:eastAsia="ＭＳ Ｐゴシック" w:hAnsi="Century" w:cs="Arial" w:hint="eastAsia"/>
          <w:bCs/>
          <w:color w:val="000000"/>
          <w:sz w:val="20"/>
          <w:szCs w:val="20"/>
          <w:lang w:eastAsia="ja-JP"/>
        </w:rPr>
        <w:t>東京科学大学</w:t>
      </w:r>
      <w:r w:rsidR="00A62311" w:rsidRPr="00A62311">
        <w:rPr>
          <w:rFonts w:ascii="Century" w:eastAsia="ＭＳ Ｐゴシック" w:hAnsi="Century" w:cs="Arial" w:hint="eastAsia"/>
          <w:bCs/>
          <w:color w:val="000000"/>
          <w:sz w:val="20"/>
          <w:szCs w:val="20"/>
          <w:lang w:eastAsia="ja-JP"/>
        </w:rPr>
        <w:t xml:space="preserve"> </w:t>
      </w:r>
      <w:r w:rsidR="00A62311" w:rsidRPr="00A62311">
        <w:rPr>
          <w:rFonts w:ascii="Century" w:eastAsia="ＭＳ Ｐゴシック" w:hAnsi="Century" w:cs="Arial" w:hint="eastAsia"/>
          <w:bCs/>
          <w:color w:val="000000"/>
          <w:sz w:val="20"/>
          <w:szCs w:val="20"/>
          <w:lang w:eastAsia="ja-JP"/>
        </w:rPr>
        <w:t>医歯学総合研究科</w:t>
      </w:r>
      <w:r w:rsidR="00A62311" w:rsidRPr="00A62311">
        <w:rPr>
          <w:rFonts w:ascii="Century" w:eastAsia="ＭＳ Ｐゴシック" w:hAnsi="Century" w:cs="Arial" w:hint="eastAsia"/>
          <w:bCs/>
          <w:color w:val="000000"/>
          <w:sz w:val="20"/>
          <w:szCs w:val="20"/>
          <w:lang w:eastAsia="ja-JP"/>
        </w:rPr>
        <w:t xml:space="preserve"> </w:t>
      </w:r>
      <w:r w:rsidR="00A62311" w:rsidRPr="00A62311">
        <w:rPr>
          <w:rFonts w:ascii="Century" w:eastAsia="ＭＳ Ｐゴシック" w:hAnsi="Century" w:cs="Arial" w:hint="eastAsia"/>
          <w:bCs/>
          <w:color w:val="000000"/>
          <w:sz w:val="20"/>
          <w:szCs w:val="20"/>
          <w:lang w:eastAsia="ja-JP"/>
        </w:rPr>
        <w:t>膠原病・リウマチ内科</w:t>
      </w:r>
      <w:r w:rsidR="00A62311" w:rsidRPr="00A62311">
        <w:rPr>
          <w:rFonts w:ascii="Century" w:eastAsia="ＭＳ Ｐゴシック" w:hAnsi="Century" w:cs="Arial" w:hint="eastAsia"/>
          <w:bCs/>
          <w:color w:val="000000"/>
          <w:sz w:val="20"/>
          <w:szCs w:val="20"/>
          <w:lang w:eastAsia="ja-JP"/>
        </w:rPr>
        <w:t xml:space="preserve"> 2: </w:t>
      </w:r>
      <w:r w:rsidR="00A62311" w:rsidRPr="00A62311">
        <w:rPr>
          <w:rFonts w:ascii="Century" w:eastAsia="ＭＳ Ｐゴシック" w:hAnsi="Century" w:cs="Arial" w:hint="eastAsia"/>
          <w:bCs/>
          <w:color w:val="000000"/>
          <w:sz w:val="20"/>
          <w:szCs w:val="20"/>
          <w:lang w:eastAsia="ja-JP"/>
        </w:rPr>
        <w:t>山口大学</w:t>
      </w:r>
      <w:r w:rsidR="00A62311" w:rsidRPr="00A62311">
        <w:rPr>
          <w:rFonts w:ascii="Century" w:eastAsia="ＭＳ Ｐゴシック" w:hAnsi="Century" w:cs="Arial" w:hint="eastAsia"/>
          <w:bCs/>
          <w:color w:val="000000"/>
          <w:sz w:val="20"/>
          <w:szCs w:val="20"/>
          <w:lang w:eastAsia="ja-JP"/>
        </w:rPr>
        <w:t xml:space="preserve"> </w:t>
      </w:r>
      <w:r w:rsidR="00A62311" w:rsidRPr="00A62311">
        <w:rPr>
          <w:rFonts w:ascii="Century" w:eastAsia="ＭＳ Ｐゴシック" w:hAnsi="Century" w:cs="Arial" w:hint="eastAsia"/>
          <w:bCs/>
          <w:color w:val="000000"/>
          <w:sz w:val="20"/>
          <w:szCs w:val="20"/>
          <w:lang w:eastAsia="ja-JP"/>
        </w:rPr>
        <w:t>大学院医学系研究科</w:t>
      </w:r>
      <w:r w:rsidR="00A62311" w:rsidRPr="00A62311">
        <w:rPr>
          <w:rFonts w:ascii="Century" w:eastAsia="ＭＳ Ｐゴシック" w:hAnsi="Century" w:cs="Arial" w:hint="eastAsia"/>
          <w:bCs/>
          <w:color w:val="000000"/>
          <w:sz w:val="20"/>
          <w:szCs w:val="20"/>
          <w:lang w:eastAsia="ja-JP"/>
        </w:rPr>
        <w:t xml:space="preserve"> </w:t>
      </w:r>
      <w:r w:rsidR="00A62311" w:rsidRPr="00A62311">
        <w:rPr>
          <w:rFonts w:ascii="Century" w:eastAsia="ＭＳ Ｐゴシック" w:hAnsi="Century" w:cs="Arial" w:hint="eastAsia"/>
          <w:bCs/>
          <w:color w:val="000000"/>
          <w:sz w:val="20"/>
          <w:szCs w:val="20"/>
          <w:lang w:eastAsia="ja-JP"/>
        </w:rPr>
        <w:t>生体情報検査学領域</w:t>
      </w:r>
      <w:r>
        <w:rPr>
          <w:rFonts w:ascii="Century" w:eastAsia="ＭＳ Ｐゴシック" w:hAnsi="Century" w:cs="Arial"/>
          <w:bCs/>
          <w:color w:val="000000"/>
          <w:sz w:val="20"/>
          <w:szCs w:val="20"/>
          <w:lang w:eastAsia="ja-JP"/>
        </w:rPr>
        <w:t xml:space="preserve"> </w:t>
      </w:r>
      <w:r w:rsidR="00A62311">
        <w:rPr>
          <w:rFonts w:ascii="Century" w:eastAsia="ＭＳ Ｐゴシック" w:hAnsi="Century" w:cs="Arial" w:hint="eastAsia"/>
          <w:bCs/>
          <w:color w:val="000000"/>
          <w:sz w:val="20"/>
          <w:szCs w:val="20"/>
          <w:lang w:eastAsia="ja-JP"/>
        </w:rPr>
        <w:t>）</w:t>
      </w:r>
    </w:p>
    <w:p w14:paraId="06DDF4AC" w14:textId="77777777" w:rsidR="0061768C" w:rsidRDefault="0061768C" w:rsidP="00A62311">
      <w:pPr>
        <w:spacing w:after="0" w:line="320" w:lineRule="exact"/>
        <w:rPr>
          <w:rFonts w:ascii="Century" w:eastAsia="ＭＳ Ｐゴシック" w:hAnsi="Century" w:cs="Times New Roman"/>
          <w:w w:val="90"/>
          <w:sz w:val="20"/>
          <w:szCs w:val="20"/>
          <w:lang w:eastAsia="ja-JP"/>
        </w:rPr>
      </w:pPr>
    </w:p>
    <w:p w14:paraId="63F83950" w14:textId="77777777" w:rsidR="0061768C" w:rsidRPr="00745053" w:rsidRDefault="0061768C" w:rsidP="0061768C">
      <w:pPr>
        <w:spacing w:after="0" w:line="320" w:lineRule="exact"/>
        <w:rPr>
          <w:rFonts w:ascii="Century" w:eastAsia="ＭＳ Ｐゴシック" w:hAnsi="Century" w:cs="Times New Roman"/>
          <w:w w:val="90"/>
          <w:sz w:val="20"/>
          <w:szCs w:val="20"/>
          <w:lang w:eastAsia="ja-JP"/>
        </w:rPr>
      </w:pPr>
    </w:p>
    <w:p w14:paraId="6061C6B2" w14:textId="62C9139C" w:rsidR="00D42E59" w:rsidRPr="00E27C1E" w:rsidRDefault="00320291" w:rsidP="00D42E59">
      <w:pPr>
        <w:autoSpaceDE w:val="0"/>
        <w:autoSpaceDN w:val="0"/>
        <w:adjustRightInd w:val="0"/>
        <w:spacing w:after="0" w:line="320" w:lineRule="exact"/>
        <w:rPr>
          <w:rFonts w:ascii="Century" w:eastAsia="ＭＳ Ｐゴシック" w:hAnsi="Century" w:cs="Arial"/>
          <w:b/>
          <w:color w:val="FF0000"/>
          <w:sz w:val="20"/>
          <w:szCs w:val="20"/>
          <w:lang w:eastAsia="zh-CN"/>
        </w:rPr>
      </w:pPr>
      <w:r>
        <w:rPr>
          <w:rFonts w:ascii="Century" w:eastAsia="ＭＳ Ｐゴシック" w:hAnsi="Century" w:cs="Arial" w:hint="eastAsia"/>
          <w:b/>
          <w:color w:val="000000"/>
          <w:sz w:val="20"/>
          <w:szCs w:val="20"/>
          <w:lang w:eastAsia="zh-CN"/>
        </w:rPr>
        <w:t>H</w:t>
      </w:r>
      <w:r w:rsidR="00C507F9" w:rsidRPr="003B36FC">
        <w:rPr>
          <w:rFonts w:ascii="Century" w:eastAsia="ＭＳ Ｐゴシック" w:hAnsi="Century" w:cs="Arial"/>
          <w:b/>
          <w:color w:val="000000"/>
          <w:sz w:val="20"/>
          <w:szCs w:val="20"/>
          <w:lang w:eastAsia="zh-CN"/>
        </w:rPr>
        <w:t>：</w:t>
      </w:r>
      <w:r w:rsidR="00B21081">
        <w:rPr>
          <w:rFonts w:ascii="Century" w:eastAsia="ＭＳ Ｐゴシック" w:hAnsi="Century" w:cs="Arial"/>
          <w:bCs/>
          <w:color w:val="000000"/>
          <w:sz w:val="20"/>
          <w:szCs w:val="20"/>
          <w:lang w:eastAsia="zh-CN"/>
        </w:rPr>
        <w:t xml:space="preserve"> </w:t>
      </w:r>
      <w:r w:rsidR="00D42E59" w:rsidRPr="003B36FC">
        <w:rPr>
          <w:rFonts w:ascii="Century" w:eastAsia="ＭＳ Ｐゴシック" w:hAnsi="Century" w:cs="Arial"/>
          <w:b/>
          <w:color w:val="000000"/>
          <w:sz w:val="20"/>
          <w:szCs w:val="20"/>
          <w:lang w:eastAsia="zh-CN"/>
        </w:rPr>
        <w:t>総合討論</w:t>
      </w:r>
      <w:r w:rsidR="00D42E59" w:rsidRPr="00FE7C49">
        <w:rPr>
          <w:rFonts w:ascii="Century" w:eastAsia="ＭＳ Ｐゴシック" w:hAnsi="Century" w:cs="Arial"/>
          <w:bCs/>
          <w:color w:val="000000"/>
          <w:sz w:val="20"/>
          <w:szCs w:val="20"/>
          <w:lang w:eastAsia="zh-CN"/>
        </w:rPr>
        <w:t>（</w:t>
      </w:r>
      <w:r w:rsidR="00D42E59" w:rsidRPr="00FE7C49">
        <w:rPr>
          <w:rFonts w:ascii="Century" w:eastAsia="ＭＳ Ｐゴシック" w:hAnsi="Century" w:cs="Arial"/>
          <w:bCs/>
          <w:color w:val="000000"/>
          <w:sz w:val="20"/>
          <w:szCs w:val="20"/>
          <w:lang w:eastAsia="zh-CN"/>
        </w:rPr>
        <w:t>1</w:t>
      </w:r>
      <w:r w:rsidR="00E27C1E">
        <w:rPr>
          <w:rFonts w:ascii="Century" w:eastAsia="ＭＳ Ｐゴシック" w:hAnsi="Century" w:cs="Arial"/>
          <w:bCs/>
          <w:color w:val="000000"/>
          <w:sz w:val="20"/>
          <w:szCs w:val="20"/>
          <w:lang w:eastAsia="zh-CN"/>
        </w:rPr>
        <w:t>3</w:t>
      </w:r>
      <w:r w:rsidR="00D42E59" w:rsidRPr="00FE7C49">
        <w:rPr>
          <w:rFonts w:ascii="Century" w:eastAsia="ＭＳ Ｐゴシック" w:hAnsi="Century" w:cs="Arial"/>
          <w:bCs/>
          <w:color w:val="000000"/>
          <w:sz w:val="20"/>
          <w:szCs w:val="20"/>
          <w:lang w:eastAsia="zh-CN"/>
        </w:rPr>
        <w:t>:</w:t>
      </w:r>
      <w:r w:rsidR="00E27C1E">
        <w:rPr>
          <w:rFonts w:ascii="Century" w:eastAsia="ＭＳ Ｐゴシック" w:hAnsi="Century" w:cs="Arial"/>
          <w:bCs/>
          <w:color w:val="000000"/>
          <w:sz w:val="20"/>
          <w:szCs w:val="20"/>
          <w:lang w:eastAsia="zh-CN"/>
        </w:rPr>
        <w:t>55</w:t>
      </w:r>
      <w:r w:rsidR="00D42E59" w:rsidRPr="00FE7C49">
        <w:rPr>
          <w:rFonts w:ascii="Century" w:eastAsia="ＭＳ Ｐゴシック" w:hAnsi="Century" w:cs="Arial"/>
          <w:bCs/>
          <w:color w:val="000000"/>
          <w:sz w:val="20"/>
          <w:szCs w:val="20"/>
          <w:lang w:eastAsia="zh-CN"/>
        </w:rPr>
        <w:t>~14:</w:t>
      </w:r>
      <w:r w:rsidR="00E27C1E">
        <w:rPr>
          <w:rFonts w:ascii="Century" w:eastAsia="ＭＳ Ｐゴシック" w:hAnsi="Century" w:cs="Arial"/>
          <w:bCs/>
          <w:color w:val="000000"/>
          <w:sz w:val="20"/>
          <w:szCs w:val="20"/>
          <w:lang w:eastAsia="zh-CN"/>
        </w:rPr>
        <w:t>25</w:t>
      </w:r>
      <w:r w:rsidR="00E27C1E">
        <w:rPr>
          <w:rFonts w:ascii="Century" w:eastAsia="ＭＳ Ｐゴシック" w:hAnsi="Century" w:cs="Arial" w:hint="eastAsia"/>
          <w:bCs/>
          <w:color w:val="000000"/>
          <w:sz w:val="20"/>
          <w:szCs w:val="20"/>
          <w:lang w:eastAsia="zh-CN"/>
        </w:rPr>
        <w:t>：</w:t>
      </w:r>
      <w:r w:rsidR="00E27C1E">
        <w:rPr>
          <w:rFonts w:ascii="Century" w:eastAsia="ＭＳ Ｐゴシック" w:hAnsi="Century" w:cs="Arial"/>
          <w:bCs/>
          <w:color w:val="000000"/>
          <w:sz w:val="20"/>
          <w:szCs w:val="20"/>
          <w:lang w:eastAsia="zh-CN"/>
        </w:rPr>
        <w:t xml:space="preserve"> 30</w:t>
      </w:r>
      <w:r w:rsidR="00E27C1E">
        <w:rPr>
          <w:rFonts w:ascii="Century" w:eastAsia="ＭＳ Ｐゴシック" w:hAnsi="Century" w:cs="Arial" w:hint="eastAsia"/>
          <w:bCs/>
          <w:color w:val="000000"/>
          <w:sz w:val="20"/>
          <w:szCs w:val="20"/>
          <w:lang w:eastAsia="zh-CN"/>
        </w:rPr>
        <w:t>分</w:t>
      </w:r>
      <w:r w:rsidR="00D42E59" w:rsidRPr="00FE7C49">
        <w:rPr>
          <w:rFonts w:ascii="Century" w:eastAsia="ＭＳ Ｐゴシック" w:hAnsi="Century" w:cs="Arial"/>
          <w:bCs/>
          <w:color w:val="000000"/>
          <w:sz w:val="20"/>
          <w:szCs w:val="20"/>
          <w:lang w:eastAsia="zh-CN"/>
        </w:rPr>
        <w:t>）</w:t>
      </w:r>
    </w:p>
    <w:p w14:paraId="22107541" w14:textId="77777777" w:rsidR="00D42E59" w:rsidRPr="003B36FC" w:rsidRDefault="00D42E59" w:rsidP="00D42E59">
      <w:pPr>
        <w:autoSpaceDE w:val="0"/>
        <w:autoSpaceDN w:val="0"/>
        <w:adjustRightInd w:val="0"/>
        <w:spacing w:after="0" w:line="320" w:lineRule="exact"/>
        <w:ind w:left="1920" w:firstLine="960"/>
        <w:rPr>
          <w:rFonts w:ascii="Century" w:eastAsia="ＭＳ Ｐゴシック" w:hAnsi="Century" w:cs="Arial"/>
          <w:color w:val="000000"/>
          <w:sz w:val="20"/>
          <w:szCs w:val="20"/>
          <w:lang w:eastAsia="zh-CN"/>
        </w:rPr>
      </w:pPr>
      <w:r w:rsidRPr="003B36FC">
        <w:rPr>
          <w:rFonts w:ascii="Century" w:eastAsia="ＭＳ Ｐゴシック" w:hAnsi="Century" w:cs="Arial"/>
          <w:sz w:val="20"/>
          <w:szCs w:val="20"/>
          <w:lang w:eastAsia="zh-CN"/>
        </w:rPr>
        <w:t>座長：渥美</w:t>
      </w:r>
      <w:r>
        <w:rPr>
          <w:rFonts w:ascii="Century" w:eastAsia="ＭＳ Ｐゴシック" w:hAnsi="Century" w:cs="Arial" w:hint="eastAsia"/>
          <w:sz w:val="20"/>
          <w:szCs w:val="20"/>
          <w:lang w:eastAsia="zh-CN"/>
        </w:rPr>
        <w:t xml:space="preserve">　</w:t>
      </w:r>
      <w:r w:rsidRPr="003B36FC">
        <w:rPr>
          <w:rFonts w:ascii="Century" w:eastAsia="ＭＳ Ｐゴシック" w:hAnsi="Century" w:cs="Arial"/>
          <w:sz w:val="20"/>
          <w:szCs w:val="20"/>
          <w:lang w:eastAsia="zh-CN"/>
        </w:rPr>
        <w:t>達也</w:t>
      </w:r>
      <w:r w:rsidRPr="003B36FC">
        <w:rPr>
          <w:rFonts w:ascii="Century" w:eastAsia="ＭＳ Ｐゴシック" w:hAnsi="Century" w:cs="Arial"/>
          <w:color w:val="000000"/>
          <w:sz w:val="20"/>
          <w:szCs w:val="20"/>
          <w:lang w:eastAsia="zh-CN"/>
        </w:rPr>
        <w:t>（</w:t>
      </w:r>
      <w:r w:rsidRPr="003B36FC">
        <w:rPr>
          <w:rFonts w:ascii="Century" w:eastAsia="ＭＳ Ｐゴシック" w:hAnsi="Century" w:cs="ＭＳ Ｐゴシック"/>
          <w:color w:val="000000"/>
          <w:sz w:val="20"/>
          <w:szCs w:val="20"/>
          <w:lang w:eastAsia="zh-CN"/>
        </w:rPr>
        <w:t>北海道大学大学院　免疫･代謝内科学教室</w:t>
      </w:r>
      <w:r w:rsidRPr="003B36FC">
        <w:rPr>
          <w:rFonts w:ascii="Century" w:eastAsia="ＭＳ Ｐゴシック" w:hAnsi="Century" w:cs="Arial"/>
          <w:color w:val="000000"/>
          <w:sz w:val="20"/>
          <w:szCs w:val="20"/>
          <w:lang w:eastAsia="zh-CN"/>
        </w:rPr>
        <w:t>）</w:t>
      </w:r>
    </w:p>
    <w:p w14:paraId="3B9FBC30" w14:textId="0D8D536C" w:rsidR="00B21081" w:rsidRPr="00837F2A" w:rsidRDefault="00D42E59" w:rsidP="00837F2A">
      <w:pPr>
        <w:autoSpaceDE w:val="0"/>
        <w:autoSpaceDN w:val="0"/>
        <w:adjustRightInd w:val="0"/>
        <w:spacing w:after="0" w:line="320" w:lineRule="exact"/>
        <w:ind w:firstLine="960"/>
        <w:rPr>
          <w:rFonts w:ascii="Century" w:eastAsia="ＭＳ Ｐゴシック" w:hAnsi="Century" w:cs="Arial"/>
          <w:color w:val="000000"/>
          <w:sz w:val="20"/>
          <w:szCs w:val="20"/>
          <w:lang w:eastAsia="zh-CN"/>
        </w:rPr>
      </w:pPr>
      <w:r w:rsidRPr="003B36FC">
        <w:rPr>
          <w:rFonts w:ascii="Century" w:eastAsia="ＭＳ Ｐゴシック" w:hAnsi="Century" w:cs="Arial"/>
          <w:color w:val="000000"/>
          <w:sz w:val="20"/>
          <w:szCs w:val="20"/>
          <w:lang w:eastAsia="zh-CN"/>
        </w:rPr>
        <w:t xml:space="preserve">　　</w:t>
      </w:r>
      <w:r w:rsidRPr="003B36FC">
        <w:rPr>
          <w:rFonts w:ascii="Century" w:eastAsia="ＭＳ Ｐゴシック" w:hAnsi="Century" w:cs="Arial"/>
          <w:color w:val="000000"/>
          <w:sz w:val="20"/>
          <w:szCs w:val="20"/>
          <w:lang w:eastAsia="zh-CN"/>
        </w:rPr>
        <w:tab/>
      </w:r>
      <w:r w:rsidRPr="003B36FC">
        <w:rPr>
          <w:rFonts w:ascii="Century" w:eastAsia="ＭＳ Ｐゴシック" w:hAnsi="Century" w:cs="Arial"/>
          <w:color w:val="000000"/>
          <w:sz w:val="20"/>
          <w:szCs w:val="20"/>
          <w:lang w:eastAsia="zh-CN"/>
        </w:rPr>
        <w:tab/>
      </w:r>
      <w:r w:rsidRPr="003B36FC">
        <w:rPr>
          <w:rFonts w:ascii="Century" w:eastAsia="ＭＳ Ｐゴシック" w:hAnsi="Century" w:cs="Arial"/>
          <w:color w:val="000000"/>
          <w:sz w:val="20"/>
          <w:szCs w:val="20"/>
          <w:lang w:eastAsia="zh-CN"/>
        </w:rPr>
        <w:t xml:space="preserve">　　　</w:t>
      </w:r>
      <w:r w:rsidRPr="003B36FC">
        <w:rPr>
          <w:rFonts w:ascii="Century" w:eastAsia="ＭＳ Ｐゴシック" w:hAnsi="Century" w:cs="Arial" w:hint="eastAsia"/>
          <w:color w:val="000000"/>
          <w:sz w:val="20"/>
          <w:szCs w:val="20"/>
          <w:lang w:eastAsia="zh-CN"/>
        </w:rPr>
        <w:t xml:space="preserve">　</w:t>
      </w:r>
      <w:r w:rsidRPr="003B36FC">
        <w:rPr>
          <w:rFonts w:ascii="Century" w:eastAsia="ＭＳ Ｐゴシック" w:hAnsi="Century" w:cs="Arial" w:hint="eastAsia"/>
          <w:color w:val="000000"/>
          <w:sz w:val="20"/>
          <w:szCs w:val="20"/>
          <w:lang w:eastAsia="zh-CN"/>
        </w:rPr>
        <w:tab/>
      </w:r>
      <w:r>
        <w:rPr>
          <w:rFonts w:ascii="Century" w:eastAsia="ＭＳ Ｐゴシック" w:hAnsi="Century" w:cs="Arial" w:hint="eastAsia"/>
          <w:color w:val="000000"/>
          <w:sz w:val="20"/>
          <w:szCs w:val="20"/>
          <w:lang w:eastAsia="zh-CN"/>
        </w:rPr>
        <w:t xml:space="preserve">　　　　</w:t>
      </w:r>
      <w:r w:rsidRPr="003B36FC">
        <w:rPr>
          <w:rFonts w:ascii="Century" w:eastAsia="ＭＳ Ｐゴシック" w:hAnsi="Century" w:cs="Arial"/>
          <w:color w:val="000000"/>
          <w:sz w:val="20"/>
          <w:szCs w:val="20"/>
          <w:lang w:eastAsia="zh-CN"/>
        </w:rPr>
        <w:t>家子</w:t>
      </w:r>
      <w:r>
        <w:rPr>
          <w:rFonts w:ascii="Century" w:eastAsia="ＭＳ Ｐゴシック" w:hAnsi="Century" w:cs="Arial" w:hint="eastAsia"/>
          <w:color w:val="000000"/>
          <w:sz w:val="20"/>
          <w:szCs w:val="20"/>
          <w:lang w:eastAsia="zh-CN"/>
        </w:rPr>
        <w:t xml:space="preserve">　</w:t>
      </w:r>
      <w:r w:rsidRPr="003B36FC">
        <w:rPr>
          <w:rFonts w:ascii="Century" w:eastAsia="ＭＳ Ｐゴシック" w:hAnsi="Century" w:cs="Arial"/>
          <w:color w:val="000000"/>
          <w:sz w:val="20"/>
          <w:szCs w:val="20"/>
          <w:lang w:eastAsia="zh-CN"/>
        </w:rPr>
        <w:t>正裕</w:t>
      </w:r>
      <w:r w:rsidRPr="0061768C">
        <w:rPr>
          <w:rFonts w:ascii="Century" w:eastAsia="ＭＳ Ｐゴシック" w:hAnsi="Century" w:cs="Arial" w:hint="eastAsia"/>
          <w:color w:val="000000"/>
          <w:sz w:val="20"/>
          <w:szCs w:val="20"/>
          <w:lang w:eastAsia="zh-CN"/>
        </w:rPr>
        <w:t>（</w:t>
      </w:r>
      <w:r w:rsidRPr="00BF7B4D">
        <w:rPr>
          <w:rFonts w:ascii="Century" w:eastAsia="ＭＳ Ｐゴシック" w:hAnsi="Century" w:cs="Arial" w:hint="eastAsia"/>
          <w:color w:val="000000"/>
          <w:sz w:val="20"/>
          <w:szCs w:val="20"/>
          <w:lang w:eastAsia="zh-CN"/>
        </w:rPr>
        <w:t>札幌保健医療大学　保健医療学部　看護学科</w:t>
      </w:r>
      <w:r w:rsidRPr="0061768C">
        <w:rPr>
          <w:rFonts w:ascii="Century" w:eastAsia="ＭＳ Ｐゴシック" w:hAnsi="Century" w:cs="Arial" w:hint="eastAsia"/>
          <w:color w:val="000000"/>
          <w:sz w:val="20"/>
          <w:szCs w:val="20"/>
          <w:lang w:eastAsia="zh-CN"/>
        </w:rPr>
        <w:t>）</w:t>
      </w:r>
    </w:p>
    <w:p w14:paraId="2083F539" w14:textId="495F59DE" w:rsidR="0061768C" w:rsidRPr="00D42E59" w:rsidRDefault="0061768C" w:rsidP="00D42E59">
      <w:pPr>
        <w:autoSpaceDE w:val="0"/>
        <w:autoSpaceDN w:val="0"/>
        <w:adjustRightInd w:val="0"/>
        <w:spacing w:after="0" w:line="320" w:lineRule="exact"/>
        <w:rPr>
          <w:rFonts w:ascii="Century" w:eastAsia="ＭＳ Ｐゴシック" w:hAnsi="Century" w:cs="Times New Roman"/>
          <w:color w:val="000000"/>
          <w:sz w:val="20"/>
          <w:szCs w:val="20"/>
          <w:lang w:eastAsia="zh-CN"/>
        </w:rPr>
      </w:pPr>
    </w:p>
    <w:p w14:paraId="7CC79208" w14:textId="7B606C09" w:rsidR="00160C26" w:rsidRDefault="00FE7C49" w:rsidP="00160C26">
      <w:pPr>
        <w:spacing w:after="0" w:line="320" w:lineRule="exact"/>
        <w:rPr>
          <w:rFonts w:ascii="Century" w:eastAsia="ＭＳ Ｐゴシック" w:hAnsi="Century" w:cs="Arial"/>
          <w:b/>
          <w:color w:val="000000"/>
          <w:sz w:val="20"/>
          <w:szCs w:val="20"/>
          <w:lang w:eastAsia="ja-JP"/>
        </w:rPr>
      </w:pPr>
      <w:r>
        <w:rPr>
          <w:rFonts w:ascii="Century" w:eastAsia="ＭＳ Ｐゴシック" w:hAnsi="Century" w:cs="Arial"/>
          <w:b/>
          <w:color w:val="000000"/>
          <w:sz w:val="20"/>
          <w:szCs w:val="20"/>
          <w:lang w:eastAsia="ja-JP"/>
        </w:rPr>
        <w:t>I</w:t>
      </w:r>
      <w:r w:rsidR="00C507F9" w:rsidRPr="003B36FC">
        <w:rPr>
          <w:rFonts w:ascii="Century" w:eastAsia="ＭＳ Ｐゴシック" w:hAnsi="Century" w:cs="Arial"/>
          <w:b/>
          <w:color w:val="000000"/>
          <w:sz w:val="20"/>
          <w:szCs w:val="20"/>
          <w:lang w:eastAsia="ja-JP"/>
        </w:rPr>
        <w:t>：</w:t>
      </w:r>
      <w:r w:rsidR="00160C26">
        <w:rPr>
          <w:rFonts w:ascii="Century" w:eastAsia="ＭＳ Ｐゴシック" w:hAnsi="Century" w:cs="Arial" w:hint="eastAsia"/>
          <w:b/>
          <w:color w:val="000000"/>
          <w:sz w:val="20"/>
          <w:szCs w:val="20"/>
          <w:lang w:eastAsia="ja-JP"/>
        </w:rPr>
        <w:t>特別講演</w:t>
      </w:r>
      <w:r w:rsidR="0061768C" w:rsidRPr="003B36FC">
        <w:rPr>
          <w:rFonts w:ascii="Century" w:eastAsia="ＭＳ Ｐゴシック" w:hAnsi="Century" w:cs="Arial"/>
          <w:color w:val="000000"/>
          <w:sz w:val="20"/>
          <w:szCs w:val="20"/>
          <w:lang w:eastAsia="ja-JP"/>
        </w:rPr>
        <w:t>（</w:t>
      </w:r>
      <w:r>
        <w:rPr>
          <w:rFonts w:ascii="Century" w:eastAsia="ＭＳ Ｐゴシック" w:hAnsi="Century" w:cs="Arial"/>
          <w:color w:val="000000"/>
          <w:sz w:val="20"/>
          <w:szCs w:val="20"/>
          <w:lang w:eastAsia="ja-JP"/>
        </w:rPr>
        <w:t>14</w:t>
      </w:r>
      <w:r w:rsidR="0061768C" w:rsidRPr="003B36FC">
        <w:rPr>
          <w:rFonts w:ascii="Century" w:eastAsia="ＭＳ Ｐゴシック" w:hAnsi="Century" w:cs="Arial"/>
          <w:color w:val="000000"/>
          <w:sz w:val="20"/>
          <w:szCs w:val="20"/>
          <w:lang w:eastAsia="ja-JP"/>
        </w:rPr>
        <w:t>:</w:t>
      </w:r>
      <w:r w:rsidR="00E27C1E">
        <w:rPr>
          <w:rFonts w:ascii="Century" w:eastAsia="ＭＳ Ｐゴシック" w:hAnsi="Century" w:cs="Arial"/>
          <w:color w:val="000000"/>
          <w:sz w:val="20"/>
          <w:szCs w:val="20"/>
          <w:lang w:eastAsia="ja-JP"/>
        </w:rPr>
        <w:t>25</w:t>
      </w:r>
      <w:r w:rsidR="0061768C" w:rsidRPr="003B36FC">
        <w:rPr>
          <w:rFonts w:ascii="Century" w:eastAsia="ＭＳ Ｐゴシック" w:hAnsi="Century" w:cs="Arial"/>
          <w:color w:val="000000"/>
          <w:sz w:val="20"/>
          <w:szCs w:val="20"/>
          <w:lang w:eastAsia="ja-JP"/>
        </w:rPr>
        <w:t>~1</w:t>
      </w:r>
      <w:r w:rsidR="00160C26">
        <w:rPr>
          <w:rFonts w:ascii="Century" w:eastAsia="ＭＳ Ｐゴシック" w:hAnsi="Century" w:cs="Arial" w:hint="eastAsia"/>
          <w:color w:val="000000"/>
          <w:sz w:val="20"/>
          <w:szCs w:val="20"/>
          <w:lang w:eastAsia="ja-JP"/>
        </w:rPr>
        <w:t>5</w:t>
      </w:r>
      <w:r w:rsidR="0061768C" w:rsidRPr="003B36FC">
        <w:rPr>
          <w:rFonts w:ascii="Century" w:eastAsia="ＭＳ Ｐゴシック" w:hAnsi="Century" w:cs="Arial"/>
          <w:color w:val="000000"/>
          <w:sz w:val="20"/>
          <w:szCs w:val="20"/>
          <w:lang w:eastAsia="ja-JP"/>
        </w:rPr>
        <w:t>:</w:t>
      </w:r>
      <w:r w:rsidR="00160C26">
        <w:rPr>
          <w:rFonts w:ascii="Century" w:eastAsia="ＭＳ Ｐゴシック" w:hAnsi="Century" w:cs="Arial" w:hint="eastAsia"/>
          <w:color w:val="000000"/>
          <w:sz w:val="20"/>
          <w:szCs w:val="20"/>
          <w:lang w:eastAsia="ja-JP"/>
        </w:rPr>
        <w:t>2</w:t>
      </w:r>
      <w:r w:rsidR="00E27C1E">
        <w:rPr>
          <w:rFonts w:ascii="Century" w:eastAsia="ＭＳ Ｐゴシック" w:hAnsi="Century" w:cs="Arial"/>
          <w:color w:val="000000"/>
          <w:sz w:val="20"/>
          <w:szCs w:val="20"/>
          <w:lang w:eastAsia="ja-JP"/>
        </w:rPr>
        <w:t xml:space="preserve">5  </w:t>
      </w:r>
      <w:r w:rsidR="00E27C1E">
        <w:rPr>
          <w:rFonts w:ascii="Century" w:eastAsia="ＭＳ Ｐゴシック" w:hAnsi="Century" w:cs="Arial"/>
          <w:bCs/>
          <w:color w:val="000000"/>
          <w:sz w:val="20"/>
          <w:szCs w:val="20"/>
          <w:lang w:eastAsia="ja-JP"/>
        </w:rPr>
        <w:t>60</w:t>
      </w:r>
      <w:r w:rsidR="00E27C1E">
        <w:rPr>
          <w:rFonts w:ascii="Century" w:eastAsia="ＭＳ Ｐゴシック" w:hAnsi="Century" w:cs="Arial" w:hint="eastAsia"/>
          <w:bCs/>
          <w:color w:val="000000"/>
          <w:sz w:val="20"/>
          <w:szCs w:val="20"/>
          <w:lang w:eastAsia="ja-JP"/>
        </w:rPr>
        <w:t>分</w:t>
      </w:r>
      <w:r w:rsidR="0061768C" w:rsidRPr="003B36FC">
        <w:rPr>
          <w:rFonts w:ascii="Century" w:eastAsia="ＭＳ Ｐゴシック" w:hAnsi="Century" w:cs="Arial"/>
          <w:color w:val="000000"/>
          <w:sz w:val="20"/>
          <w:szCs w:val="20"/>
          <w:lang w:eastAsia="ja-JP"/>
        </w:rPr>
        <w:t>）</w:t>
      </w:r>
      <w:r w:rsidR="00C507F9" w:rsidRPr="003B36FC">
        <w:rPr>
          <w:rFonts w:ascii="Century" w:eastAsia="ＭＳ Ｐゴシック" w:hAnsi="Century" w:cs="Arial"/>
          <w:b/>
          <w:color w:val="000000"/>
          <w:sz w:val="20"/>
          <w:szCs w:val="20"/>
          <w:lang w:eastAsia="ja-JP"/>
        </w:rPr>
        <w:tab/>
      </w:r>
      <w:r w:rsidR="00C507F9" w:rsidRPr="003B36FC">
        <w:rPr>
          <w:rFonts w:ascii="Century" w:eastAsia="ＭＳ Ｐゴシック" w:hAnsi="Century" w:cs="Arial"/>
          <w:b/>
          <w:color w:val="000000"/>
          <w:sz w:val="20"/>
          <w:szCs w:val="20"/>
          <w:lang w:eastAsia="ja-JP"/>
        </w:rPr>
        <w:tab/>
      </w:r>
      <w:r w:rsidR="00C507F9" w:rsidRPr="003B36FC">
        <w:rPr>
          <w:rFonts w:ascii="Century" w:eastAsia="ＭＳ Ｐゴシック" w:hAnsi="Century" w:cs="Arial"/>
          <w:b/>
          <w:color w:val="000000"/>
          <w:sz w:val="20"/>
          <w:szCs w:val="20"/>
          <w:lang w:eastAsia="ja-JP"/>
        </w:rPr>
        <w:tab/>
      </w:r>
      <w:r w:rsidR="00C507F9" w:rsidRPr="003B36FC">
        <w:rPr>
          <w:rFonts w:ascii="Century" w:eastAsia="ＭＳ Ｐゴシック" w:hAnsi="Century" w:cs="Arial"/>
          <w:b/>
          <w:color w:val="000000"/>
          <w:sz w:val="20"/>
          <w:szCs w:val="20"/>
          <w:lang w:eastAsia="ja-JP"/>
        </w:rPr>
        <w:tab/>
      </w:r>
      <w:r w:rsidR="00C507F9" w:rsidRPr="003B36FC">
        <w:rPr>
          <w:rFonts w:ascii="Century" w:eastAsia="ＭＳ Ｐゴシック" w:hAnsi="Century" w:cs="Arial"/>
          <w:b/>
          <w:color w:val="000000"/>
          <w:sz w:val="20"/>
          <w:szCs w:val="20"/>
          <w:lang w:eastAsia="ja-JP"/>
        </w:rPr>
        <w:t xml:space="preserve">　　　　　　</w:t>
      </w:r>
      <w:r w:rsidR="00C507F9" w:rsidRPr="003B36FC">
        <w:rPr>
          <w:rFonts w:ascii="Century" w:eastAsia="ＭＳ Ｐゴシック" w:hAnsi="Century" w:cs="Arial"/>
          <w:b/>
          <w:color w:val="000000"/>
          <w:sz w:val="20"/>
          <w:szCs w:val="20"/>
          <w:lang w:eastAsia="ja-JP"/>
        </w:rPr>
        <w:tab/>
      </w:r>
      <w:r w:rsidR="00C507F9" w:rsidRPr="003B36FC">
        <w:rPr>
          <w:rFonts w:ascii="Century" w:eastAsia="ＭＳ Ｐゴシック" w:hAnsi="Century" w:cs="Arial"/>
          <w:b/>
          <w:color w:val="000000"/>
          <w:sz w:val="20"/>
          <w:szCs w:val="20"/>
          <w:lang w:eastAsia="ja-JP"/>
        </w:rPr>
        <w:tab/>
      </w:r>
      <w:r w:rsidR="00C507F9" w:rsidRPr="003B36FC">
        <w:rPr>
          <w:rFonts w:ascii="Century" w:eastAsia="ＭＳ Ｐゴシック" w:hAnsi="Century" w:cs="Arial" w:hint="eastAsia"/>
          <w:b/>
          <w:color w:val="000000"/>
          <w:sz w:val="20"/>
          <w:szCs w:val="20"/>
          <w:lang w:eastAsia="ja-JP"/>
        </w:rPr>
        <w:tab/>
      </w:r>
    </w:p>
    <w:p w14:paraId="6897D817" w14:textId="3987B121" w:rsidR="00160C26" w:rsidRDefault="00160C26" w:rsidP="00160C26">
      <w:pPr>
        <w:spacing w:after="0" w:line="320" w:lineRule="exact"/>
        <w:rPr>
          <w:rFonts w:ascii="Century" w:eastAsia="ＭＳ Ｐゴシック" w:hAnsi="Century" w:cs="Arial"/>
          <w:bCs/>
          <w:color w:val="000000"/>
          <w:sz w:val="20"/>
          <w:szCs w:val="20"/>
          <w:lang w:eastAsia="zh-CN"/>
        </w:rPr>
      </w:pPr>
      <w:r w:rsidRPr="0030387A">
        <w:rPr>
          <w:rFonts w:ascii="Century" w:eastAsia="ＭＳ Ｐゴシック" w:hAnsi="Century" w:cs="Arial" w:hint="eastAsia"/>
          <w:bCs/>
          <w:color w:val="000000"/>
          <w:sz w:val="20"/>
          <w:szCs w:val="20"/>
          <w:lang w:eastAsia="zh-CN"/>
        </w:rPr>
        <w:t>座長：</w:t>
      </w:r>
      <w:r>
        <w:rPr>
          <w:rFonts w:ascii="Century" w:eastAsia="ＭＳ Ｐゴシック" w:hAnsi="Century" w:cs="Arial" w:hint="eastAsia"/>
          <w:sz w:val="20"/>
          <w:szCs w:val="20"/>
          <w:lang w:eastAsia="zh-CN"/>
        </w:rPr>
        <w:t>野島　順三</w:t>
      </w:r>
      <w:r w:rsidRPr="00C507F9">
        <w:rPr>
          <w:rFonts w:ascii="Century" w:eastAsia="ＭＳ Ｐゴシック" w:hAnsi="Century" w:cs="Arial" w:hint="eastAsia"/>
          <w:sz w:val="20"/>
          <w:szCs w:val="20"/>
          <w:lang w:eastAsia="zh-CN"/>
        </w:rPr>
        <w:t>（</w:t>
      </w:r>
      <w:r>
        <w:rPr>
          <w:rFonts w:ascii="Century" w:eastAsia="ＭＳ Ｐゴシック" w:hAnsi="Century" w:cs="Arial" w:hint="eastAsia"/>
          <w:sz w:val="20"/>
          <w:szCs w:val="20"/>
          <w:lang w:eastAsia="zh-CN"/>
        </w:rPr>
        <w:t>山口</w:t>
      </w:r>
      <w:r w:rsidRPr="00E218B3">
        <w:rPr>
          <w:rFonts w:ascii="Century" w:eastAsia="ＭＳ Ｐゴシック" w:hAnsi="Century" w:cs="Arial" w:hint="eastAsia"/>
          <w:sz w:val="20"/>
          <w:szCs w:val="20"/>
          <w:lang w:eastAsia="zh-CN"/>
        </w:rPr>
        <w:t>大学大学院医学研究科</w:t>
      </w:r>
      <w:r w:rsidRPr="00C507F9">
        <w:rPr>
          <w:rFonts w:ascii="Century" w:eastAsia="ＭＳ Ｐゴシック" w:hAnsi="Century" w:cs="Arial" w:hint="eastAsia"/>
          <w:sz w:val="20"/>
          <w:szCs w:val="20"/>
          <w:lang w:eastAsia="zh-CN"/>
        </w:rPr>
        <w:t>）</w:t>
      </w:r>
    </w:p>
    <w:p w14:paraId="2449D07C" w14:textId="77777777" w:rsidR="00160C26" w:rsidRDefault="00160C26" w:rsidP="00160C26">
      <w:pPr>
        <w:spacing w:after="0" w:line="320" w:lineRule="exact"/>
        <w:rPr>
          <w:rFonts w:ascii="Century" w:eastAsia="ＭＳ Ｐゴシック" w:hAnsi="Century" w:cs="Arial"/>
          <w:bCs/>
          <w:color w:val="000000"/>
          <w:sz w:val="20"/>
          <w:szCs w:val="20"/>
          <w:lang w:eastAsia="zh-CN"/>
        </w:rPr>
      </w:pPr>
    </w:p>
    <w:p w14:paraId="3ECFEEA0" w14:textId="021F6A1C" w:rsidR="00160C26" w:rsidRPr="0030387A" w:rsidRDefault="00160C26" w:rsidP="00160C26">
      <w:pPr>
        <w:spacing w:after="0" w:line="320" w:lineRule="exact"/>
        <w:ind w:firstLineChars="100" w:firstLine="200"/>
        <w:rPr>
          <w:rFonts w:ascii="Century" w:eastAsia="ＭＳ Ｐゴシック" w:hAnsi="Century" w:cs="Arial"/>
          <w:bCs/>
          <w:color w:val="000000"/>
          <w:sz w:val="20"/>
          <w:szCs w:val="20"/>
          <w:lang w:eastAsia="ja-JP"/>
        </w:rPr>
      </w:pPr>
      <w:r w:rsidRPr="0030387A">
        <w:rPr>
          <w:rFonts w:ascii="Century" w:eastAsia="ＭＳ Ｐゴシック" w:hAnsi="Century" w:cs="Arial" w:hint="eastAsia"/>
          <w:bCs/>
          <w:color w:val="000000"/>
          <w:sz w:val="20"/>
          <w:szCs w:val="20"/>
          <w:lang w:eastAsia="ja-JP"/>
        </w:rPr>
        <w:t>「</w:t>
      </w:r>
      <w:r w:rsidR="00020824" w:rsidRPr="00020824">
        <w:rPr>
          <w:rFonts w:ascii="Century" w:eastAsia="ＭＳ Ｐゴシック" w:hAnsi="Century" w:cs="Arial" w:hint="eastAsia"/>
          <w:bCs/>
          <w:color w:val="000000"/>
          <w:sz w:val="20"/>
          <w:szCs w:val="20"/>
          <w:lang w:eastAsia="ja-JP"/>
        </w:rPr>
        <w:t>脳梗塞に潜む多様な病態と適切な抗血栓療法の選択</w:t>
      </w:r>
      <w:r w:rsidRPr="0030387A">
        <w:rPr>
          <w:rFonts w:ascii="Century" w:eastAsia="ＭＳ Ｐゴシック" w:hAnsi="Century" w:cs="Arial" w:hint="eastAsia"/>
          <w:bCs/>
          <w:color w:val="000000"/>
          <w:sz w:val="20"/>
          <w:szCs w:val="20"/>
          <w:lang w:eastAsia="ja-JP"/>
        </w:rPr>
        <w:t>」</w:t>
      </w:r>
      <w:r w:rsidRPr="0030387A">
        <w:rPr>
          <w:rFonts w:ascii="Century" w:eastAsia="ＭＳ Ｐゴシック" w:hAnsi="Century" w:cs="Arial" w:hint="eastAsia"/>
          <w:bCs/>
          <w:color w:val="000000"/>
          <w:sz w:val="20"/>
          <w:szCs w:val="20"/>
          <w:lang w:eastAsia="ja-JP"/>
        </w:rPr>
        <w:t xml:space="preserve"> </w:t>
      </w:r>
    </w:p>
    <w:p w14:paraId="5F2E81BE" w14:textId="59858E71" w:rsidR="00C507F9" w:rsidRPr="003B36FC" w:rsidRDefault="00160C26" w:rsidP="00160C26">
      <w:pPr>
        <w:autoSpaceDE w:val="0"/>
        <w:autoSpaceDN w:val="0"/>
        <w:adjustRightInd w:val="0"/>
        <w:spacing w:after="0" w:line="320" w:lineRule="exact"/>
        <w:rPr>
          <w:rFonts w:ascii="Century" w:eastAsia="ＭＳ Ｐゴシック" w:hAnsi="Century" w:cs="Arial"/>
          <w:color w:val="000000"/>
          <w:sz w:val="20"/>
          <w:szCs w:val="20"/>
          <w:lang w:eastAsia="zh-CN"/>
        </w:rPr>
      </w:pPr>
      <w:r w:rsidRPr="0030387A">
        <w:rPr>
          <w:rFonts w:ascii="Century" w:eastAsia="ＭＳ Ｐゴシック" w:hAnsi="Century" w:cs="Arial" w:hint="eastAsia"/>
          <w:bCs/>
          <w:color w:val="000000"/>
          <w:sz w:val="20"/>
          <w:szCs w:val="20"/>
          <w:lang w:eastAsia="zh-CN"/>
        </w:rPr>
        <w:t>演者：</w:t>
      </w:r>
      <w:r w:rsidRPr="00160C26">
        <w:rPr>
          <w:rFonts w:ascii="Century" w:eastAsia="ＭＳ Ｐゴシック" w:hAnsi="Century" w:cs="Arial"/>
          <w:color w:val="000000"/>
          <w:sz w:val="20"/>
          <w:szCs w:val="20"/>
          <w:lang w:eastAsia="zh-CN"/>
        </w:rPr>
        <w:t>上野</w:t>
      </w:r>
      <w:r>
        <w:rPr>
          <w:rFonts w:ascii="Century" w:eastAsia="ＭＳ Ｐゴシック" w:hAnsi="Century" w:cs="Arial" w:hint="eastAsia"/>
          <w:color w:val="000000"/>
          <w:sz w:val="20"/>
          <w:szCs w:val="20"/>
          <w:lang w:eastAsia="zh-CN"/>
        </w:rPr>
        <w:t xml:space="preserve">　</w:t>
      </w:r>
      <w:r w:rsidRPr="00160C26">
        <w:rPr>
          <w:rFonts w:ascii="Century" w:eastAsia="ＭＳ Ｐゴシック" w:hAnsi="Century" w:cs="Arial"/>
          <w:color w:val="000000"/>
          <w:sz w:val="20"/>
          <w:szCs w:val="20"/>
          <w:lang w:eastAsia="zh-CN"/>
        </w:rPr>
        <w:t>祐司</w:t>
      </w:r>
      <w:r w:rsidRPr="0030387A">
        <w:rPr>
          <w:rFonts w:ascii="Century" w:eastAsia="ＭＳ Ｐゴシック" w:hAnsi="Century" w:cs="Arial" w:hint="eastAsia"/>
          <w:bCs/>
          <w:color w:val="000000"/>
          <w:sz w:val="20"/>
          <w:szCs w:val="20"/>
          <w:lang w:eastAsia="zh-CN"/>
        </w:rPr>
        <w:t>（</w:t>
      </w:r>
      <w:r w:rsidR="00020824" w:rsidRPr="00020824">
        <w:rPr>
          <w:rFonts w:ascii="Century" w:eastAsia="ＭＳ Ｐゴシック" w:hAnsi="Century" w:cs="Arial" w:hint="eastAsia"/>
          <w:color w:val="000000"/>
          <w:sz w:val="20"/>
          <w:szCs w:val="20"/>
          <w:lang w:eastAsia="zh-CN"/>
        </w:rPr>
        <w:t>山梨大学大学院総合研究部医学域内科学講座神経内科学教室</w:t>
      </w:r>
      <w:r w:rsidRPr="0030387A">
        <w:rPr>
          <w:rFonts w:ascii="Century" w:eastAsia="ＭＳ Ｐゴシック" w:hAnsi="Century" w:cs="Arial" w:hint="eastAsia"/>
          <w:bCs/>
          <w:color w:val="000000"/>
          <w:sz w:val="20"/>
          <w:szCs w:val="20"/>
          <w:lang w:eastAsia="zh-CN"/>
        </w:rPr>
        <w:t>）</w:t>
      </w:r>
    </w:p>
    <w:p w14:paraId="66C51005" w14:textId="77777777" w:rsidR="0061768C" w:rsidRPr="003B36FC" w:rsidRDefault="0061768C" w:rsidP="00FE7C49">
      <w:pPr>
        <w:autoSpaceDE w:val="0"/>
        <w:autoSpaceDN w:val="0"/>
        <w:adjustRightInd w:val="0"/>
        <w:spacing w:after="0" w:line="320" w:lineRule="exact"/>
        <w:rPr>
          <w:rFonts w:ascii="Century" w:eastAsia="ＭＳ Ｐゴシック" w:hAnsi="Century" w:cs="Arial"/>
          <w:color w:val="000000"/>
          <w:sz w:val="20"/>
          <w:szCs w:val="20"/>
          <w:lang w:eastAsia="zh-CN"/>
        </w:rPr>
      </w:pPr>
    </w:p>
    <w:p w14:paraId="45288147" w14:textId="6855A698" w:rsidR="00C507F9" w:rsidRPr="003B36FC" w:rsidRDefault="00FE7C49" w:rsidP="00C507F9">
      <w:pPr>
        <w:autoSpaceDE w:val="0"/>
        <w:autoSpaceDN w:val="0"/>
        <w:adjustRightInd w:val="0"/>
        <w:spacing w:after="0" w:line="320" w:lineRule="exact"/>
        <w:ind w:left="355" w:hangingChars="177" w:hanging="355"/>
        <w:rPr>
          <w:rFonts w:ascii="Century" w:eastAsia="ＭＳ Ｐゴシック" w:hAnsi="Century" w:cs="Arial"/>
          <w:b/>
          <w:color w:val="000000"/>
          <w:sz w:val="20"/>
          <w:szCs w:val="20"/>
          <w:lang w:eastAsia="zh-CN"/>
        </w:rPr>
      </w:pPr>
      <w:r>
        <w:rPr>
          <w:rFonts w:ascii="Century" w:eastAsia="ＭＳ Ｐゴシック" w:hAnsi="Century" w:cs="Arial"/>
          <w:b/>
          <w:color w:val="000000"/>
          <w:sz w:val="20"/>
          <w:szCs w:val="20"/>
          <w:lang w:eastAsia="zh-CN"/>
        </w:rPr>
        <w:t>J</w:t>
      </w:r>
      <w:r w:rsidR="00C507F9" w:rsidRPr="003B36FC">
        <w:rPr>
          <w:rFonts w:ascii="Century" w:eastAsia="ＭＳ Ｐゴシック" w:hAnsi="Century" w:cs="Arial"/>
          <w:b/>
          <w:color w:val="000000"/>
          <w:sz w:val="20"/>
          <w:szCs w:val="20"/>
          <w:lang w:eastAsia="zh-CN"/>
        </w:rPr>
        <w:t xml:space="preserve">: </w:t>
      </w:r>
      <w:r w:rsidR="00C507F9" w:rsidRPr="003B36FC">
        <w:rPr>
          <w:rFonts w:ascii="Century" w:eastAsia="ＭＳ Ｐゴシック" w:hAnsi="Century" w:cs="Arial"/>
          <w:b/>
          <w:color w:val="000000"/>
          <w:sz w:val="20"/>
          <w:szCs w:val="20"/>
          <w:lang w:eastAsia="zh-CN"/>
        </w:rPr>
        <w:t>閉会挨拶</w:t>
      </w:r>
      <w:r w:rsidR="0061768C" w:rsidRPr="003B36FC">
        <w:rPr>
          <w:rFonts w:ascii="Century" w:eastAsia="ＭＳ Ｐゴシック" w:hAnsi="Century" w:cs="Arial"/>
          <w:color w:val="000000"/>
          <w:sz w:val="20"/>
          <w:szCs w:val="20"/>
          <w:lang w:eastAsia="zh-CN"/>
        </w:rPr>
        <w:t>（</w:t>
      </w:r>
      <w:r w:rsidR="00160C26">
        <w:rPr>
          <w:rFonts w:ascii="Century" w:eastAsia="ＭＳ Ｐゴシック" w:hAnsi="Century" w:cs="Arial" w:hint="eastAsia"/>
          <w:color w:val="000000"/>
          <w:sz w:val="20"/>
          <w:szCs w:val="20"/>
          <w:lang w:eastAsia="zh-CN"/>
        </w:rPr>
        <w:t>15</w:t>
      </w:r>
      <w:r w:rsidR="0061768C" w:rsidRPr="003B36FC">
        <w:rPr>
          <w:rFonts w:ascii="Century" w:eastAsia="ＭＳ Ｐゴシック" w:hAnsi="Century" w:cs="Arial"/>
          <w:color w:val="000000"/>
          <w:sz w:val="20"/>
          <w:szCs w:val="20"/>
          <w:lang w:eastAsia="zh-CN"/>
        </w:rPr>
        <w:t>:</w:t>
      </w:r>
      <w:r w:rsidR="00160C26">
        <w:rPr>
          <w:rFonts w:ascii="Century" w:eastAsia="ＭＳ Ｐゴシック" w:hAnsi="Century" w:cs="Arial" w:hint="eastAsia"/>
          <w:color w:val="000000"/>
          <w:sz w:val="20"/>
          <w:szCs w:val="20"/>
          <w:lang w:eastAsia="zh-CN"/>
        </w:rPr>
        <w:t>25</w:t>
      </w:r>
      <w:r w:rsidR="0061768C" w:rsidRPr="003B36FC">
        <w:rPr>
          <w:rFonts w:ascii="Century" w:eastAsia="ＭＳ Ｐゴシック" w:hAnsi="Century" w:cs="Arial"/>
          <w:color w:val="000000"/>
          <w:sz w:val="20"/>
          <w:szCs w:val="20"/>
          <w:lang w:eastAsia="zh-CN"/>
        </w:rPr>
        <w:t>~15:</w:t>
      </w:r>
      <w:r w:rsidR="00160C26">
        <w:rPr>
          <w:rFonts w:ascii="Century" w:eastAsia="ＭＳ Ｐゴシック" w:hAnsi="Century" w:cs="Arial" w:hint="eastAsia"/>
          <w:color w:val="000000"/>
          <w:sz w:val="20"/>
          <w:szCs w:val="20"/>
          <w:lang w:eastAsia="zh-CN"/>
        </w:rPr>
        <w:t>30</w:t>
      </w:r>
      <w:r w:rsidR="0061768C" w:rsidRPr="003B36FC">
        <w:rPr>
          <w:rFonts w:ascii="Century" w:eastAsia="ＭＳ Ｐゴシック" w:hAnsi="Century" w:cs="Arial"/>
          <w:color w:val="000000"/>
          <w:sz w:val="20"/>
          <w:szCs w:val="20"/>
          <w:lang w:eastAsia="zh-CN"/>
        </w:rPr>
        <w:t>）</w:t>
      </w:r>
      <w:r w:rsidR="00C507F9" w:rsidRPr="003B36FC">
        <w:rPr>
          <w:rFonts w:ascii="Century" w:eastAsia="ＭＳ Ｐゴシック" w:hAnsi="Century" w:cs="Arial"/>
          <w:color w:val="000000"/>
          <w:sz w:val="20"/>
          <w:szCs w:val="20"/>
          <w:lang w:eastAsia="zh-CN"/>
        </w:rPr>
        <w:tab/>
      </w:r>
      <w:r w:rsidR="00C507F9" w:rsidRPr="003B36FC">
        <w:rPr>
          <w:rFonts w:ascii="Century" w:eastAsia="ＭＳ Ｐゴシック" w:hAnsi="Century" w:cs="Arial"/>
          <w:color w:val="000000"/>
          <w:sz w:val="20"/>
          <w:szCs w:val="20"/>
          <w:lang w:eastAsia="zh-CN"/>
        </w:rPr>
        <w:tab/>
      </w:r>
      <w:r w:rsidR="00C507F9" w:rsidRPr="003B36FC">
        <w:rPr>
          <w:rFonts w:ascii="Century" w:eastAsia="ＭＳ Ｐゴシック" w:hAnsi="Century" w:cs="Arial"/>
          <w:color w:val="000000"/>
          <w:sz w:val="20"/>
          <w:szCs w:val="20"/>
          <w:lang w:eastAsia="zh-CN"/>
        </w:rPr>
        <w:tab/>
      </w:r>
      <w:r w:rsidR="00C507F9" w:rsidRPr="003B36FC">
        <w:rPr>
          <w:rFonts w:ascii="Century" w:eastAsia="ＭＳ Ｐゴシック" w:hAnsi="Century" w:cs="Arial"/>
          <w:color w:val="000000"/>
          <w:sz w:val="20"/>
          <w:szCs w:val="20"/>
          <w:lang w:eastAsia="zh-CN"/>
        </w:rPr>
        <w:tab/>
      </w:r>
      <w:r w:rsidR="00C507F9" w:rsidRPr="003B36FC">
        <w:rPr>
          <w:rFonts w:ascii="Century" w:eastAsia="ＭＳ Ｐゴシック" w:hAnsi="Century" w:cs="Arial"/>
          <w:color w:val="000000"/>
          <w:sz w:val="20"/>
          <w:szCs w:val="20"/>
          <w:lang w:eastAsia="zh-CN"/>
        </w:rPr>
        <w:t xml:space="preserve">　　　　　　</w:t>
      </w:r>
      <w:r w:rsidR="00C507F9" w:rsidRPr="003B36FC">
        <w:rPr>
          <w:rFonts w:ascii="Century" w:eastAsia="ＭＳ Ｐゴシック" w:hAnsi="Century" w:cs="Arial"/>
          <w:color w:val="000000"/>
          <w:sz w:val="20"/>
          <w:szCs w:val="20"/>
          <w:lang w:eastAsia="zh-CN"/>
        </w:rPr>
        <w:tab/>
      </w:r>
      <w:r w:rsidR="00C507F9" w:rsidRPr="003B36FC">
        <w:rPr>
          <w:rFonts w:ascii="Century" w:eastAsia="ＭＳ Ｐゴシック" w:hAnsi="Century" w:cs="Arial"/>
          <w:color w:val="000000"/>
          <w:sz w:val="20"/>
          <w:szCs w:val="20"/>
          <w:lang w:eastAsia="zh-CN"/>
        </w:rPr>
        <w:tab/>
      </w:r>
      <w:r w:rsidR="00C507F9" w:rsidRPr="003B36FC">
        <w:rPr>
          <w:rFonts w:ascii="Century" w:eastAsia="ＭＳ Ｐゴシック" w:hAnsi="Century" w:cs="Arial" w:hint="eastAsia"/>
          <w:color w:val="000000"/>
          <w:sz w:val="20"/>
          <w:szCs w:val="20"/>
          <w:lang w:eastAsia="zh-CN"/>
        </w:rPr>
        <w:tab/>
      </w:r>
    </w:p>
    <w:p w14:paraId="641A6C72" w14:textId="2CA762CC" w:rsidR="00C507F9" w:rsidRPr="003B36FC" w:rsidRDefault="00C507F9" w:rsidP="0061768C">
      <w:pPr>
        <w:spacing w:after="0" w:line="240" w:lineRule="auto"/>
        <w:rPr>
          <w:rFonts w:ascii="Century" w:eastAsia="ＭＳ 明朝" w:hAnsi="Century" w:cs="Arial"/>
          <w:w w:val="90"/>
          <w:sz w:val="20"/>
          <w:szCs w:val="20"/>
          <w:lang w:eastAsia="zh-CN"/>
        </w:rPr>
      </w:pPr>
      <w:r w:rsidRPr="003B36FC">
        <w:rPr>
          <w:rFonts w:ascii="ＭＳ Ｐゴシック" w:eastAsia="ＭＳ Ｐゴシック" w:hAnsi="ＭＳ Ｐゴシック" w:cs="ＭＳ Ｐゴシック"/>
          <w:sz w:val="24"/>
          <w:szCs w:val="24"/>
          <w:lang w:eastAsia="zh-CN"/>
        </w:rPr>
        <w:tab/>
      </w:r>
      <w:r w:rsidR="0061768C">
        <w:rPr>
          <w:rFonts w:ascii="ＭＳ Ｐゴシック" w:eastAsia="ＭＳ Ｐゴシック" w:hAnsi="ＭＳ Ｐゴシック" w:cs="ＭＳ Ｐゴシック"/>
          <w:sz w:val="24"/>
          <w:szCs w:val="24"/>
          <w:lang w:eastAsia="zh-CN"/>
        </w:rPr>
        <w:t xml:space="preserve">          </w:t>
      </w:r>
      <w:r w:rsidRPr="003B36FC">
        <w:rPr>
          <w:rFonts w:ascii="ＭＳ Ｐゴシック" w:eastAsia="ＭＳ Ｐゴシック" w:hAnsi="ＭＳ Ｐゴシック" w:cs="ＭＳ Ｐゴシック"/>
          <w:sz w:val="20"/>
          <w:szCs w:val="20"/>
          <w:lang w:eastAsia="zh-CN"/>
        </w:rPr>
        <w:t>次回当番会長</w:t>
      </w:r>
      <w:r w:rsidRPr="003B36FC">
        <w:rPr>
          <w:rFonts w:ascii="ＭＳ Ｐゴシック" w:eastAsia="ＭＳ Ｐゴシック" w:hAnsi="ＭＳ Ｐゴシック" w:cs="ＭＳ Ｐゴシック"/>
          <w:sz w:val="20"/>
          <w:szCs w:val="20"/>
          <w:lang w:eastAsia="zh-CN"/>
        </w:rPr>
        <w:tab/>
      </w:r>
      <w:r w:rsidR="00B834F8" w:rsidRPr="003B36FC">
        <w:rPr>
          <w:rFonts w:ascii="Century" w:eastAsia="ＭＳ Ｐゴシック" w:hAnsi="Century" w:cs="Arial"/>
          <w:sz w:val="20"/>
          <w:szCs w:val="20"/>
          <w:lang w:eastAsia="zh-CN"/>
        </w:rPr>
        <w:t>渥美</w:t>
      </w:r>
      <w:r w:rsidR="00B834F8">
        <w:rPr>
          <w:rFonts w:ascii="Century" w:eastAsia="ＭＳ Ｐゴシック" w:hAnsi="Century" w:cs="Arial" w:hint="eastAsia"/>
          <w:sz w:val="20"/>
          <w:szCs w:val="20"/>
          <w:lang w:eastAsia="zh-CN"/>
        </w:rPr>
        <w:t xml:space="preserve">　</w:t>
      </w:r>
      <w:r w:rsidR="00B834F8" w:rsidRPr="003B36FC">
        <w:rPr>
          <w:rFonts w:ascii="Century" w:eastAsia="ＭＳ Ｐゴシック" w:hAnsi="Century" w:cs="Arial"/>
          <w:sz w:val="20"/>
          <w:szCs w:val="20"/>
          <w:lang w:eastAsia="zh-CN"/>
        </w:rPr>
        <w:t>達也</w:t>
      </w:r>
      <w:r w:rsidR="00B834F8" w:rsidRPr="003B36FC">
        <w:rPr>
          <w:rFonts w:ascii="Century" w:eastAsia="ＭＳ Ｐゴシック" w:hAnsi="Century" w:cs="Arial"/>
          <w:color w:val="000000"/>
          <w:sz w:val="20"/>
          <w:szCs w:val="20"/>
          <w:lang w:eastAsia="zh-CN"/>
        </w:rPr>
        <w:t>（</w:t>
      </w:r>
      <w:r w:rsidR="00B834F8" w:rsidRPr="003B36FC">
        <w:rPr>
          <w:rFonts w:ascii="Century" w:eastAsia="ＭＳ Ｐゴシック" w:hAnsi="Century" w:cs="ＭＳ Ｐゴシック"/>
          <w:color w:val="000000"/>
          <w:sz w:val="20"/>
          <w:szCs w:val="20"/>
          <w:lang w:eastAsia="zh-CN"/>
        </w:rPr>
        <w:t>北海道大学大学院　免疫･代謝内科学教室</w:t>
      </w:r>
      <w:r w:rsidR="00B834F8" w:rsidRPr="003B36FC">
        <w:rPr>
          <w:rFonts w:ascii="Century" w:eastAsia="ＭＳ Ｐゴシック" w:hAnsi="Century" w:cs="Arial"/>
          <w:color w:val="000000"/>
          <w:sz w:val="20"/>
          <w:szCs w:val="20"/>
          <w:lang w:eastAsia="zh-CN"/>
        </w:rPr>
        <w:t>）</w:t>
      </w:r>
    </w:p>
    <w:p w14:paraId="1D5EEE28" w14:textId="77777777" w:rsidR="00BF7B4D" w:rsidRDefault="00BF7B4D" w:rsidP="00C507F9">
      <w:pPr>
        <w:spacing w:after="0" w:line="240" w:lineRule="auto"/>
        <w:jc w:val="right"/>
        <w:rPr>
          <w:rFonts w:ascii="ＭＳ Ｐゴシック" w:eastAsia="ＭＳ Ｐゴシック" w:hAnsi="ＭＳ Ｐゴシック" w:cs="ＭＳ Ｐゴシック"/>
          <w:w w:val="90"/>
          <w:sz w:val="20"/>
          <w:szCs w:val="20"/>
          <w:lang w:eastAsia="zh-CN"/>
        </w:rPr>
      </w:pPr>
    </w:p>
    <w:p w14:paraId="64BF348B" w14:textId="3AC7C860" w:rsidR="00C507F9" w:rsidRPr="003B36FC" w:rsidRDefault="00C507F9" w:rsidP="00C507F9">
      <w:pPr>
        <w:spacing w:after="0" w:line="240" w:lineRule="auto"/>
        <w:jc w:val="right"/>
        <w:rPr>
          <w:rFonts w:ascii="ＭＳ Ｐゴシック" w:eastAsia="ＭＳ Ｐゴシック" w:hAnsi="ＭＳ Ｐゴシック" w:cs="ＭＳ Ｐゴシック"/>
          <w:w w:val="90"/>
          <w:sz w:val="20"/>
          <w:szCs w:val="20"/>
          <w:lang w:eastAsia="ja-JP"/>
        </w:rPr>
      </w:pPr>
      <w:r w:rsidRPr="003B36FC">
        <w:rPr>
          <w:rFonts w:ascii="ＭＳ Ｐゴシック" w:eastAsia="ＭＳ Ｐゴシック" w:hAnsi="ＭＳ Ｐゴシック" w:cs="ＭＳ Ｐゴシック" w:hint="eastAsia"/>
          <w:w w:val="90"/>
          <w:sz w:val="20"/>
          <w:szCs w:val="20"/>
          <w:lang w:eastAsia="ja-JP"/>
        </w:rPr>
        <w:t>以上</w:t>
      </w:r>
    </w:p>
    <w:p w14:paraId="79B0B354" w14:textId="4F163B1C" w:rsidR="002503A0" w:rsidRPr="00C138A5" w:rsidRDefault="00C507F9">
      <w:pPr>
        <w:rPr>
          <w:rFonts w:ascii="Century" w:eastAsia="ＭＳ 明朝" w:hAnsi="Century" w:cs="Arial"/>
          <w:color w:val="000000" w:themeColor="text1"/>
          <w:sz w:val="18"/>
          <w:szCs w:val="18"/>
          <w:lang w:eastAsia="ja-JP"/>
        </w:rPr>
      </w:pPr>
      <w:r>
        <w:rPr>
          <w:rFonts w:ascii="Century" w:eastAsia="ＭＳ 明朝" w:hAnsi="Century" w:cs="Arial"/>
          <w:color w:val="000000" w:themeColor="text1"/>
          <w:sz w:val="18"/>
          <w:szCs w:val="18"/>
          <w:lang w:eastAsia="ja-JP"/>
        </w:rPr>
        <w:br w:type="page"/>
      </w:r>
    </w:p>
    <w:p w14:paraId="2DD3A3FA" w14:textId="77777777" w:rsidR="00C507F9" w:rsidRDefault="00C507F9" w:rsidP="00C507F9">
      <w:pPr>
        <w:jc w:val="center"/>
        <w:rPr>
          <w:rFonts w:asciiTheme="majorEastAsia" w:eastAsiaTheme="majorEastAsia" w:hAnsiTheme="majorEastAsia"/>
          <w:b/>
          <w:sz w:val="28"/>
          <w:szCs w:val="21"/>
          <w:lang w:eastAsia="ja-JP"/>
        </w:rPr>
      </w:pPr>
      <w:r w:rsidRPr="000B66CF">
        <w:rPr>
          <w:rFonts w:ascii="Arial" w:eastAsiaTheme="majorEastAsia" w:hAnsi="Arial" w:cs="Arial"/>
          <w:b/>
          <w:sz w:val="28"/>
          <w:szCs w:val="21"/>
          <w:lang w:eastAsia="zh-TW"/>
        </w:rPr>
        <w:lastRenderedPageBreak/>
        <w:t xml:space="preserve">APS-WS </w:t>
      </w:r>
      <w:r w:rsidRPr="00DA1DF3">
        <w:rPr>
          <w:rFonts w:asciiTheme="majorEastAsia" w:eastAsiaTheme="majorEastAsia" w:hAnsiTheme="majorEastAsia" w:hint="eastAsia"/>
          <w:b/>
          <w:sz w:val="28"/>
          <w:szCs w:val="21"/>
          <w:lang w:eastAsia="ja-JP"/>
        </w:rPr>
        <w:t>学術集会　抄録集</w:t>
      </w:r>
    </w:p>
    <w:p w14:paraId="3AACDB04" w14:textId="77777777" w:rsidR="00C138A5" w:rsidRPr="00AF1D03" w:rsidRDefault="00C138A5" w:rsidP="00C507F9">
      <w:pPr>
        <w:jc w:val="center"/>
        <w:rPr>
          <w:rFonts w:ascii="Arial" w:eastAsiaTheme="majorEastAsia" w:hAnsi="Arial" w:cs="Arial"/>
          <w:b/>
          <w:color w:val="000000" w:themeColor="text1"/>
          <w:sz w:val="21"/>
          <w:szCs w:val="21"/>
          <w:lang w:eastAsia="ja-JP"/>
        </w:rPr>
      </w:pPr>
    </w:p>
    <w:p w14:paraId="35EEDC41" w14:textId="3E0F51BB" w:rsidR="00C138A5" w:rsidRDefault="00C138A5" w:rsidP="00C138A5">
      <w:pPr>
        <w:rPr>
          <w:rFonts w:ascii="ＭＳ 明朝" w:eastAsia="ＭＳ 明朝" w:hAnsi="ＭＳ 明朝" w:cs="Arial"/>
          <w:color w:val="000000" w:themeColor="text1"/>
          <w:sz w:val="24"/>
          <w:szCs w:val="24"/>
          <w:lang w:eastAsia="ja-JP"/>
        </w:rPr>
      </w:pPr>
      <w:r>
        <w:rPr>
          <w:rFonts w:ascii="Arial" w:eastAsiaTheme="majorEastAsia" w:hAnsi="Arial" w:cs="Arial" w:hint="eastAsia"/>
          <w:b/>
          <w:color w:val="000000" w:themeColor="text1"/>
          <w:sz w:val="24"/>
          <w:szCs w:val="24"/>
          <w:lang w:eastAsia="ja-JP"/>
        </w:rPr>
        <w:t>B</w:t>
      </w:r>
      <w:r w:rsidRPr="00CC5CE8">
        <w:rPr>
          <w:rFonts w:ascii="Arial" w:eastAsiaTheme="majorEastAsia" w:hAnsi="Arial" w:cs="Arial"/>
          <w:b/>
          <w:color w:val="000000" w:themeColor="text1"/>
          <w:sz w:val="24"/>
          <w:szCs w:val="24"/>
          <w:lang w:eastAsia="ja-JP"/>
        </w:rPr>
        <w:t>：</w:t>
      </w:r>
      <w:r>
        <w:rPr>
          <w:rFonts w:ascii="Arial" w:eastAsiaTheme="majorEastAsia" w:hAnsi="Arial" w:cs="Arial" w:hint="eastAsia"/>
          <w:b/>
          <w:color w:val="000000" w:themeColor="text1"/>
          <w:sz w:val="24"/>
          <w:szCs w:val="24"/>
          <w:lang w:eastAsia="ja-JP"/>
        </w:rPr>
        <w:t>テクニカルセミナー</w:t>
      </w:r>
      <w:r w:rsidRPr="00CC5CE8">
        <w:rPr>
          <w:rFonts w:ascii="Arial" w:eastAsiaTheme="majorEastAsia" w:hAnsi="Arial" w:cs="Arial"/>
          <w:b/>
          <w:color w:val="000000" w:themeColor="text1"/>
          <w:sz w:val="24"/>
          <w:szCs w:val="24"/>
          <w:lang w:eastAsia="ja-JP"/>
        </w:rPr>
        <w:t xml:space="preserve">　　　　　　　　　　　　　　　　　　　　　　</w:t>
      </w:r>
      <w:r>
        <w:rPr>
          <w:rFonts w:ascii="Arial" w:eastAsiaTheme="majorEastAsia" w:hAnsi="Arial" w:cs="Arial"/>
          <w:b/>
          <w:color w:val="000000" w:themeColor="text1"/>
          <w:sz w:val="24"/>
          <w:szCs w:val="24"/>
          <w:lang w:eastAsia="ja-JP"/>
        </w:rPr>
        <w:tab/>
      </w:r>
      <w:r w:rsidRPr="00105700">
        <w:rPr>
          <w:rFonts w:ascii="Century" w:eastAsiaTheme="majorEastAsia" w:hAnsi="Century" w:cs="Arial"/>
          <w:color w:val="000000" w:themeColor="text1"/>
          <w:sz w:val="24"/>
          <w:szCs w:val="24"/>
          <w:lang w:eastAsia="ja-JP"/>
        </w:rPr>
        <w:t>（</w:t>
      </w:r>
      <w:r w:rsidRPr="00105700">
        <w:rPr>
          <w:rFonts w:ascii="Century" w:eastAsiaTheme="majorEastAsia" w:hAnsi="Century" w:cs="Arial"/>
          <w:color w:val="000000" w:themeColor="text1"/>
          <w:sz w:val="24"/>
          <w:szCs w:val="24"/>
          <w:lang w:eastAsia="ja-JP"/>
        </w:rPr>
        <w:t>1</w:t>
      </w:r>
      <w:r>
        <w:rPr>
          <w:rFonts w:ascii="Century" w:eastAsiaTheme="majorEastAsia" w:hAnsi="Century" w:cs="Arial" w:hint="eastAsia"/>
          <w:color w:val="000000" w:themeColor="text1"/>
          <w:sz w:val="24"/>
          <w:szCs w:val="24"/>
          <w:lang w:eastAsia="ja-JP"/>
        </w:rPr>
        <w:t>1</w:t>
      </w:r>
      <w:r w:rsidRPr="00105700">
        <w:rPr>
          <w:rFonts w:ascii="Century" w:eastAsiaTheme="majorEastAsia" w:hAnsi="Century" w:cs="Arial"/>
          <w:color w:val="000000" w:themeColor="text1"/>
          <w:sz w:val="24"/>
          <w:szCs w:val="24"/>
          <w:lang w:eastAsia="ja-JP"/>
        </w:rPr>
        <w:t>:</w:t>
      </w:r>
      <w:r>
        <w:rPr>
          <w:rFonts w:ascii="Century" w:eastAsiaTheme="majorEastAsia" w:hAnsi="Century" w:cs="Arial"/>
          <w:color w:val="000000" w:themeColor="text1"/>
          <w:sz w:val="24"/>
          <w:szCs w:val="24"/>
          <w:lang w:eastAsia="ja-JP"/>
        </w:rPr>
        <w:t>05</w:t>
      </w:r>
      <w:r w:rsidRPr="00105700">
        <w:rPr>
          <w:rFonts w:ascii="Century" w:eastAsiaTheme="majorEastAsia" w:hAnsi="Century" w:cs="Arial"/>
          <w:color w:val="000000" w:themeColor="text1"/>
          <w:sz w:val="24"/>
          <w:szCs w:val="24"/>
          <w:lang w:eastAsia="ja-JP"/>
        </w:rPr>
        <w:t>~1</w:t>
      </w:r>
      <w:r>
        <w:rPr>
          <w:rFonts w:ascii="Century" w:eastAsiaTheme="majorEastAsia" w:hAnsi="Century" w:cs="Arial"/>
          <w:color w:val="000000" w:themeColor="text1"/>
          <w:sz w:val="24"/>
          <w:szCs w:val="24"/>
          <w:lang w:eastAsia="ja-JP"/>
        </w:rPr>
        <w:t>1</w:t>
      </w:r>
      <w:r w:rsidRPr="00105700">
        <w:rPr>
          <w:rFonts w:ascii="Century" w:eastAsiaTheme="majorEastAsia" w:hAnsi="Century" w:cs="Arial"/>
          <w:color w:val="000000" w:themeColor="text1"/>
          <w:sz w:val="24"/>
          <w:szCs w:val="24"/>
          <w:lang w:eastAsia="ja-JP"/>
        </w:rPr>
        <w:t>:</w:t>
      </w:r>
      <w:r w:rsidR="00837F2A">
        <w:rPr>
          <w:rFonts w:ascii="Century" w:eastAsiaTheme="majorEastAsia" w:hAnsi="Century" w:cs="Arial"/>
          <w:color w:val="000000" w:themeColor="text1"/>
          <w:sz w:val="24"/>
          <w:szCs w:val="24"/>
          <w:lang w:eastAsia="ja-JP"/>
        </w:rPr>
        <w:t>35</w:t>
      </w:r>
      <w:r w:rsidRPr="00105700">
        <w:rPr>
          <w:rFonts w:ascii="Century" w:eastAsiaTheme="majorEastAsia" w:hAnsi="Century" w:cs="Arial"/>
          <w:color w:val="000000" w:themeColor="text1"/>
          <w:sz w:val="24"/>
          <w:szCs w:val="24"/>
          <w:lang w:eastAsia="ja-JP"/>
        </w:rPr>
        <w:t>）</w:t>
      </w:r>
      <w:r w:rsidRPr="00F218F4">
        <w:rPr>
          <w:rFonts w:ascii="ＭＳ 明朝" w:eastAsia="ＭＳ 明朝" w:hAnsi="ＭＳ 明朝" w:cs="Arial" w:hint="eastAsia"/>
          <w:color w:val="000000" w:themeColor="text1"/>
          <w:sz w:val="24"/>
          <w:szCs w:val="24"/>
          <w:lang w:eastAsia="ja-JP"/>
        </w:rPr>
        <w:t>座長</w:t>
      </w:r>
      <w:r w:rsidRPr="00F218F4">
        <w:rPr>
          <w:rFonts w:ascii="ＭＳ 明朝" w:eastAsia="ＭＳ 明朝" w:hAnsi="ＭＳ 明朝" w:cs="Arial"/>
          <w:color w:val="000000" w:themeColor="text1"/>
          <w:sz w:val="24"/>
          <w:szCs w:val="24"/>
          <w:lang w:eastAsia="ja-JP"/>
        </w:rPr>
        <w:t>：</w:t>
      </w:r>
      <w:r w:rsidR="00D931BA">
        <w:rPr>
          <w:rFonts w:ascii="ＭＳ 明朝" w:eastAsia="ＭＳ 明朝" w:hAnsi="ＭＳ 明朝" w:cs="Arial"/>
          <w:color w:val="000000" w:themeColor="text1"/>
          <w:sz w:val="24"/>
          <w:szCs w:val="24"/>
          <w:lang w:eastAsia="ja-JP"/>
        </w:rPr>
        <w:t xml:space="preserve"> </w:t>
      </w:r>
      <w:r w:rsidRPr="00C138A5">
        <w:rPr>
          <w:rFonts w:ascii="ＭＳ 明朝" w:eastAsia="ＭＳ 明朝" w:hAnsi="ＭＳ 明朝" w:cs="Arial" w:hint="eastAsia"/>
          <w:color w:val="000000" w:themeColor="text1"/>
          <w:sz w:val="24"/>
          <w:szCs w:val="24"/>
          <w:lang w:eastAsia="ja-JP"/>
        </w:rPr>
        <w:t>山崎</w:t>
      </w:r>
      <w:r w:rsidR="00745053">
        <w:rPr>
          <w:rFonts w:ascii="ＭＳ 明朝" w:eastAsia="ＭＳ 明朝" w:hAnsi="ＭＳ 明朝" w:cs="Arial" w:hint="eastAsia"/>
          <w:color w:val="000000" w:themeColor="text1"/>
          <w:sz w:val="24"/>
          <w:szCs w:val="24"/>
          <w:lang w:eastAsia="ja-JP"/>
        </w:rPr>
        <w:t xml:space="preserve">　</w:t>
      </w:r>
      <w:r w:rsidRPr="00C138A5">
        <w:rPr>
          <w:rFonts w:ascii="ＭＳ 明朝" w:eastAsia="ＭＳ 明朝" w:hAnsi="ＭＳ 明朝" w:cs="Arial" w:hint="eastAsia"/>
          <w:color w:val="000000" w:themeColor="text1"/>
          <w:sz w:val="24"/>
          <w:szCs w:val="24"/>
          <w:lang w:eastAsia="ja-JP"/>
        </w:rPr>
        <w:t>哲　（</w:t>
      </w:r>
      <w:r w:rsidR="00745053" w:rsidRPr="00745053">
        <w:rPr>
          <w:rFonts w:ascii="ＭＳ 明朝" w:eastAsia="ＭＳ 明朝" w:hAnsi="ＭＳ 明朝" w:cs="Arial" w:hint="eastAsia"/>
          <w:color w:val="000000" w:themeColor="text1"/>
          <w:sz w:val="24"/>
          <w:szCs w:val="24"/>
          <w:lang w:eastAsia="ja-JP"/>
        </w:rPr>
        <w:t>聖マリアンナ医科大学病院　臨床検査部</w:t>
      </w:r>
      <w:r w:rsidRPr="00C138A5">
        <w:rPr>
          <w:rFonts w:ascii="ＭＳ 明朝" w:eastAsia="ＭＳ 明朝" w:hAnsi="ＭＳ 明朝" w:cs="Arial" w:hint="eastAsia"/>
          <w:color w:val="000000" w:themeColor="text1"/>
          <w:sz w:val="24"/>
          <w:szCs w:val="24"/>
          <w:lang w:eastAsia="ja-JP"/>
        </w:rPr>
        <w:t xml:space="preserve">） </w:t>
      </w:r>
    </w:p>
    <w:p w14:paraId="572287E3" w14:textId="77777777" w:rsidR="00745053" w:rsidRDefault="00745053" w:rsidP="00C138A5">
      <w:pPr>
        <w:rPr>
          <w:rFonts w:ascii="ＭＳ 明朝" w:eastAsia="ＭＳ 明朝" w:hAnsi="ＭＳ 明朝" w:cs="Arial"/>
          <w:color w:val="000000" w:themeColor="text1"/>
          <w:sz w:val="24"/>
          <w:szCs w:val="24"/>
          <w:lang w:eastAsia="ja-JP"/>
        </w:rPr>
      </w:pPr>
    </w:p>
    <w:p w14:paraId="0A66AE70" w14:textId="7B1AA1DC" w:rsidR="00DD7F71" w:rsidRDefault="00C138A5" w:rsidP="00DD7F71">
      <w:pPr>
        <w:ind w:firstLineChars="50" w:firstLine="108"/>
        <w:rPr>
          <w:rFonts w:asciiTheme="majorEastAsia" w:eastAsiaTheme="majorEastAsia" w:hAnsiTheme="majorEastAsia" w:cs="Arial"/>
          <w:color w:val="000000" w:themeColor="text1"/>
          <w:w w:val="90"/>
          <w:sz w:val="24"/>
          <w:szCs w:val="24"/>
          <w:lang w:eastAsia="ja-JP"/>
        </w:rPr>
      </w:pPr>
      <w:r w:rsidRPr="00DD7F71">
        <w:rPr>
          <w:rFonts w:asciiTheme="majorEastAsia" w:eastAsiaTheme="majorEastAsia" w:hAnsiTheme="majorEastAsia" w:cs="Arial"/>
          <w:b/>
          <w:bCs/>
          <w:color w:val="000000" w:themeColor="text1"/>
          <w:w w:val="90"/>
          <w:sz w:val="24"/>
          <w:szCs w:val="24"/>
          <w:lang w:eastAsia="ja-JP"/>
        </w:rPr>
        <w:t>B</w:t>
      </w:r>
      <w:r w:rsidRPr="00DD7F71">
        <w:rPr>
          <w:rFonts w:asciiTheme="majorEastAsia" w:eastAsiaTheme="majorEastAsia" w:hAnsiTheme="majorEastAsia" w:cs="Arial" w:hint="eastAsia"/>
          <w:b/>
          <w:bCs/>
          <w:color w:val="000000" w:themeColor="text1"/>
          <w:w w:val="90"/>
          <w:sz w:val="24"/>
          <w:szCs w:val="24"/>
          <w:lang w:eastAsia="ja-JP"/>
        </w:rPr>
        <w:t>-1</w:t>
      </w:r>
      <w:r w:rsidRPr="00DD7F71">
        <w:rPr>
          <w:rFonts w:asciiTheme="majorEastAsia" w:eastAsiaTheme="majorEastAsia" w:hAnsiTheme="majorEastAsia" w:cs="Arial"/>
          <w:b/>
          <w:bCs/>
          <w:color w:val="000000" w:themeColor="text1"/>
          <w:w w:val="90"/>
          <w:sz w:val="24"/>
          <w:szCs w:val="24"/>
          <w:lang w:eastAsia="ja-JP"/>
        </w:rPr>
        <w:t xml:space="preserve">. </w:t>
      </w:r>
      <w:r w:rsidR="00185838" w:rsidRPr="00DD7F71">
        <w:rPr>
          <w:rFonts w:asciiTheme="majorEastAsia" w:eastAsiaTheme="majorEastAsia" w:hAnsiTheme="majorEastAsia" w:cs="Arial" w:hint="eastAsia"/>
          <w:color w:val="000000" w:themeColor="text1"/>
          <w:w w:val="90"/>
          <w:sz w:val="24"/>
          <w:szCs w:val="24"/>
          <w:lang w:eastAsia="ja-JP"/>
        </w:rPr>
        <w:t>「</w:t>
      </w:r>
      <w:r w:rsidR="00B25385" w:rsidRPr="00B25385">
        <w:rPr>
          <w:rFonts w:asciiTheme="majorEastAsia" w:eastAsiaTheme="majorEastAsia" w:hAnsiTheme="majorEastAsia" w:cs="Arial" w:hint="eastAsia"/>
          <w:color w:val="000000" w:themeColor="text1"/>
          <w:w w:val="90"/>
          <w:sz w:val="24"/>
          <w:szCs w:val="24"/>
          <w:lang w:eastAsia="ja-JP"/>
        </w:rPr>
        <w:t>コアグピアLA」試薬（</w:t>
      </w:r>
      <w:proofErr w:type="spellStart"/>
      <w:r w:rsidR="00B25385" w:rsidRPr="00B25385">
        <w:rPr>
          <w:rFonts w:asciiTheme="majorEastAsia" w:eastAsiaTheme="majorEastAsia" w:hAnsiTheme="majorEastAsia" w:cs="Arial" w:hint="eastAsia"/>
          <w:color w:val="000000" w:themeColor="text1"/>
          <w:w w:val="90"/>
          <w:sz w:val="24"/>
          <w:szCs w:val="24"/>
          <w:lang w:eastAsia="ja-JP"/>
        </w:rPr>
        <w:t>dRVVT</w:t>
      </w:r>
      <w:proofErr w:type="spellEnd"/>
      <w:r w:rsidR="00B25385" w:rsidRPr="00B25385">
        <w:rPr>
          <w:rFonts w:asciiTheme="majorEastAsia" w:eastAsiaTheme="majorEastAsia" w:hAnsiTheme="majorEastAsia" w:cs="Arial" w:hint="eastAsia"/>
          <w:color w:val="000000" w:themeColor="text1"/>
          <w:w w:val="90"/>
          <w:sz w:val="24"/>
          <w:szCs w:val="24"/>
          <w:lang w:eastAsia="ja-JP"/>
        </w:rPr>
        <w:t>法）のご紹介およびクロスミキシングテストの外部評価結果より見えてきたもの</w:t>
      </w:r>
      <w:r w:rsidR="00185838" w:rsidRPr="00DD7F71">
        <w:rPr>
          <w:rFonts w:asciiTheme="majorEastAsia" w:eastAsiaTheme="majorEastAsia" w:hAnsiTheme="majorEastAsia" w:cs="Arial" w:hint="eastAsia"/>
          <w:color w:val="000000" w:themeColor="text1"/>
          <w:w w:val="90"/>
          <w:sz w:val="24"/>
          <w:szCs w:val="24"/>
          <w:lang w:eastAsia="ja-JP"/>
        </w:rPr>
        <w:t>」</w:t>
      </w:r>
      <w:r w:rsidRPr="00DD7F71">
        <w:rPr>
          <w:rFonts w:asciiTheme="majorEastAsia" w:eastAsiaTheme="majorEastAsia" w:hAnsiTheme="majorEastAsia" w:cs="Arial"/>
          <w:color w:val="000000" w:themeColor="text1"/>
          <w:w w:val="90"/>
          <w:sz w:val="24"/>
          <w:szCs w:val="24"/>
          <w:lang w:eastAsia="ja-JP"/>
        </w:rPr>
        <w:tab/>
      </w:r>
      <w:r w:rsidRPr="00DD7F71">
        <w:rPr>
          <w:rFonts w:asciiTheme="majorEastAsia" w:eastAsiaTheme="majorEastAsia" w:hAnsiTheme="majorEastAsia" w:cs="Arial"/>
          <w:color w:val="000000" w:themeColor="text1"/>
          <w:w w:val="90"/>
          <w:sz w:val="24"/>
          <w:szCs w:val="24"/>
          <w:lang w:eastAsia="ja-JP"/>
        </w:rPr>
        <w:tab/>
      </w:r>
      <w:r w:rsidRPr="00DD7F71">
        <w:rPr>
          <w:rFonts w:asciiTheme="majorEastAsia" w:eastAsiaTheme="majorEastAsia" w:hAnsiTheme="majorEastAsia" w:cs="Arial"/>
          <w:color w:val="000000" w:themeColor="text1"/>
          <w:w w:val="90"/>
          <w:sz w:val="24"/>
          <w:szCs w:val="24"/>
          <w:lang w:eastAsia="ja-JP"/>
        </w:rPr>
        <w:tab/>
      </w:r>
    </w:p>
    <w:p w14:paraId="41484BD0" w14:textId="4307F7CB" w:rsidR="00C138A5" w:rsidRPr="00DD7F71" w:rsidRDefault="00B25385" w:rsidP="00B25385">
      <w:pPr>
        <w:rPr>
          <w:rFonts w:asciiTheme="majorEastAsia" w:eastAsiaTheme="majorEastAsia" w:hAnsiTheme="majorEastAsia" w:cs="Arial"/>
          <w:color w:val="000000" w:themeColor="text1"/>
          <w:w w:val="90"/>
          <w:sz w:val="24"/>
          <w:szCs w:val="24"/>
          <w:lang w:eastAsia="ja-JP"/>
        </w:rPr>
      </w:pPr>
      <w:r w:rsidRPr="00B25385">
        <w:rPr>
          <w:rFonts w:asciiTheme="minorEastAsia" w:hAnsiTheme="minorEastAsia" w:cs="Arial" w:hint="eastAsia"/>
          <w:color w:val="000000"/>
          <w:sz w:val="21"/>
          <w:szCs w:val="21"/>
          <w:lang w:eastAsia="ja-JP"/>
        </w:rPr>
        <w:t>須長　宏行</w:t>
      </w:r>
      <w:r w:rsidR="00C138A5" w:rsidRPr="00DD7F71">
        <w:rPr>
          <w:rFonts w:asciiTheme="minorEastAsia" w:hAnsiTheme="minorEastAsia" w:cs="Arial" w:hint="eastAsia"/>
          <w:color w:val="000000"/>
          <w:sz w:val="21"/>
          <w:szCs w:val="21"/>
          <w:lang w:eastAsia="ja-JP"/>
        </w:rPr>
        <w:t xml:space="preserve">　</w:t>
      </w:r>
      <w:r w:rsidR="00745053" w:rsidRPr="00DD7F71">
        <w:rPr>
          <w:rFonts w:asciiTheme="minorEastAsia" w:hAnsiTheme="minorEastAsia" w:cs="Arial" w:hint="eastAsia"/>
          <w:color w:val="000000"/>
          <w:sz w:val="21"/>
          <w:szCs w:val="21"/>
          <w:lang w:eastAsia="ja-JP"/>
        </w:rPr>
        <w:t>（</w:t>
      </w:r>
      <w:r w:rsidRPr="00B25385">
        <w:rPr>
          <w:rFonts w:asciiTheme="minorEastAsia" w:hAnsiTheme="minorEastAsia" w:cs="Arial" w:hint="eastAsia"/>
          <w:color w:val="000000"/>
          <w:sz w:val="21"/>
          <w:szCs w:val="21"/>
          <w:lang w:eastAsia="ja-JP"/>
        </w:rPr>
        <w:t>積水メディカル株式会社検査事業部カスタマーサポートセンター　学術企画グループ</w:t>
      </w:r>
      <w:r w:rsidR="00C138A5" w:rsidRPr="00DD7F71">
        <w:rPr>
          <w:rFonts w:asciiTheme="minorEastAsia" w:hAnsiTheme="minorEastAsia" w:cs="Arial" w:hint="eastAsia"/>
          <w:color w:val="000000"/>
          <w:sz w:val="21"/>
          <w:szCs w:val="21"/>
          <w:lang w:eastAsia="ja-JP"/>
        </w:rPr>
        <w:t>）</w:t>
      </w:r>
    </w:p>
    <w:p w14:paraId="08A18DA7" w14:textId="376CE77C" w:rsidR="00185838" w:rsidRPr="00DD7F71" w:rsidRDefault="00185838" w:rsidP="00185838">
      <w:pPr>
        <w:spacing w:line="280" w:lineRule="exact"/>
        <w:ind w:left="2" w:rightChars="-180" w:right="-396" w:hangingChars="1" w:hanging="2"/>
        <w:rPr>
          <w:rFonts w:asciiTheme="minorEastAsia" w:hAnsiTheme="minorEastAsia"/>
          <w:sz w:val="21"/>
          <w:szCs w:val="21"/>
          <w:lang w:eastAsia="ja-JP"/>
        </w:rPr>
      </w:pPr>
      <w:r w:rsidRPr="00DD7F71">
        <w:rPr>
          <w:rFonts w:asciiTheme="minorEastAsia" w:hAnsiTheme="minorEastAsia" w:cs="Arial"/>
          <w:color w:val="333333"/>
          <w:sz w:val="21"/>
          <w:szCs w:val="21"/>
          <w:lang w:eastAsia="ja-JP"/>
        </w:rPr>
        <w:t>【キーワード】</w:t>
      </w:r>
      <w:r w:rsidRPr="00DD7F71">
        <w:rPr>
          <w:rFonts w:asciiTheme="minorEastAsia" w:hAnsiTheme="minorEastAsia" w:hint="eastAsia"/>
          <w:sz w:val="21"/>
          <w:szCs w:val="21"/>
          <w:lang w:eastAsia="ja-JP"/>
        </w:rPr>
        <w:t>抗リン脂質抗体、抗リン脂質抗体症候群、標準化</w:t>
      </w:r>
    </w:p>
    <w:p w14:paraId="16C27F50" w14:textId="77777777" w:rsid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１）「コアグピア LA」試薬（</w:t>
      </w:r>
      <w:proofErr w:type="spellStart"/>
      <w:r w:rsidRPr="00425EB6">
        <w:rPr>
          <w:rStyle w:val="eop"/>
          <w:rFonts w:asciiTheme="minorEastAsia" w:eastAsiaTheme="minorEastAsia" w:hAnsiTheme="minorEastAsia" w:hint="eastAsia"/>
          <w:sz w:val="21"/>
          <w:szCs w:val="21"/>
        </w:rPr>
        <w:t>dRVVT</w:t>
      </w:r>
      <w:proofErr w:type="spellEnd"/>
      <w:r w:rsidRPr="00425EB6">
        <w:rPr>
          <w:rStyle w:val="eop"/>
          <w:rFonts w:asciiTheme="minorEastAsia" w:eastAsiaTheme="minorEastAsia" w:hAnsiTheme="minorEastAsia" w:hint="eastAsia"/>
          <w:sz w:val="21"/>
          <w:szCs w:val="21"/>
        </w:rPr>
        <w:t>法）のご紹介</w:t>
      </w:r>
    </w:p>
    <w:p w14:paraId="26A584B4" w14:textId="77777777" w:rsidR="00425EB6" w:rsidRDefault="00425EB6" w:rsidP="00425EB6">
      <w:pPr>
        <w:pStyle w:val="paragraph"/>
        <w:spacing w:before="0" w:beforeAutospacing="0" w:after="0" w:afterAutospacing="0"/>
        <w:ind w:leftChars="64" w:left="141" w:right="-403"/>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「コアグピア LA」は、</w:t>
      </w:r>
      <w:proofErr w:type="spellStart"/>
      <w:r w:rsidRPr="00425EB6">
        <w:rPr>
          <w:rStyle w:val="eop"/>
          <w:rFonts w:asciiTheme="minorEastAsia" w:eastAsiaTheme="minorEastAsia" w:hAnsiTheme="minorEastAsia" w:hint="eastAsia"/>
          <w:sz w:val="21"/>
          <w:szCs w:val="21"/>
        </w:rPr>
        <w:t>dRVVT</w:t>
      </w:r>
      <w:proofErr w:type="spellEnd"/>
      <w:r w:rsidRPr="00425EB6">
        <w:rPr>
          <w:rStyle w:val="eop"/>
          <w:rFonts w:asciiTheme="minorEastAsia" w:eastAsiaTheme="minorEastAsia" w:hAnsiTheme="minorEastAsia" w:hint="eastAsia"/>
          <w:sz w:val="21"/>
          <w:szCs w:val="21"/>
        </w:rPr>
        <w:t>法を原理としたLAの検出試薬です。本試薬は、測定系に検体希釈液として凝固第Ⅱ因子、第Ⅹ因子を補充して測定する試薬であり、ワルファリン治療により凝固第Ⅱ因子活性、第Ⅹ因子活性が低下した検体でも正確にLAの検出が可能となります。</w:t>
      </w:r>
    </w:p>
    <w:p w14:paraId="2C7E17BE" w14:textId="48D8223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特長：①各種血液凝固分析装置への適用が可能です。②ワルファリン治療中の検体でも測定できます。</w:t>
      </w:r>
    </w:p>
    <w:p w14:paraId="78C1D53E" w14:textId="77777777" w:rsid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２）クロスミキシングテスト（CMT）の外部評価結果より見えてきたもの</w:t>
      </w:r>
    </w:p>
    <w:p w14:paraId="03101355" w14:textId="77777777" w:rsidR="00425EB6" w:rsidRDefault="00425EB6" w:rsidP="00425EB6">
      <w:pPr>
        <w:pStyle w:val="paragraph"/>
        <w:spacing w:before="0" w:beforeAutospacing="0" w:after="0" w:afterAutospacing="0"/>
        <w:ind w:leftChars="64" w:left="141" w:right="-403"/>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ＣＭＴを普及させることを目的に、ＣＭＴの自動分析装置の開発、推奨法の作成、即時反応・遅延反応を含めたオンラインシステムの構築、外部精度管理とその進捗について報告いたします。</w:t>
      </w:r>
    </w:p>
    <w:p w14:paraId="55AA486E" w14:textId="77777777" w:rsid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p>
    <w:p w14:paraId="4ABB4E8F" w14:textId="77777777" w:rsid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2007年　コアプレスタ2000発売（即時反応型（7種類混合比）自動化、ＣＭＴグラフの自動表示機能）</w:t>
      </w:r>
    </w:p>
    <w:p w14:paraId="4DDA7360" w14:textId="2CB22ED4"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2008年　「凝固因子インヒビター定性（クロスミキシング試験）」の保険点数収載（100点）</w:t>
      </w:r>
    </w:p>
    <w:p w14:paraId="5088FED8"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2008年　コアプレスタミキシングテスト研究会発足（2017年まで７回開催）</w:t>
      </w:r>
    </w:p>
    <w:p w14:paraId="32A57D8F"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コアプレスタミキシングテストサーベイ参加施設：第１回（10施設）、第２回（13施設）、</w:t>
      </w:r>
    </w:p>
    <w:p w14:paraId="11CEAFAB"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第３回（13施設）、第４回（36施設）、第５回（67施設）、第６回（81施設）、第７回（85施設）</w:t>
      </w:r>
    </w:p>
    <w:p w14:paraId="4135E8FF"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2011年　「コアプレスタミキシングテストサーベイ（第1回）結果」の文献投稿</w:t>
      </w:r>
    </w:p>
    <w:p w14:paraId="4C38491D"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2013年　CP3000発売</w:t>
      </w:r>
    </w:p>
    <w:p w14:paraId="2659CC81"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2014年　「APTT交差混合試験の推奨法」作成（コアプレスタミキシングテスト研究会）</w:t>
      </w:r>
    </w:p>
    <w:p w14:paraId="5E074B13"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2016年　「凝固検査検体取扱いに関するコンセンサス」（ＣＭＴ含む）</w:t>
      </w:r>
    </w:p>
    <w:p w14:paraId="58D80C6A"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2021年　S400CF発売</w:t>
      </w:r>
    </w:p>
    <w:p w14:paraId="736129A7"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2022年　第15回コアプレスタコントロールサーベイ（2007年開始）にCMTを追加（302施設参加）</w:t>
      </w:r>
    </w:p>
    <w:p w14:paraId="7187E220"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lang w:eastAsia="zh-CN"/>
        </w:rPr>
      </w:pPr>
      <w:r w:rsidRPr="00425EB6">
        <w:rPr>
          <w:rStyle w:val="eop"/>
          <w:rFonts w:asciiTheme="minorEastAsia" w:eastAsiaTheme="minorEastAsia" w:hAnsiTheme="minorEastAsia" w:hint="eastAsia"/>
          <w:sz w:val="21"/>
          <w:szCs w:val="21"/>
          <w:lang w:eastAsia="zh-CN"/>
        </w:rPr>
        <w:t>2023年　第16回（ＣＭＴ：333施設参加）</w:t>
      </w:r>
    </w:p>
    <w:p w14:paraId="04FAEC93"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lang w:eastAsia="zh-CN"/>
        </w:rPr>
      </w:pPr>
      <w:r w:rsidRPr="00425EB6">
        <w:rPr>
          <w:rStyle w:val="eop"/>
          <w:rFonts w:asciiTheme="minorEastAsia" w:eastAsiaTheme="minorEastAsia" w:hAnsiTheme="minorEastAsia" w:hint="eastAsia"/>
          <w:sz w:val="21"/>
          <w:szCs w:val="21"/>
          <w:lang w:eastAsia="zh-CN"/>
        </w:rPr>
        <w:t>2024年　第17回（参加全施設：1086施設、ＣＭＴ：344施設参加）</w:t>
      </w:r>
    </w:p>
    <w:p w14:paraId="29527C20"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lang w:eastAsia="zh-CN"/>
        </w:rPr>
      </w:pPr>
    </w:p>
    <w:p w14:paraId="5C709E5B"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コアグピア LA　（226ADAMX00044000）</w:t>
      </w:r>
    </w:p>
    <w:p w14:paraId="6777F4E1"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游ゴシック" w:eastAsia="游ゴシック" w:hAnsi="游ゴシック" w:cs="游ゴシック" w:hint="eastAsia"/>
          <w:sz w:val="21"/>
          <w:szCs w:val="21"/>
        </w:rPr>
        <w:t>⾎</w:t>
      </w:r>
      <w:r w:rsidRPr="00425EB6">
        <w:rPr>
          <w:rStyle w:val="eop"/>
          <w:rFonts w:asciiTheme="minorEastAsia" w:eastAsiaTheme="minorEastAsia" w:hAnsiTheme="minorEastAsia" w:hint="eastAsia"/>
          <w:sz w:val="21"/>
          <w:szCs w:val="21"/>
        </w:rPr>
        <w:t>液凝固自動分析装置　コアプレスタ２０００（</w:t>
      </w:r>
      <w:r w:rsidRPr="00425EB6">
        <w:rPr>
          <w:rStyle w:val="eop"/>
          <w:rFonts w:asciiTheme="minorEastAsia" w:eastAsiaTheme="minorEastAsia" w:hAnsiTheme="minorEastAsia"/>
          <w:sz w:val="21"/>
          <w:szCs w:val="21"/>
        </w:rPr>
        <w:t>13B2X00163218001</w:t>
      </w:r>
      <w:r w:rsidRPr="00425EB6">
        <w:rPr>
          <w:rStyle w:val="eop"/>
          <w:rFonts w:asciiTheme="minorEastAsia" w:eastAsiaTheme="minorEastAsia" w:hAnsiTheme="minorEastAsia" w:hint="eastAsia"/>
          <w:sz w:val="21"/>
          <w:szCs w:val="21"/>
        </w:rPr>
        <w:t>）</w:t>
      </w:r>
    </w:p>
    <w:p w14:paraId="7FFA442F"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lang w:eastAsia="zh-CN"/>
        </w:rPr>
      </w:pPr>
      <w:r w:rsidRPr="00425EB6">
        <w:rPr>
          <w:rStyle w:val="eop"/>
          <w:rFonts w:ascii="游ゴシック" w:eastAsia="游ゴシック" w:hAnsi="游ゴシック" w:cs="游ゴシック" w:hint="eastAsia"/>
          <w:sz w:val="21"/>
          <w:szCs w:val="21"/>
          <w:lang w:eastAsia="zh-CN"/>
        </w:rPr>
        <w:t>⾎</w:t>
      </w:r>
      <w:r w:rsidRPr="00425EB6">
        <w:rPr>
          <w:rStyle w:val="eop"/>
          <w:rFonts w:asciiTheme="minorEastAsia" w:eastAsiaTheme="minorEastAsia" w:hAnsiTheme="minorEastAsia" w:hint="eastAsia"/>
          <w:sz w:val="21"/>
          <w:szCs w:val="21"/>
          <w:lang w:eastAsia="zh-CN"/>
        </w:rPr>
        <w:t>液凝固自動分析装置　ＣＰ３０００（</w:t>
      </w:r>
      <w:r w:rsidRPr="00425EB6">
        <w:rPr>
          <w:rStyle w:val="eop"/>
          <w:rFonts w:asciiTheme="minorEastAsia" w:eastAsiaTheme="minorEastAsia" w:hAnsiTheme="minorEastAsia"/>
          <w:sz w:val="21"/>
          <w:szCs w:val="21"/>
          <w:lang w:eastAsia="zh-CN"/>
        </w:rPr>
        <w:t>13B2X00163225001</w:t>
      </w:r>
      <w:r w:rsidRPr="00425EB6">
        <w:rPr>
          <w:rStyle w:val="eop"/>
          <w:rFonts w:asciiTheme="minorEastAsia" w:eastAsiaTheme="minorEastAsia" w:hAnsiTheme="minorEastAsia" w:hint="eastAsia"/>
          <w:sz w:val="21"/>
          <w:szCs w:val="21"/>
          <w:lang w:eastAsia="zh-CN"/>
        </w:rPr>
        <w:t>）</w:t>
      </w:r>
    </w:p>
    <w:p w14:paraId="55856950" w14:textId="5BE03E1A" w:rsidR="00185838" w:rsidRPr="00B25385" w:rsidRDefault="00425EB6" w:rsidP="00425EB6">
      <w:pPr>
        <w:pStyle w:val="paragraph"/>
        <w:spacing w:before="0" w:beforeAutospacing="0" w:after="0" w:afterAutospacing="0"/>
        <w:ind w:left="-272" w:right="-403" w:firstLineChars="100" w:firstLine="240"/>
        <w:contextualSpacing/>
        <w:jc w:val="both"/>
        <w:textAlignment w:val="baseline"/>
        <w:rPr>
          <w:rFonts w:asciiTheme="minorEastAsia" w:eastAsiaTheme="minorEastAsia" w:hAnsiTheme="minorEastAsia"/>
          <w:sz w:val="18"/>
          <w:szCs w:val="18"/>
          <w:highlight w:val="yellow"/>
          <w:lang w:eastAsia="zh-CN"/>
        </w:rPr>
      </w:pPr>
      <w:r>
        <w:rPr>
          <w:rFonts w:asciiTheme="minorEastAsia" w:hAnsiTheme="minorEastAsia"/>
          <w:noProof/>
        </w:rPr>
        <mc:AlternateContent>
          <mc:Choice Requires="wps">
            <w:drawing>
              <wp:anchor distT="0" distB="0" distL="114300" distR="114300" simplePos="0" relativeHeight="251702272" behindDoc="0" locked="0" layoutInCell="1" allowOverlap="1" wp14:anchorId="495E6FAB" wp14:editId="2DC09E2F">
                <wp:simplePos x="0" y="0"/>
                <wp:positionH relativeFrom="column">
                  <wp:posOffset>12700</wp:posOffset>
                </wp:positionH>
                <wp:positionV relativeFrom="paragraph">
                  <wp:posOffset>193848</wp:posOffset>
                </wp:positionV>
                <wp:extent cx="2475230" cy="426720"/>
                <wp:effectExtent l="0" t="0" r="0" b="2540"/>
                <wp:wrapNone/>
                <wp:docPr id="73693370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5230" cy="426720"/>
                        </a:xfrm>
                        <a:prstGeom prst="rect">
                          <a:avLst/>
                        </a:prstGeom>
                        <a:noFill/>
                        <a:ln w="9525">
                          <a:noFill/>
                          <a:miter lim="800000"/>
                          <a:headEnd/>
                          <a:tailEnd/>
                        </a:ln>
                      </wps:spPr>
                      <wps:txbx>
                        <w:txbxContent>
                          <w:p w14:paraId="6BAAED31" w14:textId="77777777" w:rsidR="00977BD7" w:rsidRDefault="00977BD7" w:rsidP="00977BD7">
                            <w:r>
                              <w:rPr>
                                <w:rFonts w:hint="eastAsia"/>
                                <w:lang w:eastAsia="ja-JP"/>
                              </w:rPr>
                              <w:t>＜</w:t>
                            </w:r>
                            <w:r>
                              <w:rPr>
                                <w:rFonts w:hint="eastAsia"/>
                                <w:lang w:eastAsia="ja-JP"/>
                              </w:rPr>
                              <w:t>MEMO</w:t>
                            </w:r>
                            <w:r>
                              <w:rPr>
                                <w:rFonts w:hint="eastAsia"/>
                                <w:lang w:eastAsia="ja-JP"/>
                              </w:rPr>
                              <w:t>＞</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495E6FAB" id="_x0000_t202" coordsize="21600,21600" o:spt="202" path="m,l,21600r21600,l21600,xe">
                <v:stroke joinstyle="miter"/>
                <v:path gradientshapeok="t" o:connecttype="rect"/>
              </v:shapetype>
              <v:shape id="テキスト ボックス 2" o:spid="_x0000_s1027" type="#_x0000_t202" style="position:absolute;left:0;text-align:left;margin-left:1pt;margin-top:15.25pt;width:194.9pt;height:33.6pt;z-index:251702272;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" filled="f" stroked="f">
                <v:textbox style="mso-fit-shape-to-text:t">
                  <w:txbxContent>
                    <w:p w14:paraId="6BAAED31" w14:textId="77777777" w:rsidR="00977BD7" w:rsidRDefault="00977BD7" w:rsidP="00977BD7">
                      <w:r>
                        <w:rPr>
                          <w:rFonts w:hint="eastAsia"/>
                          <w:lang w:eastAsia="ja-JP"/>
                        </w:rPr>
                        <w:t>＜</w:t>
                      </w:r>
                      <w:r>
                        <w:rPr>
                          <w:rFonts w:hint="eastAsia"/>
                          <w:lang w:eastAsia="ja-JP"/>
                        </w:rPr>
                        <w:t>MEMO</w:t>
                      </w:r>
                      <w:r>
                        <w:rPr>
                          <w:rFonts w:hint="eastAsia"/>
                          <w:lang w:eastAsia="ja-JP"/>
                        </w:rPr>
                        <w:t>＞</w:t>
                      </w:r>
                    </w:p>
                  </w:txbxContent>
                </v:textbox>
              </v:shape>
            </w:pict>
          </mc:Fallback>
        </mc:AlternateContent>
      </w:r>
      <w:r w:rsidRPr="00425EB6">
        <w:rPr>
          <w:rStyle w:val="eop"/>
          <w:rFonts w:ascii="游ゴシック" w:eastAsia="游ゴシック" w:hAnsi="游ゴシック" w:cs="游ゴシック" w:hint="eastAsia"/>
          <w:sz w:val="21"/>
          <w:szCs w:val="21"/>
          <w:lang w:eastAsia="zh-CN"/>
        </w:rPr>
        <w:t>⾎</w:t>
      </w:r>
      <w:r w:rsidRPr="00425EB6">
        <w:rPr>
          <w:rStyle w:val="eop"/>
          <w:rFonts w:asciiTheme="minorEastAsia" w:eastAsiaTheme="minorEastAsia" w:hAnsiTheme="minorEastAsia" w:hint="eastAsia"/>
          <w:sz w:val="21"/>
          <w:szCs w:val="21"/>
          <w:lang w:eastAsia="zh-CN"/>
        </w:rPr>
        <w:t>液凝固自動分析装置　Ｓ４００ＣＦ（</w:t>
      </w:r>
      <w:r w:rsidRPr="00425EB6">
        <w:rPr>
          <w:rStyle w:val="eop"/>
          <w:rFonts w:asciiTheme="minorEastAsia" w:eastAsiaTheme="minorEastAsia" w:hAnsiTheme="minorEastAsia"/>
          <w:sz w:val="21"/>
          <w:szCs w:val="21"/>
          <w:lang w:eastAsia="zh-CN"/>
        </w:rPr>
        <w:t>13B2X00163303002</w:t>
      </w:r>
      <w:r w:rsidRPr="00425EB6">
        <w:rPr>
          <w:rStyle w:val="eop"/>
          <w:rFonts w:asciiTheme="minorEastAsia" w:eastAsiaTheme="minorEastAsia" w:hAnsiTheme="minorEastAsia" w:hint="eastAsia"/>
          <w:sz w:val="21"/>
          <w:szCs w:val="21"/>
          <w:lang w:eastAsia="zh-CN"/>
        </w:rPr>
        <w:t>）</w:t>
      </w:r>
    </w:p>
    <w:p w14:paraId="344892BA" w14:textId="1BECF2C7" w:rsidR="00F06314" w:rsidRPr="00DD7F71" w:rsidRDefault="00425EB6" w:rsidP="00977BD7">
      <w:pPr>
        <w:rPr>
          <w:rFonts w:asciiTheme="minorEastAsia" w:hAnsiTheme="minorEastAsia" w:cs="Arial"/>
          <w:color w:val="333333"/>
          <w:sz w:val="24"/>
          <w:szCs w:val="24"/>
          <w:lang w:eastAsia="zh-CN"/>
        </w:rPr>
      </w:pPr>
      <w:r>
        <w:rPr>
          <w:rFonts w:asciiTheme="minorEastAsia" w:hAnsiTheme="minorEastAsia"/>
          <w:noProof/>
          <w:sz w:val="24"/>
          <w:szCs w:val="24"/>
          <w:lang w:eastAsia="ja-JP"/>
        </w:rPr>
        <mc:AlternateContent>
          <mc:Choice Requires="wps">
            <w:drawing>
              <wp:anchor distT="0" distB="0" distL="114300" distR="114300" simplePos="0" relativeHeight="251701248" behindDoc="0" locked="0" layoutInCell="1" allowOverlap="1" wp14:anchorId="40CEABC4" wp14:editId="321273B8">
                <wp:simplePos x="0" y="0"/>
                <wp:positionH relativeFrom="margin">
                  <wp:posOffset>-404</wp:posOffset>
                </wp:positionH>
                <wp:positionV relativeFrom="paragraph">
                  <wp:posOffset>11141</wp:posOffset>
                </wp:positionV>
                <wp:extent cx="6172200" cy="1459173"/>
                <wp:effectExtent l="0" t="0" r="12700" b="14605"/>
                <wp:wrapNone/>
                <wp:docPr id="1830828263" name="正方形/長方形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72200" cy="1459173"/>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063D1C" id="正方形/長方形 3" o:spid="_x0000_s1026" style="position:absolute;margin-left:-.05pt;margin-top:.9pt;width:486pt;height:114.9pt;z-index:251701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" filled="f" strokecolor="windowText" strokeweight="1pt">
                <v:path arrowok="t"/>
                <w10:wrap anchorx="margin"/>
              </v:rect>
            </w:pict>
          </mc:Fallback>
        </mc:AlternateContent>
      </w:r>
    </w:p>
    <w:p w14:paraId="5D0D9A45" w14:textId="78C9416F" w:rsidR="00F06314" w:rsidRDefault="00F06314" w:rsidP="00C138A5">
      <w:pPr>
        <w:ind w:left="840" w:hangingChars="350" w:hanging="840"/>
        <w:rPr>
          <w:rFonts w:asciiTheme="majorEastAsia" w:eastAsiaTheme="majorEastAsia" w:hAnsiTheme="majorEastAsia" w:cs="Arial"/>
          <w:color w:val="333333"/>
          <w:sz w:val="24"/>
          <w:szCs w:val="24"/>
          <w:lang w:eastAsia="zh-CN"/>
        </w:rPr>
      </w:pPr>
    </w:p>
    <w:p w14:paraId="07614FE6" w14:textId="5C54708B" w:rsidR="00977BD7" w:rsidRDefault="00977BD7" w:rsidP="00C138A5">
      <w:pPr>
        <w:ind w:left="840" w:hangingChars="350" w:hanging="840"/>
        <w:rPr>
          <w:rFonts w:asciiTheme="majorEastAsia" w:eastAsiaTheme="majorEastAsia" w:hAnsiTheme="majorEastAsia" w:cs="Arial"/>
          <w:color w:val="333333"/>
          <w:sz w:val="24"/>
          <w:szCs w:val="24"/>
          <w:lang w:eastAsia="zh-CN"/>
        </w:rPr>
      </w:pPr>
    </w:p>
    <w:p w14:paraId="51FB0749" w14:textId="77777777" w:rsidR="00977BD7" w:rsidRPr="00DD7F71" w:rsidRDefault="00977BD7" w:rsidP="00C138A5">
      <w:pPr>
        <w:ind w:left="840" w:hangingChars="350" w:hanging="840"/>
        <w:rPr>
          <w:rFonts w:asciiTheme="majorEastAsia" w:eastAsiaTheme="majorEastAsia" w:hAnsiTheme="majorEastAsia" w:cs="Arial"/>
          <w:color w:val="333333"/>
          <w:sz w:val="24"/>
          <w:szCs w:val="24"/>
          <w:lang w:eastAsia="zh-CN"/>
        </w:rPr>
      </w:pPr>
    </w:p>
    <w:p w14:paraId="025FC32A" w14:textId="2FA24234" w:rsidR="00C138A5" w:rsidRPr="00DD7F71" w:rsidRDefault="00185838" w:rsidP="00C138A5">
      <w:pPr>
        <w:ind w:left="758" w:hangingChars="350" w:hanging="758"/>
        <w:rPr>
          <w:rFonts w:asciiTheme="majorEastAsia" w:eastAsiaTheme="majorEastAsia" w:hAnsiTheme="majorEastAsia" w:cs="Arial"/>
          <w:b/>
          <w:bCs/>
          <w:color w:val="000000" w:themeColor="text1"/>
          <w:w w:val="90"/>
          <w:sz w:val="24"/>
          <w:szCs w:val="24"/>
          <w:lang w:eastAsia="ja-JP"/>
        </w:rPr>
      </w:pPr>
      <w:r w:rsidRPr="00DD7F71">
        <w:rPr>
          <w:rFonts w:asciiTheme="majorEastAsia" w:eastAsiaTheme="majorEastAsia" w:hAnsiTheme="majorEastAsia" w:cs="Arial"/>
          <w:b/>
          <w:bCs/>
          <w:color w:val="000000" w:themeColor="text1"/>
          <w:w w:val="90"/>
          <w:sz w:val="24"/>
          <w:szCs w:val="24"/>
          <w:lang w:eastAsia="ja-JP"/>
        </w:rPr>
        <w:lastRenderedPageBreak/>
        <w:t>B</w:t>
      </w:r>
      <w:r w:rsidR="00C138A5" w:rsidRPr="00DD7F71">
        <w:rPr>
          <w:rFonts w:asciiTheme="majorEastAsia" w:eastAsiaTheme="majorEastAsia" w:hAnsiTheme="majorEastAsia" w:cs="Arial" w:hint="eastAsia"/>
          <w:b/>
          <w:bCs/>
          <w:color w:val="000000" w:themeColor="text1"/>
          <w:w w:val="90"/>
          <w:sz w:val="24"/>
          <w:szCs w:val="24"/>
          <w:lang w:eastAsia="ja-JP"/>
        </w:rPr>
        <w:t>-2</w:t>
      </w:r>
      <w:r w:rsidR="00C138A5" w:rsidRPr="00DD7F71">
        <w:rPr>
          <w:rFonts w:asciiTheme="majorEastAsia" w:eastAsiaTheme="majorEastAsia" w:hAnsiTheme="majorEastAsia" w:cs="Arial"/>
          <w:b/>
          <w:bCs/>
          <w:color w:val="000000" w:themeColor="text1"/>
          <w:w w:val="90"/>
          <w:sz w:val="24"/>
          <w:szCs w:val="24"/>
          <w:lang w:eastAsia="ja-JP"/>
        </w:rPr>
        <w:t xml:space="preserve">. </w:t>
      </w:r>
      <w:r w:rsidR="00977BD7">
        <w:rPr>
          <w:rFonts w:asciiTheme="majorEastAsia" w:eastAsiaTheme="majorEastAsia" w:hAnsiTheme="majorEastAsia" w:cs="Arial" w:hint="eastAsia"/>
          <w:b/>
          <w:bCs/>
          <w:color w:val="000000" w:themeColor="text1"/>
          <w:w w:val="90"/>
          <w:sz w:val="24"/>
          <w:szCs w:val="24"/>
          <w:lang w:eastAsia="ja-JP"/>
        </w:rPr>
        <w:t>「</w:t>
      </w:r>
      <w:r w:rsidR="007F2B90" w:rsidRPr="007F2B90">
        <w:rPr>
          <w:rFonts w:asciiTheme="majorEastAsia" w:eastAsiaTheme="majorEastAsia" w:hAnsiTheme="majorEastAsia" w:cs="Arial" w:hint="eastAsia"/>
          <w:b/>
          <w:bCs/>
          <w:color w:val="000000" w:themeColor="text1"/>
          <w:w w:val="90"/>
          <w:sz w:val="24"/>
          <w:szCs w:val="24"/>
          <w:lang w:eastAsia="ja-JP"/>
        </w:rPr>
        <w:t>CNシリーズによる血小板凝集能測定および新規試薬HISCL HIT IgGのご紹介</w:t>
      </w:r>
      <w:r w:rsidR="00977BD7">
        <w:rPr>
          <w:rFonts w:asciiTheme="majorEastAsia" w:eastAsiaTheme="majorEastAsia" w:hAnsiTheme="majorEastAsia" w:cs="Arial" w:hint="eastAsia"/>
          <w:b/>
          <w:bCs/>
          <w:color w:val="000000" w:themeColor="text1"/>
          <w:w w:val="90"/>
          <w:sz w:val="24"/>
          <w:szCs w:val="24"/>
          <w:lang w:eastAsia="ja-JP"/>
        </w:rPr>
        <w:t>」</w:t>
      </w:r>
      <w:r w:rsidR="00F06314" w:rsidRPr="00DD7F71">
        <w:rPr>
          <w:rFonts w:asciiTheme="majorEastAsia" w:eastAsiaTheme="majorEastAsia" w:hAnsiTheme="majorEastAsia" w:cs="Arial"/>
          <w:b/>
          <w:bCs/>
          <w:color w:val="000000" w:themeColor="text1"/>
          <w:w w:val="90"/>
          <w:sz w:val="24"/>
          <w:szCs w:val="24"/>
          <w:lang w:eastAsia="ja-JP"/>
        </w:rPr>
        <w:t xml:space="preserve">            </w:t>
      </w:r>
    </w:p>
    <w:p w14:paraId="78B532CB" w14:textId="716A4F84" w:rsidR="00185838" w:rsidRPr="00DD7F71" w:rsidRDefault="007F2B90" w:rsidP="00977BD7">
      <w:pPr>
        <w:ind w:firstLineChars="400" w:firstLine="840"/>
        <w:rPr>
          <w:rFonts w:asciiTheme="minorEastAsia" w:hAnsiTheme="minorEastAsia" w:cs="Arial"/>
          <w:color w:val="000000"/>
          <w:sz w:val="21"/>
          <w:szCs w:val="21"/>
          <w:lang w:eastAsia="ja-JP"/>
        </w:rPr>
      </w:pPr>
      <w:r w:rsidRPr="007F2B90">
        <w:rPr>
          <w:rFonts w:asciiTheme="minorEastAsia" w:hAnsiTheme="minorEastAsia" w:cs="Arial" w:hint="eastAsia"/>
          <w:color w:val="000000"/>
          <w:sz w:val="21"/>
          <w:szCs w:val="21"/>
          <w:lang w:eastAsia="ja-JP"/>
        </w:rPr>
        <w:t>相原　孝至</w:t>
      </w:r>
      <w:r w:rsidR="00185838" w:rsidRPr="00DD7F71">
        <w:rPr>
          <w:rFonts w:asciiTheme="minorEastAsia" w:hAnsiTheme="minorEastAsia" w:cs="Arial" w:hint="eastAsia"/>
          <w:color w:val="000000"/>
          <w:sz w:val="21"/>
          <w:szCs w:val="21"/>
          <w:lang w:eastAsia="ja-JP"/>
        </w:rPr>
        <w:t xml:space="preserve">　（</w:t>
      </w:r>
      <w:r w:rsidR="00977BD7" w:rsidRPr="00977BD7">
        <w:rPr>
          <w:rFonts w:asciiTheme="minorEastAsia" w:hAnsiTheme="minorEastAsia" w:cs="Arial" w:hint="eastAsia"/>
          <w:color w:val="000000"/>
          <w:sz w:val="21"/>
          <w:szCs w:val="21"/>
          <w:lang w:eastAsia="ja-JP"/>
        </w:rPr>
        <w:t xml:space="preserve">シスメックス株式会社株式会社　</w:t>
      </w:r>
      <w:r w:rsidRPr="007F2B90">
        <w:rPr>
          <w:rFonts w:asciiTheme="minorEastAsia" w:hAnsiTheme="minorEastAsia" w:cs="Arial" w:hint="eastAsia"/>
          <w:color w:val="000000"/>
          <w:sz w:val="21"/>
          <w:szCs w:val="21"/>
          <w:lang w:eastAsia="ja-JP"/>
        </w:rPr>
        <w:t>日本・東アジア地域本部</w:t>
      </w:r>
      <w:r w:rsidR="00185838" w:rsidRPr="00DD7F71">
        <w:rPr>
          <w:rFonts w:asciiTheme="minorEastAsia" w:hAnsiTheme="minorEastAsia" w:cs="Arial" w:hint="eastAsia"/>
          <w:color w:val="000000"/>
          <w:sz w:val="21"/>
          <w:szCs w:val="21"/>
          <w:lang w:eastAsia="ja-JP"/>
        </w:rPr>
        <w:t>）</w:t>
      </w:r>
    </w:p>
    <w:p w14:paraId="5A6A7FD8" w14:textId="40D5930A" w:rsidR="00185838" w:rsidRPr="00DD7F71" w:rsidRDefault="00185838" w:rsidP="00185838">
      <w:pPr>
        <w:spacing w:line="280" w:lineRule="exact"/>
        <w:ind w:left="2" w:rightChars="-180" w:right="-396" w:hangingChars="1" w:hanging="2"/>
        <w:rPr>
          <w:rFonts w:asciiTheme="minorEastAsia" w:hAnsiTheme="minorEastAsia"/>
          <w:sz w:val="21"/>
          <w:szCs w:val="21"/>
          <w:lang w:eastAsia="ja-JP"/>
        </w:rPr>
      </w:pPr>
      <w:r w:rsidRPr="00977BD7">
        <w:rPr>
          <w:rFonts w:asciiTheme="minorEastAsia" w:hAnsiTheme="minorEastAsia" w:cs="Arial"/>
          <w:color w:val="333333"/>
          <w:sz w:val="21"/>
          <w:szCs w:val="21"/>
          <w:lang w:eastAsia="ja-JP"/>
        </w:rPr>
        <w:t>【キーワード】</w:t>
      </w:r>
      <w:r w:rsidR="007F2B90" w:rsidRPr="007F2B90">
        <w:rPr>
          <w:rFonts w:asciiTheme="minorEastAsia" w:hAnsiTheme="minorEastAsia" w:hint="eastAsia"/>
          <w:sz w:val="21"/>
          <w:szCs w:val="21"/>
          <w:lang w:eastAsia="ja-JP"/>
        </w:rPr>
        <w:t>血小板凝集能、先天性血小板機能低下症、ヘパリン起因性血小板減少症、血栓塞栓症</w:t>
      </w:r>
    </w:p>
    <w:p w14:paraId="7A5D91F1" w14:textId="77777777"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ja-JP"/>
        </w:rPr>
      </w:pPr>
      <w:r w:rsidRPr="007F2B90">
        <w:rPr>
          <w:rFonts w:asciiTheme="minorEastAsia" w:hAnsiTheme="minorEastAsia" w:hint="eastAsia"/>
          <w:sz w:val="21"/>
          <w:szCs w:val="21"/>
          <w:lang w:eastAsia="ja-JP"/>
        </w:rPr>
        <w:t>本セミナーでは、血小板に関わる検査「血小板凝集能」と「HIT IgG」の測定について、最近の動向と弊社機器・試薬での測定法についてご紹介します。</w:t>
      </w:r>
    </w:p>
    <w:p w14:paraId="72B4C129" w14:textId="77777777"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ja-JP"/>
        </w:rPr>
      </w:pPr>
    </w:p>
    <w:p w14:paraId="1B63306B" w14:textId="77777777"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ja-JP"/>
        </w:rPr>
      </w:pPr>
      <w:r w:rsidRPr="007F2B90">
        <w:rPr>
          <w:rFonts w:asciiTheme="minorEastAsia" w:hAnsiTheme="minorEastAsia" w:hint="eastAsia"/>
          <w:sz w:val="21"/>
          <w:szCs w:val="21"/>
          <w:lang w:eastAsia="ja-JP"/>
        </w:rPr>
        <w:t>令和6年の診療報酬改定において、D006出血・凝固検査　34 血小板凝集能に、イ 鑑別診断の補助に用いるもの　が新設されました。</w:t>
      </w:r>
    </w:p>
    <w:p w14:paraId="47452959" w14:textId="77777777"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ja-JP"/>
        </w:rPr>
      </w:pPr>
      <w:r w:rsidRPr="007F2B90">
        <w:rPr>
          <w:rFonts w:asciiTheme="minorEastAsia" w:hAnsiTheme="minorEastAsia" w:hint="eastAsia"/>
          <w:sz w:val="21"/>
          <w:szCs w:val="21"/>
          <w:lang w:eastAsia="ja-JP"/>
        </w:rPr>
        <w:t>「血小板凝集能」検査は血小板機能のひとつである凝集能を調べる検査法で、その中でも透過光血小板凝集検査法（light transmission aggregometry：LTA）は血小板機能解析における標準的な検査法です。CNシリーズでは、ルーチンで使用する凝固検査装置で血小板凝集能測定・検体分注自動化・試薬濃度の自動希釈が可能です。</w:t>
      </w:r>
    </w:p>
    <w:p w14:paraId="4350292D" w14:textId="77777777"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ja-JP"/>
        </w:rPr>
      </w:pPr>
    </w:p>
    <w:p w14:paraId="5F3A9D5A" w14:textId="75488820" w:rsidR="00977BD7" w:rsidRDefault="007F2B90" w:rsidP="007F2B90">
      <w:pPr>
        <w:autoSpaceDE w:val="0"/>
        <w:autoSpaceDN w:val="0"/>
        <w:adjustRightInd w:val="0"/>
        <w:spacing w:line="240" w:lineRule="auto"/>
        <w:ind w:left="105" w:hangingChars="50" w:hanging="105"/>
        <w:rPr>
          <w:rFonts w:asciiTheme="minorEastAsia" w:hAnsiTheme="minorEastAsia"/>
          <w:sz w:val="21"/>
          <w:szCs w:val="21"/>
          <w:lang w:eastAsia="ja-JP"/>
        </w:rPr>
      </w:pPr>
      <w:r w:rsidRPr="007F2B90">
        <w:rPr>
          <w:rFonts w:asciiTheme="minorEastAsia" w:hAnsiTheme="minorEastAsia" w:hint="eastAsia"/>
          <w:sz w:val="21"/>
          <w:szCs w:val="21"/>
          <w:lang w:eastAsia="ja-JP"/>
        </w:rPr>
        <w:t>「HISCL™ HIT IgG試薬」は、2024年9月に新規に販売開始されました。本製品は、化学発光酵素免疫測定法（CLEIA）による全自動血液凝固測定装置 CN-6500/CN-3500用の検査試薬であり、ヘパリン起因性血小板減少症（HIT）の診断における血清学的検査において求められる感度等の性能実現を目指して開発されました。また、反応時間は約17分の短時間測定が特徴です。クエン酸血漿検体を一元化し、HIT IgGの検査フローを効率化します。本測定系の基本性能・特徴についてご紹介します。</w:t>
      </w:r>
    </w:p>
    <w:p w14:paraId="0C8703DF" w14:textId="77777777" w:rsidR="00977BD7" w:rsidRPr="00977BD7" w:rsidRDefault="00977BD7" w:rsidP="00977BD7">
      <w:pPr>
        <w:autoSpaceDE w:val="0"/>
        <w:autoSpaceDN w:val="0"/>
        <w:adjustRightInd w:val="0"/>
        <w:spacing w:line="240" w:lineRule="auto"/>
        <w:ind w:left="105" w:hangingChars="50" w:hanging="105"/>
        <w:rPr>
          <w:rFonts w:asciiTheme="minorEastAsia" w:hAnsiTheme="minorEastAsia"/>
          <w:sz w:val="21"/>
          <w:szCs w:val="21"/>
          <w:lang w:eastAsia="ja-JP"/>
        </w:rPr>
      </w:pPr>
    </w:p>
    <w:p w14:paraId="75394019" w14:textId="77777777"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ja-JP"/>
        </w:rPr>
      </w:pPr>
      <w:r w:rsidRPr="007F2B90">
        <w:rPr>
          <w:rFonts w:asciiTheme="minorEastAsia" w:hAnsiTheme="minorEastAsia" w:hint="eastAsia"/>
          <w:sz w:val="21"/>
          <w:szCs w:val="21"/>
          <w:lang w:eastAsia="ja-JP"/>
        </w:rPr>
        <w:t>※HIT-IgG試薬</w:t>
      </w:r>
    </w:p>
    <w:p w14:paraId="305CF2C6" w14:textId="77777777"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ja-JP"/>
        </w:rPr>
      </w:pPr>
      <w:r w:rsidRPr="007F2B90">
        <w:rPr>
          <w:rFonts w:asciiTheme="minorEastAsia" w:hAnsiTheme="minorEastAsia" w:hint="eastAsia"/>
          <w:sz w:val="21"/>
          <w:szCs w:val="21"/>
          <w:lang w:eastAsia="ja-JP"/>
        </w:rPr>
        <w:t>HISCL™ HIT IgG試薬 (体外診断用医薬品製造販売承認番号：30500EZX00054000)</w:t>
      </w:r>
    </w:p>
    <w:p w14:paraId="78DA5AC9" w14:textId="77777777"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ja-JP"/>
        </w:rPr>
      </w:pPr>
    </w:p>
    <w:p w14:paraId="6BD9CE72" w14:textId="77777777"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ja-JP"/>
        </w:rPr>
      </w:pPr>
      <w:r w:rsidRPr="007F2B90">
        <w:rPr>
          <w:rFonts w:asciiTheme="minorEastAsia" w:hAnsiTheme="minorEastAsia" w:hint="eastAsia"/>
          <w:sz w:val="21"/>
          <w:szCs w:val="21"/>
          <w:lang w:eastAsia="ja-JP"/>
        </w:rPr>
        <w:t>※CNシリーズ</w:t>
      </w:r>
    </w:p>
    <w:p w14:paraId="1DD1EE2B" w14:textId="77777777"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ja-JP"/>
        </w:rPr>
      </w:pPr>
      <w:r w:rsidRPr="007F2B90">
        <w:rPr>
          <w:rFonts w:asciiTheme="minorEastAsia" w:hAnsiTheme="minorEastAsia" w:hint="eastAsia"/>
          <w:sz w:val="21"/>
          <w:szCs w:val="21"/>
          <w:lang w:eastAsia="ja-JP"/>
        </w:rPr>
        <w:t>全自動血液凝固測定装置　CN-3500 (医療機器製造販売届出番号：28B1X10014000058)</w:t>
      </w:r>
    </w:p>
    <w:p w14:paraId="19AA99C0" w14:textId="77777777"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zh-CN"/>
        </w:rPr>
      </w:pPr>
      <w:r w:rsidRPr="007F2B90">
        <w:rPr>
          <w:rFonts w:asciiTheme="minorEastAsia" w:hAnsiTheme="minorEastAsia" w:hint="eastAsia"/>
          <w:sz w:val="21"/>
          <w:szCs w:val="21"/>
          <w:lang w:eastAsia="zh-CN"/>
        </w:rPr>
        <w:t>全自動血液凝固測定装置　CN-6500 (医療機器製造販売届出番号：28B1X10014000057)</w:t>
      </w:r>
    </w:p>
    <w:p w14:paraId="40D92215" w14:textId="77777777"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zh-CN"/>
        </w:rPr>
      </w:pPr>
      <w:r w:rsidRPr="007F2B90">
        <w:rPr>
          <w:rFonts w:asciiTheme="minorEastAsia" w:hAnsiTheme="minorEastAsia" w:hint="eastAsia"/>
          <w:sz w:val="21"/>
          <w:szCs w:val="21"/>
          <w:lang w:eastAsia="zh-CN"/>
        </w:rPr>
        <w:t>全自動血液凝固測定装置　CN-3000 (医療機器製造販売届出番号：28B1X10014000002)</w:t>
      </w:r>
    </w:p>
    <w:p w14:paraId="65EB2770" w14:textId="5304E334"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zh-CN"/>
        </w:rPr>
      </w:pPr>
      <w:r w:rsidRPr="007F2B90">
        <w:rPr>
          <w:rFonts w:asciiTheme="minorEastAsia" w:hAnsiTheme="minorEastAsia" w:hint="eastAsia"/>
          <w:sz w:val="21"/>
          <w:szCs w:val="21"/>
          <w:lang w:eastAsia="zh-CN"/>
        </w:rPr>
        <w:t>全自動血液凝固測定装置　CN-6000 (医療機器製造販売届出番号：28B1X10014000001)</w:t>
      </w:r>
    </w:p>
    <w:p w14:paraId="2A360936" w14:textId="194EC6EE" w:rsidR="00185838" w:rsidRPr="007F2B90" w:rsidRDefault="007F2B90" w:rsidP="007F2B90">
      <w:pPr>
        <w:rPr>
          <w:rFonts w:asciiTheme="minorEastAsia" w:hAnsiTheme="minorEastAsia"/>
          <w:sz w:val="21"/>
          <w:szCs w:val="21"/>
          <w:lang w:eastAsia="ja-JP"/>
        </w:rPr>
      </w:pPr>
      <w:r w:rsidRPr="007F2B90">
        <w:rPr>
          <w:rFonts w:asciiTheme="minorEastAsia" w:hAnsiTheme="minorEastAsia" w:hint="eastAsia"/>
          <w:sz w:val="21"/>
          <w:szCs w:val="21"/>
          <w:lang w:eastAsia="ja-JP"/>
        </w:rPr>
        <w:t>製造販売元　シスメックス株式会社</w:t>
      </w:r>
      <w:r w:rsidR="00977BD7">
        <w:rPr>
          <w:rFonts w:asciiTheme="minorEastAsia" w:hAnsiTheme="minorEastAsia"/>
          <w:noProof/>
          <w:sz w:val="24"/>
          <w:szCs w:val="24"/>
          <w:lang w:eastAsia="ja-JP"/>
        </w:rPr>
        <mc:AlternateContent>
          <mc:Choice Requires="wps">
            <w:drawing>
              <wp:anchor distT="0" distB="0" distL="114300" distR="114300" simplePos="0" relativeHeight="251705344" behindDoc="0" locked="0" layoutInCell="1" allowOverlap="1" wp14:anchorId="50C4FFBD" wp14:editId="73E99D59">
                <wp:simplePos x="0" y="0"/>
                <wp:positionH relativeFrom="column">
                  <wp:posOffset>17780</wp:posOffset>
                </wp:positionH>
                <wp:positionV relativeFrom="paragraph">
                  <wp:posOffset>101600</wp:posOffset>
                </wp:positionV>
                <wp:extent cx="2475230" cy="327660"/>
                <wp:effectExtent l="0" t="0" r="0" b="0"/>
                <wp:wrapNone/>
                <wp:docPr id="172114057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5230" cy="327660"/>
                        </a:xfrm>
                        <a:prstGeom prst="rect">
                          <a:avLst/>
                        </a:prstGeom>
                        <a:noFill/>
                        <a:ln w="9525">
                          <a:noFill/>
                          <a:miter lim="800000"/>
                          <a:headEnd/>
                          <a:tailEnd/>
                        </a:ln>
                      </wps:spPr>
                      <wps:txbx>
                        <w:txbxContent>
                          <w:p w14:paraId="114ADE9C" w14:textId="77777777" w:rsidR="00977BD7" w:rsidRDefault="00977BD7" w:rsidP="00977BD7">
                            <w:r>
                              <w:rPr>
                                <w:rFonts w:hint="eastAsia"/>
                                <w:lang w:eastAsia="ja-JP"/>
                              </w:rPr>
                              <w:t>＜</w:t>
                            </w:r>
                            <w:r>
                              <w:rPr>
                                <w:rFonts w:hint="eastAsia"/>
                                <w:lang w:eastAsia="ja-JP"/>
                              </w:rPr>
                              <w:t>MEMO</w:t>
                            </w:r>
                            <w:r>
                              <w:rPr>
                                <w:rFonts w:hint="eastAsia"/>
                                <w:lang w:eastAsia="ja-JP"/>
                              </w:rPr>
                              <w:t>＞</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50C4FFBD" id="_x0000_s1028" type="#_x0000_t202" style="position:absolute;margin-left:1.4pt;margin-top:8pt;width:194.9pt;height:25.8pt;z-index:251705344;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" filled="f" stroked="f">
                <v:textbox>
                  <w:txbxContent>
                    <w:p w14:paraId="114ADE9C" w14:textId="77777777" w:rsidR="00977BD7" w:rsidRDefault="00977BD7" w:rsidP="00977BD7">
                      <w:r>
                        <w:rPr>
                          <w:rFonts w:hint="eastAsia"/>
                          <w:lang w:eastAsia="ja-JP"/>
                        </w:rPr>
                        <w:t>＜</w:t>
                      </w:r>
                      <w:r>
                        <w:rPr>
                          <w:rFonts w:hint="eastAsia"/>
                          <w:lang w:eastAsia="ja-JP"/>
                        </w:rPr>
                        <w:t>MEMO</w:t>
                      </w:r>
                      <w:r>
                        <w:rPr>
                          <w:rFonts w:hint="eastAsia"/>
                          <w:lang w:eastAsia="ja-JP"/>
                        </w:rPr>
                        <w:t>＞</w:t>
                      </w:r>
                    </w:p>
                  </w:txbxContent>
                </v:textbox>
              </v:shape>
            </w:pict>
          </mc:Fallback>
        </mc:AlternateContent>
      </w:r>
      <w:r w:rsidR="00977BD7">
        <w:rPr>
          <w:rFonts w:asciiTheme="minorEastAsia" w:hAnsiTheme="minorEastAsia"/>
          <w:noProof/>
          <w:sz w:val="24"/>
          <w:szCs w:val="24"/>
          <w:lang w:eastAsia="ja-JP"/>
        </w:rPr>
        <mc:AlternateContent>
          <mc:Choice Requires="wps">
            <w:drawing>
              <wp:anchor distT="0" distB="0" distL="114300" distR="114300" simplePos="0" relativeHeight="251704320" behindDoc="0" locked="0" layoutInCell="1" allowOverlap="1" wp14:anchorId="11182DB9" wp14:editId="2A6D4376">
                <wp:simplePos x="0" y="0"/>
                <wp:positionH relativeFrom="margin">
                  <wp:posOffset>3277</wp:posOffset>
                </wp:positionH>
                <wp:positionV relativeFrom="paragraph">
                  <wp:posOffset>138328</wp:posOffset>
                </wp:positionV>
                <wp:extent cx="6172200" cy="1938528"/>
                <wp:effectExtent l="0" t="0" r="19050" b="24130"/>
                <wp:wrapNone/>
                <wp:docPr id="1063499298" name="正方形/長方形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72200" cy="193852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FE3874" id="正方形/長方形 3" o:spid="_x0000_s1026" style="position:absolute;left:0;text-align:left;margin-left:.25pt;margin-top:10.9pt;width:486pt;height:152.65pt;z-index:2517043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" filled="f" strokecolor="windowText" strokeweight="1pt">
                <v:path arrowok="t"/>
                <w10:wrap anchorx="margin"/>
              </v:rect>
            </w:pict>
          </mc:Fallback>
        </mc:AlternateContent>
      </w:r>
    </w:p>
    <w:p w14:paraId="64916C84" w14:textId="5EBDE71B" w:rsidR="00977BD7" w:rsidRDefault="00977BD7" w:rsidP="00C507F9">
      <w:pPr>
        <w:rPr>
          <w:rFonts w:ascii="ＭＳ 明朝" w:eastAsia="PMingLiU" w:hAnsi="ＭＳ 明朝"/>
          <w:b/>
          <w:sz w:val="28"/>
          <w:szCs w:val="21"/>
          <w:lang w:eastAsia="zh-TW"/>
        </w:rPr>
      </w:pPr>
    </w:p>
    <w:p w14:paraId="3E4DC84F" w14:textId="2E47BE4F" w:rsidR="00977BD7" w:rsidRDefault="00977BD7" w:rsidP="00C507F9">
      <w:pPr>
        <w:rPr>
          <w:rFonts w:ascii="ＭＳ 明朝" w:eastAsia="PMingLiU" w:hAnsi="ＭＳ 明朝"/>
          <w:b/>
          <w:sz w:val="28"/>
          <w:szCs w:val="21"/>
          <w:lang w:eastAsia="zh-TW"/>
        </w:rPr>
      </w:pPr>
    </w:p>
    <w:p w14:paraId="2BC5A563" w14:textId="77777777" w:rsidR="00977BD7" w:rsidRDefault="00977BD7" w:rsidP="00C507F9">
      <w:pPr>
        <w:rPr>
          <w:rFonts w:ascii="ＭＳ 明朝" w:eastAsia="PMingLiU" w:hAnsi="ＭＳ 明朝"/>
          <w:b/>
          <w:sz w:val="28"/>
          <w:szCs w:val="21"/>
          <w:lang w:eastAsia="zh-TW"/>
        </w:rPr>
      </w:pPr>
    </w:p>
    <w:p w14:paraId="3875FCA5" w14:textId="77777777" w:rsidR="00977BD7" w:rsidRDefault="00977BD7" w:rsidP="00C507F9">
      <w:pPr>
        <w:rPr>
          <w:rFonts w:ascii="ＭＳ 明朝" w:eastAsia="PMingLiU" w:hAnsi="ＭＳ 明朝"/>
          <w:b/>
          <w:sz w:val="28"/>
          <w:szCs w:val="21"/>
          <w:lang w:eastAsia="zh-TW"/>
        </w:rPr>
      </w:pPr>
    </w:p>
    <w:p w14:paraId="00FE5A10" w14:textId="77777777" w:rsidR="00977BD7" w:rsidRDefault="00977BD7" w:rsidP="00C507F9">
      <w:pPr>
        <w:rPr>
          <w:rFonts w:ascii="ＭＳ 明朝" w:eastAsia="PMingLiU" w:hAnsi="ＭＳ 明朝"/>
          <w:b/>
          <w:sz w:val="28"/>
          <w:szCs w:val="21"/>
          <w:lang w:eastAsia="zh-TW"/>
        </w:rPr>
      </w:pPr>
    </w:p>
    <w:p w14:paraId="4CF56DF6" w14:textId="4BEF0FDF" w:rsidR="00185838" w:rsidRPr="00BD5B7E" w:rsidRDefault="00F06314" w:rsidP="00185838">
      <w:pPr>
        <w:ind w:left="758" w:hangingChars="350" w:hanging="758"/>
        <w:rPr>
          <w:rFonts w:ascii="Century" w:eastAsiaTheme="majorEastAsia" w:hAnsi="Century" w:cs="Arial"/>
          <w:b/>
          <w:bCs/>
          <w:color w:val="000000" w:themeColor="text1"/>
          <w:w w:val="90"/>
          <w:sz w:val="24"/>
          <w:szCs w:val="24"/>
          <w:lang w:eastAsia="ja-JP"/>
        </w:rPr>
      </w:pPr>
      <w:r w:rsidRPr="00DD7F71">
        <w:rPr>
          <w:rFonts w:asciiTheme="majorEastAsia" w:eastAsiaTheme="majorEastAsia" w:hAnsiTheme="majorEastAsia" w:cs="Arial"/>
          <w:b/>
          <w:bCs/>
          <w:color w:val="000000" w:themeColor="text1"/>
          <w:w w:val="90"/>
          <w:sz w:val="24"/>
          <w:szCs w:val="24"/>
          <w:lang w:eastAsia="ja-JP"/>
        </w:rPr>
        <w:lastRenderedPageBreak/>
        <w:t>C</w:t>
      </w:r>
      <w:r w:rsidRPr="00DD7F71">
        <w:rPr>
          <w:rFonts w:asciiTheme="majorEastAsia" w:eastAsiaTheme="majorEastAsia" w:hAnsiTheme="majorEastAsia" w:cs="Arial" w:hint="eastAsia"/>
          <w:b/>
          <w:bCs/>
          <w:color w:val="000000" w:themeColor="text1"/>
          <w:w w:val="90"/>
          <w:sz w:val="24"/>
          <w:szCs w:val="24"/>
          <w:lang w:eastAsia="ja-JP"/>
        </w:rPr>
        <w:t>：</w:t>
      </w:r>
      <w:r w:rsidR="00185838" w:rsidRPr="00DD7F71">
        <w:rPr>
          <w:rFonts w:asciiTheme="majorEastAsia" w:eastAsiaTheme="majorEastAsia" w:hAnsiTheme="majorEastAsia" w:cs="Arial"/>
          <w:b/>
          <w:bCs/>
          <w:color w:val="000000" w:themeColor="text1"/>
          <w:w w:val="90"/>
          <w:sz w:val="24"/>
          <w:szCs w:val="24"/>
          <w:lang w:eastAsia="ja-JP"/>
        </w:rPr>
        <w:t xml:space="preserve"> LA (lupus anticoagulant)部会</w:t>
      </w:r>
      <w:r w:rsidR="00185838" w:rsidRPr="00DD7F71">
        <w:rPr>
          <w:rFonts w:asciiTheme="majorEastAsia" w:eastAsiaTheme="majorEastAsia" w:hAnsiTheme="majorEastAsia" w:cs="Arial"/>
          <w:b/>
          <w:bCs/>
          <w:color w:val="000000" w:themeColor="text1"/>
          <w:w w:val="90"/>
          <w:sz w:val="24"/>
          <w:szCs w:val="24"/>
          <w:lang w:eastAsia="ja-JP"/>
        </w:rPr>
        <w:tab/>
      </w:r>
      <w:r w:rsidR="00185838" w:rsidRPr="00DD7F71">
        <w:rPr>
          <w:rFonts w:asciiTheme="majorEastAsia" w:eastAsiaTheme="majorEastAsia" w:hAnsiTheme="majorEastAsia" w:cs="Arial"/>
          <w:b/>
          <w:bCs/>
          <w:color w:val="000000" w:themeColor="text1"/>
          <w:w w:val="90"/>
          <w:sz w:val="24"/>
          <w:szCs w:val="24"/>
          <w:lang w:eastAsia="ja-JP"/>
        </w:rPr>
        <w:tab/>
      </w:r>
      <w:r w:rsidR="00185838" w:rsidRPr="00BD5B7E">
        <w:rPr>
          <w:rFonts w:ascii="Century" w:eastAsiaTheme="majorEastAsia" w:hAnsi="Century" w:cs="Arial"/>
          <w:b/>
          <w:bCs/>
          <w:color w:val="000000" w:themeColor="text1"/>
          <w:w w:val="90"/>
          <w:sz w:val="24"/>
          <w:szCs w:val="24"/>
          <w:lang w:eastAsia="ja-JP"/>
        </w:rPr>
        <w:tab/>
      </w:r>
      <w:r w:rsidR="00185838" w:rsidRPr="00BD5B7E">
        <w:rPr>
          <w:rFonts w:ascii="Century" w:eastAsiaTheme="majorEastAsia" w:hAnsi="Century" w:cs="Arial"/>
          <w:b/>
          <w:bCs/>
          <w:color w:val="000000" w:themeColor="text1"/>
          <w:w w:val="90"/>
          <w:sz w:val="24"/>
          <w:szCs w:val="24"/>
          <w:lang w:eastAsia="ja-JP"/>
        </w:rPr>
        <w:tab/>
      </w:r>
      <w:r w:rsidR="00185838" w:rsidRPr="00BD5B7E">
        <w:rPr>
          <w:rFonts w:ascii="Century" w:eastAsiaTheme="majorEastAsia" w:hAnsi="Century" w:cs="Arial"/>
          <w:b/>
          <w:bCs/>
          <w:color w:val="000000" w:themeColor="text1"/>
          <w:w w:val="90"/>
          <w:sz w:val="24"/>
          <w:szCs w:val="24"/>
          <w:lang w:eastAsia="ja-JP"/>
        </w:rPr>
        <w:tab/>
      </w:r>
      <w:r w:rsidR="00185838" w:rsidRPr="00BD5B7E">
        <w:rPr>
          <w:rFonts w:ascii="Century" w:eastAsiaTheme="majorEastAsia" w:hAnsi="Century" w:cs="Arial"/>
          <w:b/>
          <w:bCs/>
          <w:color w:val="000000" w:themeColor="text1"/>
          <w:w w:val="90"/>
          <w:sz w:val="24"/>
          <w:szCs w:val="24"/>
          <w:lang w:eastAsia="ja-JP"/>
        </w:rPr>
        <w:tab/>
      </w:r>
      <w:r w:rsidR="00185838" w:rsidRPr="00BD5B7E">
        <w:rPr>
          <w:rFonts w:ascii="Century" w:eastAsiaTheme="majorEastAsia" w:hAnsi="Century" w:cs="Arial"/>
          <w:b/>
          <w:bCs/>
          <w:color w:val="000000" w:themeColor="text1"/>
          <w:w w:val="90"/>
          <w:sz w:val="24"/>
          <w:szCs w:val="24"/>
          <w:lang w:eastAsia="ja-JP"/>
        </w:rPr>
        <w:tab/>
      </w:r>
      <w:bookmarkStart w:id="1" w:name="_Hlk150030533"/>
      <w:r>
        <w:rPr>
          <w:rFonts w:ascii="Century" w:eastAsiaTheme="majorEastAsia" w:hAnsi="Century" w:cs="Arial"/>
          <w:b/>
          <w:bCs/>
          <w:color w:val="000000" w:themeColor="text1"/>
          <w:w w:val="90"/>
          <w:sz w:val="24"/>
          <w:szCs w:val="24"/>
          <w:lang w:eastAsia="ja-JP"/>
        </w:rPr>
        <w:t xml:space="preserve">    </w:t>
      </w:r>
      <w:bookmarkStart w:id="2" w:name="_Hlk150030491"/>
      <w:r w:rsidR="00185838" w:rsidRPr="00BD5B7E">
        <w:rPr>
          <w:rFonts w:ascii="Century" w:eastAsia="ＭＳ Ｐゴシック" w:hAnsi="Century" w:cs="Arial"/>
          <w:bCs/>
          <w:color w:val="000000" w:themeColor="text1"/>
          <w:sz w:val="24"/>
          <w:szCs w:val="24"/>
        </w:rPr>
        <w:t>（</w:t>
      </w:r>
      <w:r w:rsidR="00185838" w:rsidRPr="00BD5B7E">
        <w:rPr>
          <w:rFonts w:ascii="Century" w:eastAsia="ＭＳ Ｐゴシック" w:hAnsi="Century" w:cs="Arial"/>
          <w:bCs/>
          <w:color w:val="000000" w:themeColor="text1"/>
          <w:sz w:val="24"/>
          <w:szCs w:val="24"/>
        </w:rPr>
        <w:t>1</w:t>
      </w:r>
      <w:r w:rsidR="00745053">
        <w:rPr>
          <w:rFonts w:ascii="Century" w:eastAsia="ＭＳ Ｐゴシック" w:hAnsi="Century" w:cs="Arial"/>
          <w:bCs/>
          <w:color w:val="000000" w:themeColor="text1"/>
          <w:sz w:val="24"/>
          <w:szCs w:val="24"/>
        </w:rPr>
        <w:t>1</w:t>
      </w:r>
      <w:r w:rsidR="00185838" w:rsidRPr="00BD5B7E">
        <w:rPr>
          <w:rFonts w:ascii="Century" w:eastAsia="ＭＳ Ｐゴシック" w:hAnsi="Century" w:cs="Arial"/>
          <w:bCs/>
          <w:color w:val="000000" w:themeColor="text1"/>
          <w:sz w:val="24"/>
          <w:szCs w:val="24"/>
        </w:rPr>
        <w:t>:</w:t>
      </w:r>
      <w:r w:rsidR="007F2B90">
        <w:rPr>
          <w:rFonts w:ascii="Century" w:eastAsia="ＭＳ Ｐゴシック" w:hAnsi="Century" w:cs="Arial"/>
          <w:bCs/>
          <w:color w:val="000000" w:themeColor="text1"/>
          <w:sz w:val="24"/>
          <w:szCs w:val="24"/>
          <w:lang w:eastAsia="ja-JP"/>
        </w:rPr>
        <w:t>35</w:t>
      </w:r>
      <w:r w:rsidR="00185838" w:rsidRPr="00BD5B7E">
        <w:rPr>
          <w:rFonts w:ascii="Century" w:eastAsia="ＭＳ Ｐゴシック" w:hAnsi="Century" w:cs="Arial"/>
          <w:bCs/>
          <w:color w:val="000000" w:themeColor="text1"/>
          <w:sz w:val="24"/>
          <w:szCs w:val="24"/>
        </w:rPr>
        <w:t>~</w:t>
      </w:r>
      <w:r w:rsidR="000D16C1">
        <w:rPr>
          <w:rFonts w:ascii="Century" w:eastAsia="ＭＳ Ｐゴシック" w:hAnsi="Century" w:cs="Arial"/>
          <w:bCs/>
          <w:color w:val="000000" w:themeColor="text1"/>
          <w:sz w:val="24"/>
          <w:szCs w:val="24"/>
        </w:rPr>
        <w:t>11</w:t>
      </w:r>
      <w:r w:rsidR="00185838" w:rsidRPr="00BD5B7E">
        <w:rPr>
          <w:rFonts w:ascii="Century" w:eastAsia="ＭＳ Ｐゴシック" w:hAnsi="Century" w:cs="Arial"/>
          <w:bCs/>
          <w:color w:val="000000" w:themeColor="text1"/>
          <w:sz w:val="24"/>
          <w:szCs w:val="24"/>
        </w:rPr>
        <w:t>:</w:t>
      </w:r>
      <w:r w:rsidR="007F2B90">
        <w:rPr>
          <w:rFonts w:ascii="Century" w:eastAsia="ＭＳ Ｐゴシック" w:hAnsi="Century" w:cs="Arial"/>
          <w:bCs/>
          <w:color w:val="000000" w:themeColor="text1"/>
          <w:sz w:val="24"/>
          <w:szCs w:val="24"/>
          <w:lang w:eastAsia="ja-JP"/>
        </w:rPr>
        <w:t>50</w:t>
      </w:r>
      <w:r w:rsidR="00185838" w:rsidRPr="00BD5B7E">
        <w:rPr>
          <w:rFonts w:ascii="Century" w:eastAsia="ＭＳ Ｐゴシック" w:hAnsi="Century" w:cs="Arial"/>
          <w:bCs/>
          <w:color w:val="000000" w:themeColor="text1"/>
          <w:sz w:val="24"/>
          <w:szCs w:val="24"/>
        </w:rPr>
        <w:t>）</w:t>
      </w:r>
      <w:bookmarkEnd w:id="1"/>
    </w:p>
    <w:bookmarkEnd w:id="2"/>
    <w:p w14:paraId="7E884DBB" w14:textId="3F02B8EF" w:rsidR="00185838" w:rsidRPr="00AE7023" w:rsidRDefault="00185838" w:rsidP="00185838">
      <w:pPr>
        <w:spacing w:line="280" w:lineRule="exact"/>
        <w:ind w:leftChars="-118" w:left="-260" w:rightChars="-180" w:right="-396" w:firstLineChars="200" w:firstLine="433"/>
        <w:rPr>
          <w:rFonts w:asciiTheme="majorEastAsia" w:eastAsiaTheme="majorEastAsia" w:hAnsiTheme="majorEastAsia" w:cs="Times New Roman"/>
          <w:b/>
          <w:bCs/>
          <w:kern w:val="2"/>
          <w:sz w:val="24"/>
          <w:szCs w:val="24"/>
          <w:lang w:eastAsia="ja-JP"/>
        </w:rPr>
      </w:pPr>
      <w:r w:rsidRPr="00AE7023">
        <w:rPr>
          <w:rFonts w:asciiTheme="majorEastAsia" w:eastAsiaTheme="majorEastAsia" w:hAnsiTheme="majorEastAsia" w:cs="Arial"/>
          <w:b/>
          <w:bCs/>
          <w:color w:val="000000" w:themeColor="text1"/>
          <w:w w:val="90"/>
          <w:sz w:val="24"/>
          <w:szCs w:val="24"/>
          <w:lang w:eastAsia="ja-JP"/>
        </w:rPr>
        <w:t>「</w:t>
      </w:r>
      <w:r w:rsidR="007F2B90" w:rsidRPr="007F2B90">
        <w:rPr>
          <w:rFonts w:asciiTheme="majorEastAsia" w:eastAsiaTheme="majorEastAsia" w:hAnsiTheme="majorEastAsia" w:cs="Times New Roman" w:hint="eastAsia"/>
          <w:b/>
          <w:bCs/>
          <w:kern w:val="2"/>
          <w:sz w:val="24"/>
          <w:szCs w:val="24"/>
          <w:lang w:eastAsia="ja-JP"/>
        </w:rPr>
        <w:t>希釈ラッセル蛇毒時間測定のワルファリン投与による偽陽性の回避策</w:t>
      </w:r>
      <w:r w:rsidRPr="00AE7023">
        <w:rPr>
          <w:rFonts w:asciiTheme="majorEastAsia" w:eastAsiaTheme="majorEastAsia" w:hAnsiTheme="majorEastAsia" w:cs="Arial"/>
          <w:b/>
          <w:bCs/>
          <w:color w:val="000000" w:themeColor="text1"/>
          <w:w w:val="90"/>
          <w:sz w:val="24"/>
          <w:szCs w:val="24"/>
          <w:lang w:eastAsia="ja-JP"/>
        </w:rPr>
        <w:t>」</w:t>
      </w:r>
    </w:p>
    <w:p w14:paraId="7B8A012B" w14:textId="77CBA79F" w:rsidR="00185838" w:rsidRPr="00DD7F71" w:rsidRDefault="00185838" w:rsidP="00AB1BAE">
      <w:pPr>
        <w:spacing w:line="280" w:lineRule="exact"/>
        <w:ind w:left="31" w:rightChars="-180" w:right="-396" w:firstLineChars="474" w:firstLine="894"/>
        <w:rPr>
          <w:rFonts w:asciiTheme="minorEastAsia" w:hAnsiTheme="minorEastAsia"/>
          <w:w w:val="90"/>
          <w:sz w:val="21"/>
          <w:szCs w:val="21"/>
          <w:lang w:eastAsia="ja-JP"/>
        </w:rPr>
      </w:pPr>
      <w:r w:rsidRPr="00DD7F71">
        <w:rPr>
          <w:rFonts w:asciiTheme="minorEastAsia" w:hAnsiTheme="minorEastAsia" w:cs="Arial"/>
          <w:color w:val="333333"/>
          <w:w w:val="90"/>
          <w:sz w:val="21"/>
          <w:szCs w:val="21"/>
          <w:lang w:eastAsia="ja-JP"/>
        </w:rPr>
        <w:t>○</w:t>
      </w:r>
      <w:r w:rsidRPr="00DD7F71">
        <w:rPr>
          <w:rFonts w:asciiTheme="minorEastAsia" w:hAnsiTheme="minorEastAsia" w:hint="eastAsia"/>
          <w:sz w:val="21"/>
          <w:szCs w:val="21"/>
          <w:lang w:eastAsia="ja-JP"/>
        </w:rPr>
        <w:t>徳永</w:t>
      </w:r>
      <w:r w:rsidR="000D16C1" w:rsidRPr="00DD7F71">
        <w:rPr>
          <w:rFonts w:asciiTheme="minorEastAsia" w:hAnsiTheme="minorEastAsia" w:hint="eastAsia"/>
          <w:sz w:val="21"/>
          <w:szCs w:val="21"/>
          <w:lang w:eastAsia="ja-JP"/>
        </w:rPr>
        <w:t xml:space="preserve">　</w:t>
      </w:r>
      <w:r w:rsidRPr="00DD7F71">
        <w:rPr>
          <w:rFonts w:asciiTheme="minorEastAsia" w:hAnsiTheme="minorEastAsia" w:hint="eastAsia"/>
          <w:sz w:val="21"/>
          <w:szCs w:val="21"/>
          <w:lang w:eastAsia="ja-JP"/>
        </w:rPr>
        <w:t>尚樹</w:t>
      </w:r>
      <w:r w:rsidRPr="00DD7F71">
        <w:rPr>
          <w:rFonts w:asciiTheme="minorEastAsia" w:hAnsiTheme="minorEastAsia" w:hint="eastAsia"/>
          <w:sz w:val="21"/>
          <w:szCs w:val="21"/>
          <w:vertAlign w:val="superscript"/>
          <w:lang w:eastAsia="ja-JP"/>
        </w:rPr>
        <w:t>１）</w:t>
      </w:r>
      <w:r w:rsidRPr="00DD7F71">
        <w:rPr>
          <w:rFonts w:asciiTheme="minorEastAsia" w:hAnsiTheme="minorEastAsia" w:hint="eastAsia"/>
          <w:sz w:val="21"/>
          <w:szCs w:val="21"/>
          <w:lang w:eastAsia="ja-JP"/>
        </w:rPr>
        <w:t>、内藤</w:t>
      </w:r>
      <w:r w:rsidR="000D16C1" w:rsidRPr="00DD7F71">
        <w:rPr>
          <w:rFonts w:asciiTheme="minorEastAsia" w:hAnsiTheme="minorEastAsia" w:hint="eastAsia"/>
          <w:sz w:val="21"/>
          <w:szCs w:val="21"/>
          <w:lang w:eastAsia="ja-JP"/>
        </w:rPr>
        <w:t xml:space="preserve">　</w:t>
      </w:r>
      <w:r w:rsidRPr="00DD7F71">
        <w:rPr>
          <w:rFonts w:asciiTheme="minorEastAsia" w:hAnsiTheme="minorEastAsia" w:hint="eastAsia"/>
          <w:sz w:val="21"/>
          <w:szCs w:val="21"/>
          <w:lang w:eastAsia="ja-JP"/>
        </w:rPr>
        <w:t>澄悦</w:t>
      </w:r>
      <w:r w:rsidRPr="00DD7F71">
        <w:rPr>
          <w:rFonts w:asciiTheme="minorEastAsia" w:hAnsiTheme="minorEastAsia" w:hint="eastAsia"/>
          <w:sz w:val="21"/>
          <w:szCs w:val="21"/>
          <w:vertAlign w:val="superscript"/>
          <w:lang w:eastAsia="ja-JP"/>
        </w:rPr>
        <w:t>２）</w:t>
      </w:r>
      <w:r w:rsidRPr="00DD7F71">
        <w:rPr>
          <w:rFonts w:asciiTheme="minorEastAsia" w:hAnsiTheme="minorEastAsia" w:hint="eastAsia"/>
          <w:sz w:val="21"/>
          <w:szCs w:val="21"/>
          <w:lang w:eastAsia="ja-JP"/>
        </w:rPr>
        <w:t>、山﨑</w:t>
      </w:r>
      <w:r w:rsidR="000D16C1" w:rsidRPr="00DD7F71">
        <w:rPr>
          <w:rFonts w:asciiTheme="minorEastAsia" w:hAnsiTheme="minorEastAsia" w:hint="eastAsia"/>
          <w:sz w:val="21"/>
          <w:szCs w:val="21"/>
          <w:lang w:eastAsia="ja-JP"/>
        </w:rPr>
        <w:t xml:space="preserve">　</w:t>
      </w:r>
      <w:r w:rsidRPr="00DD7F71">
        <w:rPr>
          <w:rFonts w:asciiTheme="minorEastAsia" w:hAnsiTheme="minorEastAsia" w:hint="eastAsia"/>
          <w:sz w:val="21"/>
          <w:szCs w:val="21"/>
          <w:lang w:eastAsia="ja-JP"/>
        </w:rPr>
        <w:t>哲</w:t>
      </w:r>
      <w:r w:rsidRPr="00DD7F71">
        <w:rPr>
          <w:rFonts w:asciiTheme="minorEastAsia" w:hAnsiTheme="minorEastAsia" w:hint="eastAsia"/>
          <w:sz w:val="21"/>
          <w:szCs w:val="21"/>
          <w:vertAlign w:val="superscript"/>
          <w:lang w:eastAsia="ja-JP"/>
        </w:rPr>
        <w:t>３</w:t>
      </w:r>
      <w:r w:rsidR="00AB1BAE" w:rsidRPr="00AB1BAE">
        <w:rPr>
          <w:rFonts w:asciiTheme="minorEastAsia" w:hAnsiTheme="minorEastAsia"/>
          <w:sz w:val="21"/>
          <w:szCs w:val="21"/>
          <w:lang w:eastAsia="ja-JP"/>
        </w:rPr>
        <w:t>(</w:t>
      </w:r>
      <w:r w:rsidR="00AB1BAE">
        <w:rPr>
          <w:rFonts w:asciiTheme="minorEastAsia" w:hAnsiTheme="minorEastAsia"/>
          <w:sz w:val="21"/>
          <w:szCs w:val="21"/>
          <w:lang w:eastAsia="ja-JP"/>
        </w:rPr>
        <w:t xml:space="preserve"> </w:t>
      </w:r>
      <w:r w:rsidR="00AB1BAE" w:rsidRPr="00AB1BAE">
        <w:rPr>
          <w:rFonts w:asciiTheme="minorEastAsia" w:hAnsiTheme="minorEastAsia"/>
          <w:w w:val="90"/>
          <w:sz w:val="21"/>
          <w:szCs w:val="21"/>
          <w:lang w:eastAsia="ja-JP"/>
        </w:rPr>
        <w:t>1)</w:t>
      </w:r>
      <w:r w:rsidR="00AB1BAE" w:rsidRPr="00DD7F71">
        <w:rPr>
          <w:rFonts w:asciiTheme="minorEastAsia" w:hAnsiTheme="minorEastAsia"/>
          <w:w w:val="90"/>
          <w:sz w:val="21"/>
          <w:szCs w:val="21"/>
          <w:lang w:eastAsia="ja-JP"/>
        </w:rPr>
        <w:t>社会医療法人川島会 川島病院 検査室、</w:t>
      </w:r>
      <w:r w:rsidR="00AB1BAE" w:rsidRPr="00AB1BAE">
        <w:rPr>
          <w:rFonts w:asciiTheme="minorEastAsia" w:hAnsiTheme="minorEastAsia"/>
          <w:w w:val="90"/>
          <w:sz w:val="21"/>
          <w:szCs w:val="21"/>
          <w:lang w:eastAsia="ja-JP"/>
        </w:rPr>
        <w:t>2）</w:t>
      </w:r>
      <w:r w:rsidR="00AB1BAE" w:rsidRPr="00DD7F71">
        <w:rPr>
          <w:rFonts w:asciiTheme="minorEastAsia" w:hAnsiTheme="minorEastAsia"/>
          <w:w w:val="90"/>
          <w:sz w:val="21"/>
          <w:szCs w:val="21"/>
          <w:lang w:eastAsia="ja-JP"/>
        </w:rPr>
        <w:t>北海道医療大学病院 臨床検査部</w:t>
      </w:r>
      <w:r w:rsidR="000D16C1" w:rsidRPr="00AB1BAE">
        <w:rPr>
          <w:rFonts w:asciiTheme="minorEastAsia" w:hAnsiTheme="minorEastAsia" w:hint="eastAsia"/>
          <w:w w:val="90"/>
          <w:sz w:val="21"/>
          <w:szCs w:val="21"/>
          <w:lang w:eastAsia="ja-JP"/>
        </w:rPr>
        <w:t>3</w:t>
      </w:r>
      <w:r w:rsidR="00A2106E" w:rsidRPr="00AB1BAE">
        <w:rPr>
          <w:rFonts w:asciiTheme="minorEastAsia" w:hAnsiTheme="minorEastAsia"/>
          <w:w w:val="90"/>
          <w:sz w:val="21"/>
          <w:szCs w:val="21"/>
          <w:lang w:eastAsia="ja-JP"/>
        </w:rPr>
        <w:t>）</w:t>
      </w:r>
      <w:r w:rsidR="00A2106E" w:rsidRPr="00DD7F71">
        <w:rPr>
          <w:rFonts w:asciiTheme="minorEastAsia" w:hAnsiTheme="minorEastAsia"/>
          <w:w w:val="90"/>
          <w:sz w:val="21"/>
          <w:szCs w:val="21"/>
          <w:lang w:eastAsia="ja-JP"/>
        </w:rPr>
        <w:t>聖マリアンナ医科大学病院 臨床検査部</w:t>
      </w:r>
      <w:r w:rsidR="00AB1BAE">
        <w:rPr>
          <w:rFonts w:asciiTheme="minorEastAsia" w:hAnsiTheme="minorEastAsia"/>
          <w:w w:val="90"/>
          <w:sz w:val="21"/>
          <w:szCs w:val="21"/>
          <w:lang w:eastAsia="ja-JP"/>
        </w:rPr>
        <w:t>)</w:t>
      </w:r>
    </w:p>
    <w:p w14:paraId="4CA191D3" w14:textId="10D8CE1A" w:rsidR="00185838" w:rsidRPr="00DD7F71" w:rsidRDefault="00185838" w:rsidP="00A2106E">
      <w:pPr>
        <w:spacing w:line="280" w:lineRule="exact"/>
        <w:ind w:rightChars="-180" w:right="-396" w:hanging="2"/>
        <w:rPr>
          <w:rFonts w:asciiTheme="minorEastAsia" w:hAnsiTheme="minorEastAsia"/>
          <w:sz w:val="21"/>
          <w:szCs w:val="21"/>
          <w:lang w:eastAsia="ja-JP"/>
        </w:rPr>
      </w:pPr>
      <w:r w:rsidRPr="00DD7F71">
        <w:rPr>
          <w:rFonts w:asciiTheme="minorEastAsia" w:hAnsiTheme="minorEastAsia" w:cs="Arial"/>
          <w:color w:val="333333"/>
          <w:sz w:val="21"/>
          <w:szCs w:val="21"/>
          <w:lang w:eastAsia="ja-JP"/>
        </w:rPr>
        <w:t>【キーワード】</w:t>
      </w:r>
      <w:r w:rsidR="007F2B90" w:rsidRPr="007F2B90">
        <w:rPr>
          <w:rFonts w:asciiTheme="minorEastAsia" w:hAnsiTheme="minorEastAsia" w:hint="eastAsia"/>
          <w:sz w:val="21"/>
          <w:szCs w:val="21"/>
          <w:lang w:eastAsia="ja-JP"/>
        </w:rPr>
        <w:t>希釈ラッセル蛇毒時間、ワルファリン、ミキシングテスト</w:t>
      </w:r>
    </w:p>
    <w:p w14:paraId="7476476D" w14:textId="77777777" w:rsidR="007F2B90" w:rsidRPr="007F2B90" w:rsidRDefault="007F2B90" w:rsidP="007F2B90">
      <w:pPr>
        <w:spacing w:line="240" w:lineRule="auto"/>
        <w:contextualSpacing/>
        <w:rPr>
          <w:rFonts w:asciiTheme="minorEastAsia" w:hAnsiTheme="minorEastAsia"/>
          <w:sz w:val="21"/>
          <w:szCs w:val="21"/>
          <w:lang w:eastAsia="ja-JP"/>
        </w:rPr>
      </w:pPr>
      <w:r w:rsidRPr="007F2B90">
        <w:rPr>
          <w:rFonts w:asciiTheme="minorEastAsia" w:hAnsiTheme="minorEastAsia" w:hint="eastAsia"/>
          <w:sz w:val="21"/>
          <w:szCs w:val="21"/>
          <w:lang w:eastAsia="ja-JP"/>
        </w:rPr>
        <w:t>希釈ラッセル蛇毒時間(</w:t>
      </w:r>
      <w:proofErr w:type="spellStart"/>
      <w:r w:rsidRPr="007F2B90">
        <w:rPr>
          <w:rFonts w:asciiTheme="minorEastAsia" w:hAnsiTheme="minorEastAsia" w:hint="eastAsia"/>
          <w:sz w:val="21"/>
          <w:szCs w:val="21"/>
          <w:lang w:eastAsia="ja-JP"/>
        </w:rPr>
        <w:t>dRVVT</w:t>
      </w:r>
      <w:proofErr w:type="spellEnd"/>
      <w:r w:rsidRPr="007F2B90">
        <w:rPr>
          <w:rFonts w:asciiTheme="minorEastAsia" w:hAnsiTheme="minorEastAsia" w:hint="eastAsia"/>
          <w:sz w:val="21"/>
          <w:szCs w:val="21"/>
          <w:lang w:eastAsia="ja-JP"/>
        </w:rPr>
        <w:t>)は測定原理が凝固時間法のため、ワルファリンの影響により偽陽性となる場合がある。ワルファリン投与中のループスアンチコアグラント(LA)検査については、国際血栓止血学会(ISTH)のガイダンスにおいて、正常血漿と等量混合した検査が有効であるとされており、昨年、我々は本邦で使用可能な4種の</w:t>
      </w:r>
      <w:proofErr w:type="spellStart"/>
      <w:r w:rsidRPr="007F2B90">
        <w:rPr>
          <w:rFonts w:asciiTheme="minorEastAsia" w:hAnsiTheme="minorEastAsia" w:hint="eastAsia"/>
          <w:sz w:val="21"/>
          <w:szCs w:val="21"/>
          <w:lang w:eastAsia="ja-JP"/>
        </w:rPr>
        <w:t>dRVVT</w:t>
      </w:r>
      <w:proofErr w:type="spellEnd"/>
      <w:r w:rsidRPr="007F2B90">
        <w:rPr>
          <w:rFonts w:asciiTheme="minorEastAsia" w:hAnsiTheme="minorEastAsia" w:hint="eastAsia"/>
          <w:sz w:val="21"/>
          <w:szCs w:val="21"/>
          <w:lang w:eastAsia="ja-JP"/>
        </w:rPr>
        <w:t>試薬におけるワルファリンの影響について検討した。影響のあった3試薬は、LA試薬DRVVT(Sysmex)＞LAテストグラディポア(MBL)＞ヒーモスアイエル</w:t>
      </w:r>
      <w:proofErr w:type="spellStart"/>
      <w:r w:rsidRPr="007F2B90">
        <w:rPr>
          <w:rFonts w:asciiTheme="minorEastAsia" w:hAnsiTheme="minorEastAsia" w:hint="eastAsia"/>
          <w:sz w:val="21"/>
          <w:szCs w:val="21"/>
          <w:lang w:eastAsia="ja-JP"/>
        </w:rPr>
        <w:t>dRVVT</w:t>
      </w:r>
      <w:proofErr w:type="spellEnd"/>
      <w:r w:rsidRPr="007F2B90">
        <w:rPr>
          <w:rFonts w:asciiTheme="minorEastAsia" w:hAnsiTheme="minorEastAsia" w:hint="eastAsia"/>
          <w:sz w:val="21"/>
          <w:szCs w:val="21"/>
          <w:lang w:eastAsia="ja-JP"/>
        </w:rPr>
        <w:t>(IL)の順に影響度が大きかったが、Screen/Confirm(S/C)比を正常血漿によるNormalizationを行うことでMBL、ILにおいてはカットオフ値以下となり偽陽性を回避できることを報告した。しかしながら影響度の大きいSysmex試薬ではNormalizeのみでは回避できないことが示唆された。</w:t>
      </w:r>
    </w:p>
    <w:p w14:paraId="789F04A0" w14:textId="77777777" w:rsidR="007F2B90" w:rsidRPr="007F2B90" w:rsidRDefault="007F2B90" w:rsidP="007F2B90">
      <w:pPr>
        <w:spacing w:line="240" w:lineRule="auto"/>
        <w:contextualSpacing/>
        <w:rPr>
          <w:rFonts w:asciiTheme="minorEastAsia" w:hAnsiTheme="minorEastAsia"/>
          <w:sz w:val="21"/>
          <w:szCs w:val="21"/>
          <w:lang w:eastAsia="ja-JP"/>
        </w:rPr>
      </w:pPr>
      <w:r w:rsidRPr="007F2B90">
        <w:rPr>
          <w:rFonts w:asciiTheme="minorEastAsia" w:hAnsiTheme="minorEastAsia" w:hint="eastAsia"/>
          <w:sz w:val="21"/>
          <w:szCs w:val="21"/>
          <w:lang w:eastAsia="ja-JP"/>
        </w:rPr>
        <w:t>ISTHのガイドラインでは</w:t>
      </w:r>
      <w:proofErr w:type="spellStart"/>
      <w:r w:rsidRPr="007F2B90">
        <w:rPr>
          <w:rFonts w:asciiTheme="minorEastAsia" w:hAnsiTheme="minorEastAsia" w:hint="eastAsia"/>
          <w:sz w:val="21"/>
          <w:szCs w:val="21"/>
          <w:lang w:eastAsia="ja-JP"/>
        </w:rPr>
        <w:t>dRVVT</w:t>
      </w:r>
      <w:proofErr w:type="spellEnd"/>
      <w:r w:rsidRPr="007F2B90">
        <w:rPr>
          <w:rFonts w:asciiTheme="minorEastAsia" w:hAnsiTheme="minorEastAsia" w:hint="eastAsia"/>
          <w:sz w:val="21"/>
          <w:szCs w:val="21"/>
          <w:lang w:eastAsia="ja-JP"/>
        </w:rPr>
        <w:t>のScreen試薬で延長がみられた場合に</w:t>
      </w:r>
      <w:proofErr w:type="spellStart"/>
      <w:r w:rsidRPr="007F2B90">
        <w:rPr>
          <w:rFonts w:asciiTheme="minorEastAsia" w:hAnsiTheme="minorEastAsia" w:hint="eastAsia"/>
          <w:sz w:val="21"/>
          <w:szCs w:val="21"/>
          <w:lang w:eastAsia="ja-JP"/>
        </w:rPr>
        <w:t>dRVVT</w:t>
      </w:r>
      <w:proofErr w:type="spellEnd"/>
      <w:r w:rsidRPr="007F2B90">
        <w:rPr>
          <w:rFonts w:asciiTheme="minorEastAsia" w:hAnsiTheme="minorEastAsia" w:hint="eastAsia"/>
          <w:sz w:val="21"/>
          <w:szCs w:val="21"/>
          <w:lang w:eastAsia="ja-JP"/>
        </w:rPr>
        <w:t>のミキシングテストを行うステップとなっているが、本邦における</w:t>
      </w:r>
      <w:proofErr w:type="spellStart"/>
      <w:r w:rsidRPr="007F2B90">
        <w:rPr>
          <w:rFonts w:asciiTheme="minorEastAsia" w:hAnsiTheme="minorEastAsia" w:hint="eastAsia"/>
          <w:sz w:val="21"/>
          <w:szCs w:val="21"/>
          <w:lang w:eastAsia="ja-JP"/>
        </w:rPr>
        <w:t>dRVVT</w:t>
      </w:r>
      <w:proofErr w:type="spellEnd"/>
      <w:r w:rsidRPr="007F2B90">
        <w:rPr>
          <w:rFonts w:asciiTheme="minorEastAsia" w:hAnsiTheme="minorEastAsia" w:hint="eastAsia"/>
          <w:sz w:val="21"/>
          <w:szCs w:val="21"/>
          <w:lang w:eastAsia="ja-JP"/>
        </w:rPr>
        <w:t>検査はScreen検査とConfirm検査を同時に行うため、ミキシングテストのステップが抜けている。そのため、本来の流れであれば、ミキシングテストによってワルファリン投与時を含め、凝固因子欠乏による偽陽性を除外できるが、本邦の検査の流れでは凝固因子欠乏の影響については否定できない。特にConfirm秒数が延長したS/C比の陽性の場合はNormalizationに加え</w:t>
      </w:r>
      <w:proofErr w:type="spellStart"/>
      <w:r w:rsidRPr="007F2B90">
        <w:rPr>
          <w:rFonts w:asciiTheme="minorEastAsia" w:hAnsiTheme="minorEastAsia" w:hint="eastAsia"/>
          <w:sz w:val="21"/>
          <w:szCs w:val="21"/>
          <w:lang w:eastAsia="ja-JP"/>
        </w:rPr>
        <w:t>dRVVT</w:t>
      </w:r>
      <w:proofErr w:type="spellEnd"/>
      <w:r w:rsidRPr="007F2B90">
        <w:rPr>
          <w:rFonts w:asciiTheme="minorEastAsia" w:hAnsiTheme="minorEastAsia" w:hint="eastAsia"/>
          <w:sz w:val="21"/>
          <w:szCs w:val="21"/>
          <w:lang w:eastAsia="ja-JP"/>
        </w:rPr>
        <w:t>のミキシングテストを実施し、偽陽性の有無を確認することが望ましい。</w:t>
      </w:r>
    </w:p>
    <w:p w14:paraId="007F5CC2" w14:textId="24226B60" w:rsidR="007F2B90" w:rsidRPr="007F2B90" w:rsidRDefault="007F2B90" w:rsidP="00A2106E">
      <w:pPr>
        <w:spacing w:line="240" w:lineRule="auto"/>
        <w:contextualSpacing/>
        <w:rPr>
          <w:rFonts w:asciiTheme="minorEastAsia" w:hAnsiTheme="minorEastAsia" w:cs="Arial"/>
          <w:b/>
          <w:sz w:val="24"/>
          <w:szCs w:val="24"/>
          <w:lang w:eastAsia="ja-JP"/>
        </w:rPr>
      </w:pPr>
      <w:r w:rsidRPr="007F2B90">
        <w:rPr>
          <w:rFonts w:asciiTheme="minorEastAsia" w:hAnsiTheme="minorEastAsia" w:hint="eastAsia"/>
          <w:sz w:val="21"/>
          <w:szCs w:val="21"/>
          <w:lang w:eastAsia="ja-JP"/>
        </w:rPr>
        <w:t>今回</w:t>
      </w:r>
      <w:proofErr w:type="spellStart"/>
      <w:r w:rsidRPr="007F2B90">
        <w:rPr>
          <w:rFonts w:asciiTheme="minorEastAsia" w:hAnsiTheme="minorEastAsia" w:hint="eastAsia"/>
          <w:sz w:val="21"/>
          <w:szCs w:val="21"/>
          <w:lang w:eastAsia="ja-JP"/>
        </w:rPr>
        <w:t>dRVVT</w:t>
      </w:r>
      <w:proofErr w:type="spellEnd"/>
      <w:r w:rsidRPr="007F2B90">
        <w:rPr>
          <w:rFonts w:asciiTheme="minorEastAsia" w:hAnsiTheme="minorEastAsia" w:hint="eastAsia"/>
          <w:sz w:val="21"/>
          <w:szCs w:val="21"/>
          <w:lang w:eastAsia="ja-JP"/>
        </w:rPr>
        <w:t>検査におけるワルファリン投与による偽陽性の回避方法について紹介する。</w:t>
      </w:r>
    </w:p>
    <w:p w14:paraId="3A36DE72" w14:textId="2C7F2499" w:rsidR="007F2B90" w:rsidRDefault="007F2B90" w:rsidP="00A2106E">
      <w:pPr>
        <w:spacing w:line="240" w:lineRule="auto"/>
        <w:contextualSpacing/>
        <w:rPr>
          <w:rFonts w:ascii="Arial" w:eastAsia="ＭＳ 明朝" w:hAnsi="Arial" w:cs="Arial"/>
          <w:b/>
          <w:sz w:val="24"/>
          <w:szCs w:val="24"/>
          <w:lang w:eastAsia="ja-JP"/>
        </w:rPr>
      </w:pPr>
      <w:r>
        <w:rPr>
          <w:rFonts w:asciiTheme="minorEastAsia" w:hAnsiTheme="minorEastAsia"/>
          <w:noProof/>
          <w:sz w:val="24"/>
          <w:szCs w:val="24"/>
          <w:lang w:eastAsia="ja-JP"/>
        </w:rPr>
        <mc:AlternateContent>
          <mc:Choice Requires="wps">
            <w:drawing>
              <wp:anchor distT="0" distB="0" distL="114300" distR="114300" simplePos="0" relativeHeight="251707392" behindDoc="0" locked="0" layoutInCell="1" allowOverlap="1" wp14:anchorId="19D256AC" wp14:editId="7FBA51E2">
                <wp:simplePos x="0" y="0"/>
                <wp:positionH relativeFrom="margin">
                  <wp:posOffset>1905</wp:posOffset>
                </wp:positionH>
                <wp:positionV relativeFrom="paragraph">
                  <wp:posOffset>172266</wp:posOffset>
                </wp:positionV>
                <wp:extent cx="6172200" cy="4822372"/>
                <wp:effectExtent l="0" t="0" r="12700" b="16510"/>
                <wp:wrapNone/>
                <wp:docPr id="1009792411" name="正方形/長方形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72200" cy="4822372"/>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A8857AC" id="正方形/長方形 3" o:spid="_x0000_s1026" style="position:absolute;margin-left:.15pt;margin-top:13.55pt;width:486pt;height:379.7pt;z-index:2517073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" filled="f" strokecolor="windowText" strokeweight="1pt">
                <v:path arrowok="t"/>
                <w10:wrap anchorx="margin"/>
              </v:rect>
            </w:pict>
          </mc:Fallback>
        </mc:AlternateContent>
      </w:r>
    </w:p>
    <w:p w14:paraId="3E9769D4" w14:textId="75E34FF3" w:rsidR="007F2B90" w:rsidRDefault="007F2B90" w:rsidP="00A2106E">
      <w:pPr>
        <w:spacing w:line="240" w:lineRule="auto"/>
        <w:contextualSpacing/>
        <w:rPr>
          <w:rFonts w:ascii="Arial" w:eastAsia="ＭＳ 明朝" w:hAnsi="Arial" w:cs="Arial"/>
          <w:b/>
          <w:sz w:val="24"/>
          <w:szCs w:val="24"/>
          <w:lang w:eastAsia="ja-JP"/>
        </w:rPr>
      </w:pPr>
      <w:r>
        <w:rPr>
          <w:rFonts w:asciiTheme="minorEastAsia" w:hAnsiTheme="minorEastAsia"/>
          <w:noProof/>
          <w:sz w:val="24"/>
          <w:szCs w:val="24"/>
          <w:lang w:eastAsia="ja-JP"/>
        </w:rPr>
        <mc:AlternateContent>
          <mc:Choice Requires="wps">
            <w:drawing>
              <wp:anchor distT="0" distB="0" distL="114300" distR="114300" simplePos="0" relativeHeight="251709440" behindDoc="0" locked="0" layoutInCell="1" allowOverlap="1" wp14:anchorId="0285C9F5" wp14:editId="73FBFA56">
                <wp:simplePos x="0" y="0"/>
                <wp:positionH relativeFrom="column">
                  <wp:posOffset>1905</wp:posOffset>
                </wp:positionH>
                <wp:positionV relativeFrom="paragraph">
                  <wp:posOffset>3356</wp:posOffset>
                </wp:positionV>
                <wp:extent cx="2475230" cy="327660"/>
                <wp:effectExtent l="0" t="0" r="0" b="0"/>
                <wp:wrapNone/>
                <wp:docPr id="658060549"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5230" cy="327660"/>
                        </a:xfrm>
                        <a:prstGeom prst="rect">
                          <a:avLst/>
                        </a:prstGeom>
                        <a:noFill/>
                        <a:ln w="9525">
                          <a:noFill/>
                          <a:miter lim="800000"/>
                          <a:headEnd/>
                          <a:tailEnd/>
                        </a:ln>
                      </wps:spPr>
                      <wps:txbx>
                        <w:txbxContent>
                          <w:p w14:paraId="4649FEF5" w14:textId="77777777" w:rsidR="007F2B90" w:rsidRDefault="007F2B90" w:rsidP="007F2B90">
                            <w:r>
                              <w:rPr>
                                <w:rFonts w:hint="eastAsia"/>
                                <w:lang w:eastAsia="ja-JP"/>
                              </w:rPr>
                              <w:t>＜</w:t>
                            </w:r>
                            <w:r>
                              <w:rPr>
                                <w:rFonts w:hint="eastAsia"/>
                                <w:lang w:eastAsia="ja-JP"/>
                              </w:rPr>
                              <w:t>MEMO</w:t>
                            </w:r>
                            <w:r>
                              <w:rPr>
                                <w:rFonts w:hint="eastAsia"/>
                                <w:lang w:eastAsia="ja-JP"/>
                              </w:rPr>
                              <w:t>＞</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0285C9F5" id="_x0000_t202" coordsize="21600,21600" o:spt="202" path="m,l,21600r21600,l21600,xe">
                <v:stroke joinstyle="miter"/>
                <v:path gradientshapeok="t" o:connecttype="rect"/>
              </v:shapetype>
              <v:shape id="_x0000_s1029" type="#_x0000_t202" style="position:absolute;margin-left:.15pt;margin-top:.25pt;width:194.9pt;height:25.8pt;z-index:251709440;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" filled="f" stroked="f">
                <v:textbox>
                  <w:txbxContent>
                    <w:p w14:paraId="4649FEF5" w14:textId="77777777" w:rsidR="007F2B90" w:rsidRDefault="007F2B90" w:rsidP="007F2B90">
                      <w:r>
                        <w:rPr>
                          <w:rFonts w:hint="eastAsia"/>
                          <w:lang w:eastAsia="ja-JP"/>
                        </w:rPr>
                        <w:t>＜</w:t>
                      </w:r>
                      <w:r>
                        <w:rPr>
                          <w:rFonts w:hint="eastAsia"/>
                          <w:lang w:eastAsia="ja-JP"/>
                        </w:rPr>
                        <w:t>MEMO</w:t>
                      </w:r>
                      <w:r>
                        <w:rPr>
                          <w:rFonts w:hint="eastAsia"/>
                          <w:lang w:eastAsia="ja-JP"/>
                        </w:rPr>
                        <w:t>＞</w:t>
                      </w:r>
                    </w:p>
                  </w:txbxContent>
                </v:textbox>
              </v:shape>
            </w:pict>
          </mc:Fallback>
        </mc:AlternateContent>
      </w:r>
    </w:p>
    <w:p w14:paraId="5E181BE9" w14:textId="77777777" w:rsidR="007F2B90" w:rsidRDefault="007F2B90" w:rsidP="00A2106E">
      <w:pPr>
        <w:spacing w:line="240" w:lineRule="auto"/>
        <w:contextualSpacing/>
        <w:rPr>
          <w:rFonts w:ascii="Arial" w:eastAsia="ＭＳ 明朝" w:hAnsi="Arial" w:cs="Arial"/>
          <w:b/>
          <w:sz w:val="24"/>
          <w:szCs w:val="24"/>
          <w:lang w:eastAsia="ja-JP"/>
        </w:rPr>
      </w:pPr>
    </w:p>
    <w:p w14:paraId="66A4143D" w14:textId="77777777" w:rsidR="007F2B90" w:rsidRDefault="007F2B90" w:rsidP="00A2106E">
      <w:pPr>
        <w:spacing w:line="240" w:lineRule="auto"/>
        <w:contextualSpacing/>
        <w:rPr>
          <w:rFonts w:ascii="Arial" w:eastAsia="ＭＳ 明朝" w:hAnsi="Arial" w:cs="Arial"/>
          <w:b/>
          <w:sz w:val="24"/>
          <w:szCs w:val="24"/>
          <w:lang w:eastAsia="ja-JP"/>
        </w:rPr>
      </w:pPr>
    </w:p>
    <w:p w14:paraId="6015B4F7" w14:textId="77777777" w:rsidR="007F2B90" w:rsidRDefault="007F2B90" w:rsidP="00A2106E">
      <w:pPr>
        <w:spacing w:line="240" w:lineRule="auto"/>
        <w:contextualSpacing/>
        <w:rPr>
          <w:rFonts w:ascii="Arial" w:eastAsia="ＭＳ 明朝" w:hAnsi="Arial" w:cs="Arial"/>
          <w:b/>
          <w:sz w:val="24"/>
          <w:szCs w:val="24"/>
          <w:lang w:eastAsia="ja-JP"/>
        </w:rPr>
      </w:pPr>
    </w:p>
    <w:p w14:paraId="29240B5F" w14:textId="77777777" w:rsidR="007F2B90" w:rsidRDefault="007F2B90" w:rsidP="00A2106E">
      <w:pPr>
        <w:spacing w:line="240" w:lineRule="auto"/>
        <w:contextualSpacing/>
        <w:rPr>
          <w:rFonts w:ascii="Arial" w:eastAsia="ＭＳ 明朝" w:hAnsi="Arial" w:cs="Arial"/>
          <w:b/>
          <w:sz w:val="24"/>
          <w:szCs w:val="24"/>
          <w:lang w:eastAsia="ja-JP"/>
        </w:rPr>
      </w:pPr>
    </w:p>
    <w:p w14:paraId="167E9C6F" w14:textId="77777777" w:rsidR="007F2B90" w:rsidRDefault="007F2B90" w:rsidP="00A2106E">
      <w:pPr>
        <w:spacing w:line="240" w:lineRule="auto"/>
        <w:contextualSpacing/>
        <w:rPr>
          <w:rFonts w:ascii="Arial" w:eastAsia="ＭＳ 明朝" w:hAnsi="Arial" w:cs="Arial"/>
          <w:b/>
          <w:sz w:val="24"/>
          <w:szCs w:val="24"/>
          <w:lang w:eastAsia="ja-JP"/>
        </w:rPr>
      </w:pPr>
    </w:p>
    <w:p w14:paraId="4667AA75" w14:textId="72716BC0" w:rsidR="007F2B90" w:rsidRDefault="007F2B90" w:rsidP="00A2106E">
      <w:pPr>
        <w:spacing w:line="240" w:lineRule="auto"/>
        <w:contextualSpacing/>
        <w:rPr>
          <w:rFonts w:ascii="Arial" w:eastAsia="ＭＳ 明朝" w:hAnsi="Arial" w:cs="Arial"/>
          <w:b/>
          <w:sz w:val="24"/>
          <w:szCs w:val="24"/>
          <w:lang w:eastAsia="ja-JP"/>
        </w:rPr>
      </w:pPr>
    </w:p>
    <w:p w14:paraId="36AC880A" w14:textId="77777777" w:rsidR="00AB1BAE" w:rsidRDefault="00AB1BAE" w:rsidP="00A2106E">
      <w:pPr>
        <w:spacing w:line="240" w:lineRule="auto"/>
        <w:contextualSpacing/>
        <w:rPr>
          <w:rFonts w:ascii="Arial" w:eastAsia="ＭＳ 明朝" w:hAnsi="Arial" w:cs="Arial"/>
          <w:b/>
          <w:sz w:val="24"/>
          <w:szCs w:val="24"/>
          <w:lang w:eastAsia="ja-JP"/>
        </w:rPr>
      </w:pPr>
    </w:p>
    <w:p w14:paraId="523FA09C" w14:textId="77777777" w:rsidR="00AB1BAE" w:rsidRDefault="00AB1BAE" w:rsidP="00A2106E">
      <w:pPr>
        <w:spacing w:line="240" w:lineRule="auto"/>
        <w:contextualSpacing/>
        <w:rPr>
          <w:rFonts w:ascii="Arial" w:eastAsia="ＭＳ 明朝" w:hAnsi="Arial" w:cs="Arial"/>
          <w:b/>
          <w:sz w:val="24"/>
          <w:szCs w:val="24"/>
          <w:lang w:eastAsia="ja-JP"/>
        </w:rPr>
      </w:pPr>
    </w:p>
    <w:p w14:paraId="44114FBD" w14:textId="77777777" w:rsidR="00AB1BAE" w:rsidRDefault="00AB1BAE" w:rsidP="00A2106E">
      <w:pPr>
        <w:spacing w:line="240" w:lineRule="auto"/>
        <w:contextualSpacing/>
        <w:rPr>
          <w:rFonts w:ascii="Arial" w:eastAsia="ＭＳ 明朝" w:hAnsi="Arial" w:cs="Arial"/>
          <w:b/>
          <w:sz w:val="24"/>
          <w:szCs w:val="24"/>
          <w:lang w:eastAsia="ja-JP"/>
        </w:rPr>
      </w:pPr>
    </w:p>
    <w:p w14:paraId="3DC0D79B" w14:textId="77777777" w:rsidR="00AB1BAE" w:rsidRDefault="00AB1BAE" w:rsidP="00A2106E">
      <w:pPr>
        <w:spacing w:line="240" w:lineRule="auto"/>
        <w:contextualSpacing/>
        <w:rPr>
          <w:rFonts w:ascii="Arial" w:eastAsia="ＭＳ 明朝" w:hAnsi="Arial" w:cs="Arial"/>
          <w:b/>
          <w:sz w:val="24"/>
          <w:szCs w:val="24"/>
          <w:lang w:eastAsia="ja-JP"/>
        </w:rPr>
      </w:pPr>
    </w:p>
    <w:p w14:paraId="16101911" w14:textId="77777777" w:rsidR="00AB1BAE" w:rsidRDefault="00AB1BAE" w:rsidP="00A2106E">
      <w:pPr>
        <w:spacing w:line="240" w:lineRule="auto"/>
        <w:contextualSpacing/>
        <w:rPr>
          <w:rFonts w:ascii="Arial" w:eastAsia="ＭＳ 明朝" w:hAnsi="Arial" w:cs="Arial"/>
          <w:b/>
          <w:sz w:val="24"/>
          <w:szCs w:val="24"/>
          <w:lang w:eastAsia="ja-JP"/>
        </w:rPr>
      </w:pPr>
    </w:p>
    <w:p w14:paraId="0FEB934A" w14:textId="77777777" w:rsidR="00AB1BAE" w:rsidRDefault="00AB1BAE" w:rsidP="00A2106E">
      <w:pPr>
        <w:spacing w:line="240" w:lineRule="auto"/>
        <w:contextualSpacing/>
        <w:rPr>
          <w:rFonts w:ascii="Arial" w:eastAsia="ＭＳ 明朝" w:hAnsi="Arial" w:cs="Arial"/>
          <w:b/>
          <w:sz w:val="24"/>
          <w:szCs w:val="24"/>
          <w:lang w:eastAsia="ja-JP"/>
        </w:rPr>
      </w:pPr>
    </w:p>
    <w:p w14:paraId="15EA6010" w14:textId="77777777" w:rsidR="00AB1BAE" w:rsidRDefault="00AB1BAE" w:rsidP="00A2106E">
      <w:pPr>
        <w:spacing w:line="240" w:lineRule="auto"/>
        <w:contextualSpacing/>
        <w:rPr>
          <w:rFonts w:ascii="Arial" w:eastAsia="ＭＳ 明朝" w:hAnsi="Arial" w:cs="Arial"/>
          <w:b/>
          <w:sz w:val="24"/>
          <w:szCs w:val="24"/>
          <w:lang w:eastAsia="ja-JP"/>
        </w:rPr>
      </w:pPr>
    </w:p>
    <w:p w14:paraId="0B043F80" w14:textId="77777777" w:rsidR="00AB1BAE" w:rsidRDefault="00AB1BAE" w:rsidP="00A2106E">
      <w:pPr>
        <w:spacing w:line="240" w:lineRule="auto"/>
        <w:contextualSpacing/>
        <w:rPr>
          <w:rFonts w:ascii="Arial" w:eastAsia="ＭＳ 明朝" w:hAnsi="Arial" w:cs="Arial"/>
          <w:b/>
          <w:sz w:val="24"/>
          <w:szCs w:val="24"/>
          <w:lang w:eastAsia="ja-JP"/>
        </w:rPr>
      </w:pPr>
    </w:p>
    <w:p w14:paraId="78B83700" w14:textId="77777777" w:rsidR="00AB1BAE" w:rsidRDefault="00AB1BAE" w:rsidP="00A2106E">
      <w:pPr>
        <w:spacing w:line="240" w:lineRule="auto"/>
        <w:contextualSpacing/>
        <w:rPr>
          <w:rFonts w:ascii="Arial" w:eastAsia="ＭＳ 明朝" w:hAnsi="Arial" w:cs="Arial"/>
          <w:b/>
          <w:sz w:val="24"/>
          <w:szCs w:val="24"/>
          <w:lang w:eastAsia="ja-JP"/>
        </w:rPr>
      </w:pPr>
    </w:p>
    <w:p w14:paraId="2F1A2AEB" w14:textId="77777777" w:rsidR="00AB1BAE" w:rsidRDefault="00AB1BAE" w:rsidP="00A2106E">
      <w:pPr>
        <w:spacing w:line="240" w:lineRule="auto"/>
        <w:contextualSpacing/>
        <w:rPr>
          <w:rFonts w:ascii="Arial" w:eastAsia="ＭＳ 明朝" w:hAnsi="Arial" w:cs="Arial"/>
          <w:b/>
          <w:sz w:val="24"/>
          <w:szCs w:val="24"/>
          <w:lang w:eastAsia="ja-JP"/>
        </w:rPr>
      </w:pPr>
    </w:p>
    <w:p w14:paraId="3D7654A1" w14:textId="77777777" w:rsidR="00AB1BAE" w:rsidRDefault="00AB1BAE" w:rsidP="00A2106E">
      <w:pPr>
        <w:spacing w:line="240" w:lineRule="auto"/>
        <w:contextualSpacing/>
        <w:rPr>
          <w:rFonts w:ascii="Arial" w:eastAsia="ＭＳ 明朝" w:hAnsi="Arial" w:cs="Arial"/>
          <w:b/>
          <w:sz w:val="24"/>
          <w:szCs w:val="24"/>
          <w:lang w:eastAsia="ja-JP"/>
        </w:rPr>
      </w:pPr>
    </w:p>
    <w:p w14:paraId="3F9002AE" w14:textId="77777777" w:rsidR="00AB1BAE" w:rsidRDefault="00AB1BAE" w:rsidP="00A2106E">
      <w:pPr>
        <w:spacing w:line="240" w:lineRule="auto"/>
        <w:contextualSpacing/>
        <w:rPr>
          <w:rFonts w:ascii="Arial" w:eastAsia="ＭＳ 明朝" w:hAnsi="Arial" w:cs="Arial"/>
          <w:b/>
          <w:sz w:val="24"/>
          <w:szCs w:val="24"/>
          <w:lang w:eastAsia="ja-JP"/>
        </w:rPr>
      </w:pPr>
    </w:p>
    <w:p w14:paraId="73A51528" w14:textId="77777777" w:rsidR="00AB1BAE" w:rsidRDefault="00AB1BAE" w:rsidP="00A2106E">
      <w:pPr>
        <w:spacing w:line="240" w:lineRule="auto"/>
        <w:contextualSpacing/>
        <w:rPr>
          <w:rFonts w:ascii="Arial" w:eastAsia="ＭＳ 明朝" w:hAnsi="Arial" w:cs="Arial"/>
          <w:b/>
          <w:sz w:val="24"/>
          <w:szCs w:val="24"/>
          <w:lang w:eastAsia="ja-JP"/>
        </w:rPr>
      </w:pPr>
    </w:p>
    <w:p w14:paraId="172D2BB9" w14:textId="77777777" w:rsidR="00AB1BAE" w:rsidRDefault="00AB1BAE" w:rsidP="00A2106E">
      <w:pPr>
        <w:spacing w:line="240" w:lineRule="auto"/>
        <w:contextualSpacing/>
        <w:rPr>
          <w:rFonts w:ascii="Arial" w:eastAsia="ＭＳ 明朝" w:hAnsi="Arial" w:cs="Arial"/>
          <w:b/>
          <w:sz w:val="24"/>
          <w:szCs w:val="24"/>
          <w:lang w:eastAsia="ja-JP"/>
        </w:rPr>
      </w:pPr>
    </w:p>
    <w:p w14:paraId="1CA34141" w14:textId="77777777" w:rsidR="00AB1BAE" w:rsidRDefault="00AB1BAE" w:rsidP="00A2106E">
      <w:pPr>
        <w:spacing w:line="240" w:lineRule="auto"/>
        <w:contextualSpacing/>
        <w:rPr>
          <w:rFonts w:ascii="Arial" w:eastAsia="ＭＳ 明朝" w:hAnsi="Arial" w:cs="Arial"/>
          <w:b/>
          <w:sz w:val="24"/>
          <w:szCs w:val="24"/>
          <w:lang w:eastAsia="ja-JP"/>
        </w:rPr>
      </w:pPr>
    </w:p>
    <w:p w14:paraId="48C97E4B" w14:textId="77777777" w:rsidR="00AB1BAE" w:rsidRDefault="00AB1BAE" w:rsidP="00A2106E">
      <w:pPr>
        <w:spacing w:line="240" w:lineRule="auto"/>
        <w:contextualSpacing/>
        <w:rPr>
          <w:rFonts w:ascii="Arial" w:eastAsia="ＭＳ 明朝" w:hAnsi="Arial" w:cs="Arial"/>
          <w:b/>
          <w:sz w:val="24"/>
          <w:szCs w:val="24"/>
          <w:lang w:eastAsia="ja-JP"/>
        </w:rPr>
      </w:pPr>
    </w:p>
    <w:p w14:paraId="7385235B" w14:textId="77777777" w:rsidR="00AB1BAE" w:rsidRDefault="00AB1BAE" w:rsidP="00A2106E">
      <w:pPr>
        <w:spacing w:line="240" w:lineRule="auto"/>
        <w:contextualSpacing/>
        <w:rPr>
          <w:rFonts w:ascii="Arial" w:eastAsia="ＭＳ 明朝" w:hAnsi="Arial" w:cs="Arial"/>
          <w:b/>
          <w:sz w:val="24"/>
          <w:szCs w:val="24"/>
          <w:lang w:eastAsia="ja-JP"/>
        </w:rPr>
      </w:pPr>
    </w:p>
    <w:p w14:paraId="01672456" w14:textId="77777777" w:rsidR="00AB1BAE" w:rsidRDefault="00AB1BAE" w:rsidP="00A2106E">
      <w:pPr>
        <w:spacing w:line="240" w:lineRule="auto"/>
        <w:contextualSpacing/>
        <w:rPr>
          <w:rFonts w:ascii="Arial" w:eastAsia="ＭＳ 明朝" w:hAnsi="Arial" w:cs="Arial"/>
          <w:b/>
          <w:sz w:val="24"/>
          <w:szCs w:val="24"/>
          <w:lang w:eastAsia="ja-JP"/>
        </w:rPr>
      </w:pPr>
    </w:p>
    <w:p w14:paraId="593EDDEC" w14:textId="77777777" w:rsidR="00AB1BAE" w:rsidRDefault="00AB1BAE" w:rsidP="00A2106E">
      <w:pPr>
        <w:spacing w:line="240" w:lineRule="auto"/>
        <w:contextualSpacing/>
        <w:rPr>
          <w:rFonts w:ascii="Arial" w:eastAsia="ＭＳ 明朝" w:hAnsi="Arial" w:cs="Arial"/>
          <w:b/>
          <w:sz w:val="24"/>
          <w:szCs w:val="24"/>
          <w:lang w:eastAsia="ja-JP"/>
        </w:rPr>
      </w:pPr>
    </w:p>
    <w:p w14:paraId="068868B6" w14:textId="77777777" w:rsidR="00AB1BAE" w:rsidRDefault="00AB1BAE" w:rsidP="00A2106E">
      <w:pPr>
        <w:spacing w:line="240" w:lineRule="auto"/>
        <w:contextualSpacing/>
        <w:rPr>
          <w:rFonts w:ascii="Arial" w:eastAsia="ＭＳ 明朝" w:hAnsi="Arial" w:cs="Arial"/>
          <w:b/>
          <w:sz w:val="24"/>
          <w:szCs w:val="24"/>
          <w:lang w:eastAsia="ja-JP"/>
        </w:rPr>
      </w:pPr>
    </w:p>
    <w:p w14:paraId="546CC24E" w14:textId="77777777" w:rsidR="00AB1BAE" w:rsidRPr="00A2106E" w:rsidRDefault="00AB1BAE" w:rsidP="00A2106E">
      <w:pPr>
        <w:spacing w:line="240" w:lineRule="auto"/>
        <w:contextualSpacing/>
        <w:rPr>
          <w:rFonts w:ascii="Arial" w:eastAsia="ＭＳ 明朝" w:hAnsi="Arial" w:cs="Arial"/>
          <w:b/>
          <w:sz w:val="24"/>
          <w:szCs w:val="24"/>
          <w:lang w:eastAsia="ja-JP"/>
        </w:rPr>
      </w:pPr>
    </w:p>
    <w:p w14:paraId="1CDB6F55" w14:textId="2C064831" w:rsidR="00DD7F71" w:rsidRDefault="00F06314" w:rsidP="00DD7F71">
      <w:pPr>
        <w:rPr>
          <w:rFonts w:ascii="Century" w:eastAsiaTheme="majorEastAsia" w:hAnsi="Century" w:cs="Arial"/>
          <w:b/>
          <w:bCs/>
          <w:color w:val="000000" w:themeColor="text1"/>
          <w:w w:val="90"/>
          <w:sz w:val="24"/>
          <w:szCs w:val="24"/>
          <w:lang w:eastAsia="ja-JP"/>
        </w:rPr>
      </w:pPr>
      <w:r w:rsidRPr="00DD7F71">
        <w:rPr>
          <w:rFonts w:asciiTheme="majorEastAsia" w:eastAsiaTheme="majorEastAsia" w:hAnsiTheme="majorEastAsia" w:cs="Arial" w:hint="eastAsia"/>
          <w:b/>
          <w:sz w:val="24"/>
          <w:szCs w:val="24"/>
          <w:lang w:eastAsia="ja-JP"/>
        </w:rPr>
        <w:lastRenderedPageBreak/>
        <w:t>D：</w:t>
      </w:r>
      <w:r w:rsidR="007F2B90" w:rsidRPr="007F2B90">
        <w:rPr>
          <w:rFonts w:asciiTheme="majorEastAsia" w:eastAsiaTheme="majorEastAsia" w:hAnsiTheme="majorEastAsia" w:cs="Arial" w:hint="eastAsia"/>
          <w:b/>
          <w:sz w:val="24"/>
          <w:szCs w:val="24"/>
          <w:lang w:eastAsia="ja-JP"/>
        </w:rPr>
        <w:t>SPA(Solid Phase Assay)部会</w:t>
      </w:r>
      <w:r>
        <w:rPr>
          <w:rFonts w:ascii="Century" w:eastAsiaTheme="majorEastAsia" w:hAnsi="Century" w:cs="Arial"/>
          <w:b/>
          <w:bCs/>
          <w:color w:val="000000" w:themeColor="text1"/>
          <w:w w:val="90"/>
          <w:sz w:val="24"/>
          <w:szCs w:val="24"/>
          <w:lang w:eastAsia="ja-JP"/>
        </w:rPr>
        <w:t xml:space="preserve">                                      </w:t>
      </w:r>
      <w:r w:rsidR="007F2B90">
        <w:rPr>
          <w:rFonts w:ascii="Century" w:eastAsiaTheme="majorEastAsia" w:hAnsi="Century" w:cs="Arial"/>
          <w:b/>
          <w:bCs/>
          <w:color w:val="000000" w:themeColor="text1"/>
          <w:w w:val="90"/>
          <w:sz w:val="24"/>
          <w:szCs w:val="24"/>
          <w:lang w:eastAsia="ja-JP"/>
        </w:rPr>
        <w:t xml:space="preserve">                                  </w:t>
      </w:r>
      <w:r>
        <w:rPr>
          <w:rFonts w:ascii="Century" w:eastAsiaTheme="majorEastAsia" w:hAnsi="Century" w:cs="Arial"/>
          <w:b/>
          <w:bCs/>
          <w:color w:val="000000" w:themeColor="text1"/>
          <w:w w:val="90"/>
          <w:sz w:val="24"/>
          <w:szCs w:val="24"/>
          <w:lang w:eastAsia="ja-JP"/>
        </w:rPr>
        <w:t xml:space="preserve"> </w:t>
      </w:r>
      <w:r w:rsidRPr="00BD5B7E">
        <w:rPr>
          <w:rFonts w:ascii="Century" w:eastAsia="ＭＳ Ｐゴシック" w:hAnsi="Century" w:cs="Arial"/>
          <w:bCs/>
          <w:color w:val="000000" w:themeColor="text1"/>
          <w:sz w:val="24"/>
          <w:szCs w:val="24"/>
          <w:lang w:eastAsia="ja-JP"/>
        </w:rPr>
        <w:t>（</w:t>
      </w:r>
      <w:r w:rsidRPr="00BD5B7E">
        <w:rPr>
          <w:rFonts w:ascii="Century" w:eastAsia="ＭＳ Ｐゴシック" w:hAnsi="Century" w:cs="Arial"/>
          <w:bCs/>
          <w:color w:val="000000" w:themeColor="text1"/>
          <w:sz w:val="24"/>
          <w:szCs w:val="24"/>
          <w:lang w:eastAsia="ja-JP"/>
        </w:rPr>
        <w:t>1</w:t>
      </w:r>
      <w:r w:rsidR="007F2B90">
        <w:rPr>
          <w:rFonts w:ascii="Century" w:eastAsia="ＭＳ Ｐゴシック" w:hAnsi="Century" w:cs="Arial"/>
          <w:bCs/>
          <w:color w:val="000000" w:themeColor="text1"/>
          <w:sz w:val="24"/>
          <w:szCs w:val="24"/>
          <w:lang w:eastAsia="ja-JP"/>
        </w:rPr>
        <w:t>1</w:t>
      </w:r>
      <w:r w:rsidRPr="00BD5B7E">
        <w:rPr>
          <w:rFonts w:ascii="Century" w:eastAsia="ＭＳ Ｐゴシック" w:hAnsi="Century" w:cs="Arial"/>
          <w:bCs/>
          <w:color w:val="000000" w:themeColor="text1"/>
          <w:sz w:val="24"/>
          <w:szCs w:val="24"/>
          <w:lang w:eastAsia="ja-JP"/>
        </w:rPr>
        <w:t>:</w:t>
      </w:r>
      <w:r w:rsidR="007F2B90">
        <w:rPr>
          <w:rFonts w:ascii="Century" w:eastAsia="ＭＳ Ｐゴシック" w:hAnsi="Century" w:cs="Arial"/>
          <w:bCs/>
          <w:color w:val="000000" w:themeColor="text1"/>
          <w:sz w:val="24"/>
          <w:szCs w:val="24"/>
          <w:lang w:eastAsia="ja-JP"/>
        </w:rPr>
        <w:t>5</w:t>
      </w:r>
      <w:r w:rsidRPr="00BD5B7E">
        <w:rPr>
          <w:rFonts w:ascii="Century" w:eastAsia="ＭＳ Ｐゴシック" w:hAnsi="Century" w:cs="Arial"/>
          <w:bCs/>
          <w:color w:val="000000" w:themeColor="text1"/>
          <w:sz w:val="24"/>
          <w:szCs w:val="24"/>
          <w:lang w:eastAsia="ja-JP"/>
        </w:rPr>
        <w:t>0~</w:t>
      </w:r>
      <w:r w:rsidR="000D16C1">
        <w:rPr>
          <w:rFonts w:ascii="Century" w:eastAsia="ＭＳ Ｐゴシック" w:hAnsi="Century" w:cs="Arial"/>
          <w:bCs/>
          <w:color w:val="000000" w:themeColor="text1"/>
          <w:sz w:val="24"/>
          <w:szCs w:val="24"/>
          <w:lang w:eastAsia="ja-JP"/>
        </w:rPr>
        <w:t>12</w:t>
      </w:r>
      <w:r w:rsidRPr="00BD5B7E">
        <w:rPr>
          <w:rFonts w:ascii="Century" w:eastAsia="ＭＳ Ｐゴシック" w:hAnsi="Century" w:cs="Arial"/>
          <w:bCs/>
          <w:color w:val="000000" w:themeColor="text1"/>
          <w:sz w:val="24"/>
          <w:szCs w:val="24"/>
          <w:lang w:eastAsia="ja-JP"/>
        </w:rPr>
        <w:t>:</w:t>
      </w:r>
      <w:r w:rsidR="007F2B90">
        <w:rPr>
          <w:rFonts w:ascii="Century" w:eastAsia="ＭＳ Ｐゴシック" w:hAnsi="Century" w:cs="Arial"/>
          <w:bCs/>
          <w:color w:val="000000" w:themeColor="text1"/>
          <w:sz w:val="24"/>
          <w:szCs w:val="24"/>
          <w:lang w:eastAsia="ja-JP"/>
        </w:rPr>
        <w:t>05</w:t>
      </w:r>
      <w:r w:rsidRPr="00BD5B7E">
        <w:rPr>
          <w:rFonts w:ascii="Century" w:eastAsia="ＭＳ Ｐゴシック" w:hAnsi="Century" w:cs="Arial"/>
          <w:bCs/>
          <w:color w:val="000000" w:themeColor="text1"/>
          <w:sz w:val="24"/>
          <w:szCs w:val="24"/>
          <w:lang w:eastAsia="ja-JP"/>
        </w:rPr>
        <w:t>）</w:t>
      </w:r>
    </w:p>
    <w:p w14:paraId="0A03DF1A" w14:textId="5096F309" w:rsidR="00F06314" w:rsidRPr="00DD7F71" w:rsidRDefault="00C507F9" w:rsidP="00AE7023">
      <w:pPr>
        <w:rPr>
          <w:rFonts w:ascii="Century" w:eastAsiaTheme="majorEastAsia" w:hAnsi="Century" w:cs="Arial"/>
          <w:b/>
          <w:bCs/>
          <w:color w:val="000000" w:themeColor="text1"/>
          <w:w w:val="90"/>
          <w:sz w:val="24"/>
          <w:szCs w:val="24"/>
          <w:lang w:eastAsia="ja-JP"/>
        </w:rPr>
      </w:pPr>
      <w:r w:rsidRPr="00F218F4">
        <w:rPr>
          <w:rFonts w:ascii="ＭＳ 明朝" w:eastAsia="ＭＳ 明朝" w:hAnsi="ＭＳ 明朝" w:cs="Arial" w:hint="eastAsia"/>
          <w:color w:val="000000" w:themeColor="text1"/>
          <w:sz w:val="24"/>
          <w:szCs w:val="24"/>
          <w:lang w:eastAsia="ja-JP"/>
        </w:rPr>
        <w:t>座長</w:t>
      </w:r>
      <w:r w:rsidRPr="00F218F4">
        <w:rPr>
          <w:rFonts w:ascii="ＭＳ 明朝" w:eastAsia="ＭＳ 明朝" w:hAnsi="ＭＳ 明朝" w:cs="Arial"/>
          <w:color w:val="000000" w:themeColor="text1"/>
          <w:sz w:val="24"/>
          <w:szCs w:val="24"/>
          <w:lang w:eastAsia="ja-JP"/>
        </w:rPr>
        <w:t>：</w:t>
      </w:r>
      <w:r w:rsidR="00AE7023">
        <w:rPr>
          <w:rFonts w:ascii="ＭＳ 明朝" w:eastAsia="ＭＳ 明朝" w:hAnsi="ＭＳ 明朝" w:cs="Arial"/>
          <w:color w:val="000000" w:themeColor="text1"/>
          <w:sz w:val="24"/>
          <w:szCs w:val="24"/>
          <w:lang w:eastAsia="ja-JP"/>
        </w:rPr>
        <w:t xml:space="preserve"> </w:t>
      </w:r>
      <w:r w:rsidR="007F2B90" w:rsidRPr="000D16C1">
        <w:rPr>
          <w:rFonts w:ascii="ＭＳ 明朝" w:eastAsia="ＭＳ 明朝" w:hAnsi="ＭＳ 明朝" w:cs="Arial" w:hint="eastAsia"/>
          <w:color w:val="000000" w:themeColor="text1"/>
          <w:sz w:val="24"/>
          <w:szCs w:val="24"/>
          <w:lang w:eastAsia="ja-JP"/>
        </w:rPr>
        <w:t>野島　順三（山口大学　大学院　医学系研究科）</w:t>
      </w:r>
    </w:p>
    <w:p w14:paraId="77BBE7B0" w14:textId="28C2A0DD" w:rsidR="00F06314" w:rsidRDefault="00F06314" w:rsidP="00C507F9">
      <w:pPr>
        <w:rPr>
          <w:rFonts w:ascii="Arial" w:eastAsiaTheme="majorEastAsia" w:hAnsi="Arial" w:cs="Arial"/>
          <w:color w:val="000000" w:themeColor="text1"/>
          <w:w w:val="90"/>
          <w:sz w:val="24"/>
          <w:szCs w:val="24"/>
          <w:lang w:eastAsia="ja-JP"/>
        </w:rPr>
      </w:pPr>
      <w:r w:rsidRPr="00F06314">
        <w:rPr>
          <w:rFonts w:ascii="Arial" w:eastAsiaTheme="majorEastAsia" w:hAnsi="Arial" w:cs="Arial" w:hint="eastAsia"/>
          <w:b/>
          <w:bCs/>
          <w:color w:val="000000" w:themeColor="text1"/>
          <w:w w:val="90"/>
          <w:sz w:val="24"/>
          <w:szCs w:val="24"/>
          <w:lang w:eastAsia="ja-JP"/>
        </w:rPr>
        <w:t>「</w:t>
      </w:r>
      <w:r w:rsidR="007F2B90" w:rsidRPr="007F2B90">
        <w:rPr>
          <w:rFonts w:ascii="Arial" w:eastAsiaTheme="majorEastAsia" w:hAnsi="Arial" w:cs="Arial" w:hint="eastAsia"/>
          <w:b/>
          <w:bCs/>
          <w:color w:val="000000" w:themeColor="text1"/>
          <w:w w:val="90"/>
          <w:sz w:val="24"/>
          <w:szCs w:val="24"/>
          <w:lang w:eastAsia="ja-JP"/>
        </w:rPr>
        <w:t>各種抗リン脂質抗体測定試薬における中力価および高力価判定閾値の検討</w:t>
      </w:r>
      <w:r w:rsidRPr="00F06314">
        <w:rPr>
          <w:rFonts w:ascii="Arial" w:eastAsiaTheme="majorEastAsia" w:hAnsi="Arial" w:cs="Arial" w:hint="eastAsia"/>
          <w:b/>
          <w:bCs/>
          <w:color w:val="000000" w:themeColor="text1"/>
          <w:w w:val="90"/>
          <w:sz w:val="24"/>
          <w:szCs w:val="24"/>
          <w:lang w:eastAsia="ja-JP"/>
        </w:rPr>
        <w:t>」</w:t>
      </w:r>
    </w:p>
    <w:p w14:paraId="6025F8C0" w14:textId="2C7C2507" w:rsidR="00C507F9" w:rsidRPr="007F2B90" w:rsidRDefault="00C507F9" w:rsidP="007F2B90">
      <w:pPr>
        <w:rPr>
          <w:rFonts w:asciiTheme="minorEastAsia" w:hAnsiTheme="minorEastAsia" w:cs="Arial"/>
          <w:color w:val="000000"/>
          <w:sz w:val="21"/>
          <w:szCs w:val="21"/>
          <w:lang w:eastAsia="zh-CN"/>
        </w:rPr>
      </w:pPr>
      <w:r w:rsidRPr="00DD7F71">
        <w:rPr>
          <w:rFonts w:asciiTheme="minorEastAsia" w:hAnsiTheme="minorEastAsia" w:cs="Arial"/>
          <w:b/>
          <w:bCs/>
          <w:color w:val="000000" w:themeColor="text1"/>
          <w:w w:val="90"/>
          <w:sz w:val="24"/>
          <w:szCs w:val="24"/>
          <w:lang w:eastAsia="ja-JP"/>
        </w:rPr>
        <w:tab/>
      </w:r>
      <w:r w:rsidR="007F2B90" w:rsidRPr="007F2B90">
        <w:rPr>
          <w:rFonts w:asciiTheme="minorEastAsia" w:hAnsiTheme="minorEastAsia" w:cs="Arial" w:hint="eastAsia"/>
          <w:color w:val="000000"/>
          <w:sz w:val="21"/>
          <w:szCs w:val="21"/>
          <w:lang w:eastAsia="zh-CN"/>
        </w:rPr>
        <w:t>本木　由香里、金重　里沙、野島　順三　（山口大学大学院医学系研究科保健学専攻）</w:t>
      </w:r>
    </w:p>
    <w:p w14:paraId="5C3D1A30" w14:textId="6FBC5787" w:rsidR="00DD7F71" w:rsidRPr="00DD7F71" w:rsidRDefault="00C507F9" w:rsidP="00DD7F71">
      <w:pPr>
        <w:spacing w:after="0"/>
        <w:ind w:right="-28"/>
        <w:rPr>
          <w:rFonts w:asciiTheme="minorEastAsia" w:hAnsiTheme="minorEastAsia"/>
          <w:sz w:val="21"/>
          <w:szCs w:val="21"/>
          <w:lang w:eastAsia="ja-JP"/>
        </w:rPr>
      </w:pPr>
      <w:r w:rsidRPr="00DD7F71">
        <w:rPr>
          <w:rFonts w:asciiTheme="minorEastAsia" w:hAnsiTheme="minorEastAsia" w:cs="Arial"/>
          <w:lang w:eastAsia="ja-JP"/>
        </w:rPr>
        <w:t>【キーワード】</w:t>
      </w:r>
      <w:r w:rsidR="007F2B90" w:rsidRPr="007F2B90">
        <w:rPr>
          <w:rFonts w:asciiTheme="minorEastAsia" w:hAnsiTheme="minorEastAsia" w:hint="eastAsia"/>
          <w:sz w:val="21"/>
          <w:szCs w:val="21"/>
          <w:lang w:eastAsia="ja-JP"/>
        </w:rPr>
        <w:t>抗リン脂質抗体価、ELISA、非ELISA、APS分類基準、閾値</w:t>
      </w:r>
    </w:p>
    <w:p w14:paraId="7A4EC636" w14:textId="77777777" w:rsidR="007F2B90" w:rsidRPr="007F2B90" w:rsidRDefault="007F2B90" w:rsidP="009834AD">
      <w:pPr>
        <w:widowControl w:val="0"/>
        <w:spacing w:after="0" w:line="280" w:lineRule="exact"/>
        <w:ind w:rightChars="-180" w:right="-396" w:hanging="1"/>
        <w:jc w:val="both"/>
        <w:rPr>
          <w:rFonts w:ascii="Century" w:eastAsia="ＭＳ 明朝" w:hAnsi="Century" w:cs="Times New Roman"/>
          <w:kern w:val="2"/>
          <w:sz w:val="21"/>
          <w:szCs w:val="21"/>
          <w:lang w:eastAsia="ja-JP"/>
        </w:rPr>
      </w:pPr>
      <w:r w:rsidRPr="007F2B90">
        <w:rPr>
          <w:rFonts w:ascii="Century" w:eastAsia="ＭＳ 明朝" w:hAnsi="Century" w:cs="Times New Roman" w:hint="eastAsia"/>
          <w:kern w:val="2"/>
          <w:sz w:val="21"/>
          <w:szCs w:val="21"/>
          <w:lang w:eastAsia="ja-JP"/>
        </w:rPr>
        <w:t>背景・目的：</w:t>
      </w:r>
      <w:r w:rsidRPr="007F2B90">
        <w:rPr>
          <w:rFonts w:ascii="Century" w:eastAsia="ＭＳ 明朝" w:hAnsi="Century" w:cs="Times New Roman" w:hint="eastAsia"/>
          <w:kern w:val="2"/>
          <w:sz w:val="21"/>
          <w:szCs w:val="21"/>
          <w:lang w:eastAsia="ja-JP"/>
        </w:rPr>
        <w:t>2023</w:t>
      </w:r>
      <w:r w:rsidRPr="007F2B90">
        <w:rPr>
          <w:rFonts w:ascii="Century" w:eastAsia="ＭＳ 明朝" w:hAnsi="Century" w:cs="Times New Roman" w:hint="eastAsia"/>
          <w:kern w:val="2"/>
          <w:sz w:val="21"/>
          <w:szCs w:val="21"/>
          <w:lang w:eastAsia="ja-JP"/>
        </w:rPr>
        <w:t>年に新</w:t>
      </w:r>
      <w:r w:rsidRPr="007F2B90">
        <w:rPr>
          <w:rFonts w:ascii="Century" w:eastAsia="ＭＳ 明朝" w:hAnsi="Century" w:cs="Times New Roman" w:hint="eastAsia"/>
          <w:kern w:val="2"/>
          <w:sz w:val="21"/>
          <w:szCs w:val="21"/>
          <w:lang w:eastAsia="ja-JP"/>
        </w:rPr>
        <w:t>APS</w:t>
      </w:r>
      <w:r w:rsidRPr="007F2B90">
        <w:rPr>
          <w:rFonts w:ascii="Century" w:eastAsia="ＭＳ 明朝" w:hAnsi="Century" w:cs="Times New Roman" w:hint="eastAsia"/>
          <w:kern w:val="2"/>
          <w:sz w:val="21"/>
          <w:szCs w:val="21"/>
          <w:lang w:eastAsia="ja-JP"/>
        </w:rPr>
        <w:t>分類基準案が発表され、標準化された</w:t>
      </w:r>
      <w:r w:rsidRPr="007F2B90">
        <w:rPr>
          <w:rFonts w:ascii="Century" w:eastAsia="ＭＳ 明朝" w:hAnsi="Century" w:cs="Times New Roman" w:hint="eastAsia"/>
          <w:kern w:val="2"/>
          <w:sz w:val="21"/>
          <w:szCs w:val="21"/>
          <w:lang w:eastAsia="ja-JP"/>
        </w:rPr>
        <w:t>ELISA</w:t>
      </w:r>
      <w:r w:rsidRPr="007F2B90">
        <w:rPr>
          <w:rFonts w:ascii="Century" w:eastAsia="ＭＳ 明朝" w:hAnsi="Century" w:cs="Times New Roman" w:hint="eastAsia"/>
          <w:kern w:val="2"/>
          <w:sz w:val="21"/>
          <w:szCs w:val="21"/>
          <w:lang w:eastAsia="ja-JP"/>
        </w:rPr>
        <w:t>による抗体価について</w:t>
      </w:r>
      <w:r w:rsidRPr="007F2B90">
        <w:rPr>
          <w:rFonts w:ascii="Century" w:eastAsia="ＭＳ 明朝" w:hAnsi="Century" w:cs="Times New Roman" w:hint="eastAsia"/>
          <w:kern w:val="2"/>
          <w:sz w:val="21"/>
          <w:szCs w:val="21"/>
          <w:lang w:eastAsia="ja-JP"/>
        </w:rPr>
        <w:t>40-79U</w:t>
      </w:r>
      <w:r w:rsidRPr="007F2B90">
        <w:rPr>
          <w:rFonts w:ascii="Century" w:eastAsia="ＭＳ 明朝" w:hAnsi="Century" w:cs="Times New Roman" w:hint="eastAsia"/>
          <w:kern w:val="2"/>
          <w:sz w:val="21"/>
          <w:szCs w:val="21"/>
          <w:lang w:eastAsia="ja-JP"/>
        </w:rPr>
        <w:t>を中力価、</w:t>
      </w:r>
      <w:r w:rsidRPr="007F2B90">
        <w:rPr>
          <w:rFonts w:ascii="Century" w:eastAsia="ＭＳ 明朝" w:hAnsi="Century" w:cs="Times New Roman" w:hint="eastAsia"/>
          <w:kern w:val="2"/>
          <w:sz w:val="21"/>
          <w:szCs w:val="21"/>
          <w:lang w:eastAsia="ja-JP"/>
        </w:rPr>
        <w:t>80U</w:t>
      </w:r>
      <w:r w:rsidRPr="007F2B90">
        <w:rPr>
          <w:rFonts w:ascii="Century" w:eastAsia="ＭＳ 明朝" w:hAnsi="Century" w:cs="Times New Roman" w:hint="eastAsia"/>
          <w:kern w:val="2"/>
          <w:sz w:val="21"/>
          <w:szCs w:val="21"/>
          <w:lang w:eastAsia="ja-JP"/>
        </w:rPr>
        <w:t>以上を高力価としてスコアが定められた。しかし、</w:t>
      </w:r>
      <w:r w:rsidRPr="007F2B90">
        <w:rPr>
          <w:rFonts w:ascii="Century" w:eastAsia="ＭＳ 明朝" w:hAnsi="Century" w:cs="Times New Roman" w:hint="eastAsia"/>
          <w:kern w:val="2"/>
          <w:sz w:val="21"/>
          <w:szCs w:val="21"/>
          <w:lang w:eastAsia="ja-JP"/>
        </w:rPr>
        <w:t>ELISA</w:t>
      </w:r>
      <w:r w:rsidRPr="007F2B90">
        <w:rPr>
          <w:rFonts w:ascii="Century" w:eastAsia="ＭＳ 明朝" w:hAnsi="Century" w:cs="Times New Roman" w:hint="eastAsia"/>
          <w:kern w:val="2"/>
          <w:sz w:val="21"/>
          <w:szCs w:val="21"/>
          <w:lang w:eastAsia="ja-JP"/>
        </w:rPr>
        <w:t>以外の測定法（非</w:t>
      </w:r>
      <w:r w:rsidRPr="007F2B90">
        <w:rPr>
          <w:rFonts w:ascii="Century" w:eastAsia="ＭＳ 明朝" w:hAnsi="Century" w:cs="Times New Roman" w:hint="eastAsia"/>
          <w:kern w:val="2"/>
          <w:sz w:val="21"/>
          <w:szCs w:val="21"/>
          <w:lang w:eastAsia="ja-JP"/>
        </w:rPr>
        <w:t>ELISA</w:t>
      </w:r>
      <w:r w:rsidRPr="007F2B90">
        <w:rPr>
          <w:rFonts w:ascii="Century" w:eastAsia="ＭＳ 明朝" w:hAnsi="Century" w:cs="Times New Roman" w:hint="eastAsia"/>
          <w:kern w:val="2"/>
          <w:sz w:val="21"/>
          <w:szCs w:val="21"/>
          <w:lang w:eastAsia="ja-JP"/>
        </w:rPr>
        <w:t>）による抗体価には閾値が定められていない。昨年、我々は回帰法による抗体価の試薬間相互変換を報告し、基準</w:t>
      </w:r>
      <w:r w:rsidRPr="007F2B90">
        <w:rPr>
          <w:rFonts w:ascii="Century" w:eastAsia="ＭＳ 明朝" w:hAnsi="Century" w:cs="Times New Roman" w:hint="eastAsia"/>
          <w:kern w:val="2"/>
          <w:sz w:val="21"/>
          <w:szCs w:val="21"/>
          <w:lang w:eastAsia="ja-JP"/>
        </w:rPr>
        <w:t>ELISA</w:t>
      </w:r>
      <w:r w:rsidRPr="007F2B90">
        <w:rPr>
          <w:rFonts w:ascii="Century" w:eastAsia="ＭＳ 明朝" w:hAnsi="Century" w:cs="Times New Roman" w:hint="eastAsia"/>
          <w:kern w:val="2"/>
          <w:sz w:val="21"/>
          <w:szCs w:val="21"/>
          <w:lang w:eastAsia="ja-JP"/>
        </w:rPr>
        <w:t>と非</w:t>
      </w:r>
      <w:r w:rsidRPr="007F2B90">
        <w:rPr>
          <w:rFonts w:ascii="Century" w:eastAsia="ＭＳ 明朝" w:hAnsi="Century" w:cs="Times New Roman" w:hint="eastAsia"/>
          <w:kern w:val="2"/>
          <w:sz w:val="21"/>
          <w:szCs w:val="21"/>
          <w:lang w:eastAsia="ja-JP"/>
        </w:rPr>
        <w:t>ELISA</w:t>
      </w:r>
      <w:r w:rsidRPr="007F2B90">
        <w:rPr>
          <w:rFonts w:ascii="Century" w:eastAsia="ＭＳ 明朝" w:hAnsi="Century" w:cs="Times New Roman" w:hint="eastAsia"/>
          <w:kern w:val="2"/>
          <w:sz w:val="21"/>
          <w:szCs w:val="21"/>
          <w:lang w:eastAsia="ja-JP"/>
        </w:rPr>
        <w:t>の抗体価ハーモナイズ案を提案した。一方、</w:t>
      </w:r>
      <w:r w:rsidRPr="007F2B90">
        <w:rPr>
          <w:rFonts w:ascii="Century" w:eastAsia="ＭＳ 明朝" w:hAnsi="Century" w:cs="Times New Roman" w:hint="eastAsia"/>
          <w:kern w:val="2"/>
          <w:sz w:val="21"/>
          <w:szCs w:val="21"/>
          <w:lang w:eastAsia="ja-JP"/>
        </w:rPr>
        <w:t>2024</w:t>
      </w:r>
      <w:r w:rsidRPr="007F2B90">
        <w:rPr>
          <w:rFonts w:ascii="Century" w:eastAsia="ＭＳ 明朝" w:hAnsi="Century" w:cs="Times New Roman" w:hint="eastAsia"/>
          <w:kern w:val="2"/>
          <w:sz w:val="21"/>
          <w:szCs w:val="21"/>
          <w:lang w:eastAsia="ja-JP"/>
        </w:rPr>
        <w:t>年に国際血栓止血学会標準化委員会（</w:t>
      </w:r>
      <w:r w:rsidRPr="007F2B90">
        <w:rPr>
          <w:rFonts w:ascii="Century" w:eastAsia="ＭＳ 明朝" w:hAnsi="Century" w:cs="Times New Roman" w:hint="eastAsia"/>
          <w:kern w:val="2"/>
          <w:sz w:val="21"/>
          <w:szCs w:val="21"/>
          <w:lang w:eastAsia="ja-JP"/>
        </w:rPr>
        <w:t>ISTH-SSC</w:t>
      </w:r>
      <w:r w:rsidRPr="007F2B90">
        <w:rPr>
          <w:rFonts w:ascii="Century" w:eastAsia="ＭＳ 明朝" w:hAnsi="Century" w:cs="Times New Roman" w:hint="eastAsia"/>
          <w:kern w:val="2"/>
          <w:sz w:val="21"/>
          <w:szCs w:val="21"/>
          <w:lang w:eastAsia="ja-JP"/>
        </w:rPr>
        <w:t>）から尤度比に基づく半定量的評価による試薬間のハーモナイズが報告された。今回、回帰法による閾値の見直しと</w:t>
      </w:r>
      <w:r w:rsidRPr="007F2B90">
        <w:rPr>
          <w:rFonts w:ascii="Century" w:eastAsia="ＭＳ 明朝" w:hAnsi="Century" w:cs="Times New Roman" w:hint="eastAsia"/>
          <w:kern w:val="2"/>
          <w:sz w:val="21"/>
          <w:szCs w:val="21"/>
          <w:lang w:eastAsia="ja-JP"/>
        </w:rPr>
        <w:t>ISTH-SSC</w:t>
      </w:r>
      <w:r w:rsidRPr="007F2B90">
        <w:rPr>
          <w:rFonts w:ascii="Century" w:eastAsia="ＭＳ 明朝" w:hAnsi="Century" w:cs="Times New Roman" w:hint="eastAsia"/>
          <w:kern w:val="2"/>
          <w:sz w:val="21"/>
          <w:szCs w:val="21"/>
          <w:lang w:eastAsia="ja-JP"/>
        </w:rPr>
        <w:t>法による閾値との比較を行った。</w:t>
      </w:r>
    </w:p>
    <w:p w14:paraId="3B16F809" w14:textId="77777777" w:rsidR="007F2B90" w:rsidRPr="007F2B90" w:rsidRDefault="007F2B90" w:rsidP="009834AD">
      <w:pPr>
        <w:widowControl w:val="0"/>
        <w:spacing w:after="0" w:line="280" w:lineRule="exact"/>
        <w:ind w:rightChars="-180" w:right="-396"/>
        <w:jc w:val="both"/>
        <w:rPr>
          <w:rFonts w:ascii="Century" w:eastAsia="ＭＳ 明朝" w:hAnsi="Century" w:cs="Times New Roman"/>
          <w:kern w:val="2"/>
          <w:sz w:val="21"/>
          <w:szCs w:val="21"/>
          <w:lang w:eastAsia="ja-JP"/>
        </w:rPr>
      </w:pPr>
      <w:r w:rsidRPr="007F2B90">
        <w:rPr>
          <w:rFonts w:ascii="Century" w:eastAsia="ＭＳ 明朝" w:hAnsi="Century" w:cs="Times New Roman" w:hint="eastAsia"/>
          <w:kern w:val="2"/>
          <w:sz w:val="21"/>
          <w:szCs w:val="21"/>
          <w:lang w:eastAsia="ja-JP"/>
        </w:rPr>
        <w:t>対象・方法：各種試薬にて、</w:t>
      </w:r>
      <w:r w:rsidRPr="007F2B90">
        <w:rPr>
          <w:rFonts w:ascii="Century" w:eastAsia="ＭＳ 明朝" w:hAnsi="Century" w:cs="Times New Roman" w:hint="eastAsia"/>
          <w:kern w:val="2"/>
          <w:sz w:val="21"/>
          <w:szCs w:val="21"/>
          <w:lang w:eastAsia="ja-JP"/>
        </w:rPr>
        <w:t>APS</w:t>
      </w:r>
      <w:r w:rsidRPr="007F2B90">
        <w:rPr>
          <w:rFonts w:ascii="Century" w:eastAsia="ＭＳ 明朝" w:hAnsi="Century" w:cs="Times New Roman" w:hint="eastAsia"/>
          <w:kern w:val="2"/>
          <w:sz w:val="21"/>
          <w:szCs w:val="21"/>
          <w:lang w:eastAsia="ja-JP"/>
        </w:rPr>
        <w:t>および非</w:t>
      </w:r>
      <w:r w:rsidRPr="007F2B90">
        <w:rPr>
          <w:rFonts w:ascii="Century" w:eastAsia="ＭＳ 明朝" w:hAnsi="Century" w:cs="Times New Roman" w:hint="eastAsia"/>
          <w:kern w:val="2"/>
          <w:sz w:val="21"/>
          <w:szCs w:val="21"/>
          <w:lang w:eastAsia="ja-JP"/>
        </w:rPr>
        <w:t>APS</w:t>
      </w:r>
      <w:r w:rsidRPr="007F2B90">
        <w:rPr>
          <w:rFonts w:ascii="Century" w:eastAsia="ＭＳ 明朝" w:hAnsi="Century" w:cs="Times New Roman" w:hint="eastAsia"/>
          <w:kern w:val="2"/>
          <w:sz w:val="21"/>
          <w:szCs w:val="21"/>
          <w:lang w:eastAsia="ja-JP"/>
        </w:rPr>
        <w:t>膠原病患者各</w:t>
      </w:r>
      <w:r w:rsidRPr="007F2B90">
        <w:rPr>
          <w:rFonts w:ascii="Century" w:eastAsia="ＭＳ 明朝" w:hAnsi="Century" w:cs="Times New Roman" w:hint="eastAsia"/>
          <w:kern w:val="2"/>
          <w:sz w:val="21"/>
          <w:szCs w:val="21"/>
          <w:lang w:eastAsia="ja-JP"/>
        </w:rPr>
        <w:t>50</w:t>
      </w:r>
      <w:r w:rsidRPr="007F2B90">
        <w:rPr>
          <w:rFonts w:ascii="Century" w:eastAsia="ＭＳ 明朝" w:hAnsi="Century" w:cs="Times New Roman" w:hint="eastAsia"/>
          <w:kern w:val="2"/>
          <w:sz w:val="21"/>
          <w:szCs w:val="21"/>
          <w:lang w:eastAsia="ja-JP"/>
        </w:rPr>
        <w:t>例の</w:t>
      </w:r>
      <w:proofErr w:type="spellStart"/>
      <w:r w:rsidRPr="007F2B90">
        <w:rPr>
          <w:rFonts w:ascii="Century" w:eastAsia="ＭＳ 明朝" w:hAnsi="Century" w:cs="Times New Roman" w:hint="eastAsia"/>
          <w:kern w:val="2"/>
          <w:sz w:val="21"/>
          <w:szCs w:val="21"/>
          <w:lang w:eastAsia="ja-JP"/>
        </w:rPr>
        <w:t>aCL</w:t>
      </w:r>
      <w:proofErr w:type="spellEnd"/>
      <w:r w:rsidRPr="007F2B90">
        <w:rPr>
          <w:rFonts w:ascii="Century" w:eastAsia="ＭＳ 明朝" w:hAnsi="Century" w:cs="Times New Roman" w:hint="eastAsia"/>
          <w:kern w:val="2"/>
          <w:sz w:val="21"/>
          <w:szCs w:val="21"/>
          <w:lang w:eastAsia="ja-JP"/>
        </w:rPr>
        <w:t>と</w:t>
      </w:r>
      <w:r w:rsidRPr="007F2B90">
        <w:rPr>
          <w:rFonts w:ascii="Century" w:eastAsia="ＭＳ 明朝" w:hAnsi="Century" w:cs="Times New Roman" w:hint="eastAsia"/>
          <w:kern w:val="2"/>
          <w:sz w:val="21"/>
          <w:szCs w:val="21"/>
          <w:lang w:eastAsia="ja-JP"/>
        </w:rPr>
        <w:t>a</w:t>
      </w:r>
      <w:r w:rsidRPr="007F2B90">
        <w:rPr>
          <w:rFonts w:ascii="Times New Roman" w:eastAsia="ＭＳ 明朝" w:hAnsi="Times New Roman" w:cs="Times New Roman"/>
          <w:kern w:val="2"/>
          <w:sz w:val="21"/>
          <w:szCs w:val="21"/>
          <w:lang w:eastAsia="ja-JP"/>
        </w:rPr>
        <w:t>β</w:t>
      </w:r>
      <w:r w:rsidRPr="007F2B90">
        <w:rPr>
          <w:rFonts w:ascii="Times New Roman" w:eastAsia="ＭＳ 明朝" w:hAnsi="Times New Roman" w:cs="Times New Roman"/>
          <w:kern w:val="2"/>
          <w:sz w:val="21"/>
          <w:szCs w:val="21"/>
          <w:vertAlign w:val="subscript"/>
          <w:lang w:eastAsia="ja-JP"/>
        </w:rPr>
        <w:t>2</w:t>
      </w:r>
      <w:r w:rsidRPr="007F2B90">
        <w:rPr>
          <w:rFonts w:ascii="Century" w:eastAsia="ＭＳ 明朝" w:hAnsi="Century" w:cs="Times New Roman" w:hint="eastAsia"/>
          <w:kern w:val="2"/>
          <w:sz w:val="21"/>
          <w:szCs w:val="21"/>
          <w:lang w:eastAsia="ja-JP"/>
        </w:rPr>
        <w:t>GPI</w:t>
      </w:r>
      <w:r w:rsidRPr="007F2B90">
        <w:rPr>
          <w:rFonts w:ascii="Century" w:eastAsia="ＭＳ 明朝" w:hAnsi="Century" w:cs="Times New Roman" w:hint="eastAsia"/>
          <w:kern w:val="2"/>
          <w:sz w:val="21"/>
          <w:szCs w:val="21"/>
          <w:lang w:eastAsia="ja-JP"/>
        </w:rPr>
        <w:t>（</w:t>
      </w:r>
      <w:r w:rsidRPr="007F2B90">
        <w:rPr>
          <w:rFonts w:ascii="Century" w:eastAsia="ＭＳ 明朝" w:hAnsi="Century" w:cs="Times New Roman" w:hint="eastAsia"/>
          <w:kern w:val="2"/>
          <w:sz w:val="21"/>
          <w:szCs w:val="21"/>
          <w:lang w:eastAsia="ja-JP"/>
        </w:rPr>
        <w:t>IgG/IgM</w:t>
      </w:r>
      <w:r w:rsidRPr="007F2B90">
        <w:rPr>
          <w:rFonts w:ascii="Century" w:eastAsia="ＭＳ 明朝" w:hAnsi="Century" w:cs="Times New Roman" w:hint="eastAsia"/>
          <w:kern w:val="2"/>
          <w:sz w:val="21"/>
          <w:szCs w:val="21"/>
          <w:lang w:eastAsia="ja-JP"/>
        </w:rPr>
        <w:t>）を測定した。回帰法では抗体別に基準試薬を定め、各種試薬と基準試薬との測定値の相関から、</w:t>
      </w:r>
      <w:r w:rsidRPr="007F2B90">
        <w:rPr>
          <w:rFonts w:ascii="Century" w:eastAsia="ＭＳ 明朝" w:hAnsi="Century" w:cs="Times New Roman" w:hint="eastAsia"/>
          <w:kern w:val="2"/>
          <w:sz w:val="21"/>
          <w:szCs w:val="21"/>
          <w:lang w:eastAsia="ja-JP"/>
        </w:rPr>
        <w:t>40U</w:t>
      </w:r>
      <w:r w:rsidRPr="007F2B90">
        <w:rPr>
          <w:rFonts w:ascii="Century" w:eastAsia="ＭＳ 明朝" w:hAnsi="Century" w:cs="Times New Roman" w:hint="eastAsia"/>
          <w:kern w:val="2"/>
          <w:sz w:val="21"/>
          <w:szCs w:val="21"/>
          <w:lang w:eastAsia="ja-JP"/>
        </w:rPr>
        <w:t>・</w:t>
      </w:r>
      <w:r w:rsidRPr="007F2B90">
        <w:rPr>
          <w:rFonts w:ascii="Century" w:eastAsia="ＭＳ 明朝" w:hAnsi="Century" w:cs="Times New Roman" w:hint="eastAsia"/>
          <w:kern w:val="2"/>
          <w:sz w:val="21"/>
          <w:szCs w:val="21"/>
          <w:lang w:eastAsia="ja-JP"/>
        </w:rPr>
        <w:t>80U</w:t>
      </w:r>
      <w:r w:rsidRPr="007F2B90">
        <w:rPr>
          <w:rFonts w:ascii="Century" w:eastAsia="ＭＳ 明朝" w:hAnsi="Century" w:cs="Times New Roman" w:hint="eastAsia"/>
          <w:kern w:val="2"/>
          <w:sz w:val="21"/>
          <w:szCs w:val="21"/>
          <w:lang w:eastAsia="ja-JP"/>
        </w:rPr>
        <w:t>相当値を求めた。</w:t>
      </w:r>
      <w:r w:rsidRPr="007F2B90">
        <w:rPr>
          <w:rFonts w:ascii="Century" w:eastAsia="ＭＳ 明朝" w:hAnsi="Century" w:cs="Times New Roman" w:hint="eastAsia"/>
          <w:kern w:val="2"/>
          <w:sz w:val="21"/>
          <w:szCs w:val="21"/>
          <w:lang w:eastAsia="ja-JP"/>
        </w:rPr>
        <w:t>ISTH-SSC</w:t>
      </w:r>
      <w:r w:rsidRPr="007F2B90">
        <w:rPr>
          <w:rFonts w:ascii="Century" w:eastAsia="ＭＳ 明朝" w:hAnsi="Century" w:cs="Times New Roman" w:hint="eastAsia"/>
          <w:kern w:val="2"/>
          <w:sz w:val="21"/>
          <w:szCs w:val="21"/>
          <w:lang w:eastAsia="ja-JP"/>
        </w:rPr>
        <w:t>法では、特異度</w:t>
      </w:r>
      <w:r w:rsidRPr="007F2B90">
        <w:rPr>
          <w:rFonts w:ascii="Century" w:eastAsia="ＭＳ 明朝" w:hAnsi="Century" w:cs="Times New Roman" w:hint="eastAsia"/>
          <w:kern w:val="2"/>
          <w:sz w:val="21"/>
          <w:szCs w:val="21"/>
          <w:lang w:eastAsia="ja-JP"/>
        </w:rPr>
        <w:t>99.5</w:t>
      </w:r>
      <w:r w:rsidRPr="007F2B90">
        <w:rPr>
          <w:rFonts w:ascii="Century" w:eastAsia="ＭＳ 明朝" w:hAnsi="Century" w:cs="Times New Roman" w:hint="eastAsia"/>
          <w:kern w:val="2"/>
          <w:sz w:val="21"/>
          <w:szCs w:val="21"/>
          <w:lang w:eastAsia="ja-JP"/>
        </w:rPr>
        <w:t>％および</w:t>
      </w:r>
      <w:r w:rsidRPr="007F2B90">
        <w:rPr>
          <w:rFonts w:ascii="Century" w:eastAsia="ＭＳ 明朝" w:hAnsi="Century" w:cs="Times New Roman" w:hint="eastAsia"/>
          <w:kern w:val="2"/>
          <w:sz w:val="21"/>
          <w:szCs w:val="21"/>
          <w:lang w:eastAsia="ja-JP"/>
        </w:rPr>
        <w:t>97.5%</w:t>
      </w:r>
      <w:r w:rsidRPr="007F2B90">
        <w:rPr>
          <w:rFonts w:ascii="Century" w:eastAsia="ＭＳ 明朝" w:hAnsi="Century" w:cs="Times New Roman" w:hint="eastAsia"/>
          <w:kern w:val="2"/>
          <w:sz w:val="21"/>
          <w:szCs w:val="21"/>
          <w:lang w:eastAsia="ja-JP"/>
        </w:rPr>
        <w:t>を示す抗体価をそれぞれ高力価、中力価の閾値とした。算出した閾値にて患者の抗体価を分類し、試薬間の判定一致について検討した。</w:t>
      </w:r>
    </w:p>
    <w:p w14:paraId="7B3632D4" w14:textId="3E9B459B" w:rsidR="007F2B90" w:rsidRDefault="007F2B90" w:rsidP="009834AD">
      <w:pPr>
        <w:widowControl w:val="0"/>
        <w:spacing w:after="0" w:line="280" w:lineRule="exact"/>
        <w:ind w:rightChars="-180" w:right="-396"/>
        <w:jc w:val="both"/>
        <w:rPr>
          <w:rFonts w:ascii="Century" w:eastAsia="ＭＳ 明朝" w:hAnsi="Century" w:cs="Times New Roman"/>
          <w:kern w:val="2"/>
          <w:sz w:val="21"/>
          <w:szCs w:val="21"/>
          <w:lang w:eastAsia="ja-JP"/>
        </w:rPr>
      </w:pPr>
      <w:r w:rsidRPr="007F2B90">
        <w:rPr>
          <w:rFonts w:ascii="Century" w:eastAsia="ＭＳ 明朝" w:hAnsi="Century" w:cs="Times New Roman" w:hint="eastAsia"/>
          <w:kern w:val="2"/>
          <w:sz w:val="21"/>
          <w:szCs w:val="21"/>
          <w:lang w:eastAsia="ja-JP"/>
        </w:rPr>
        <w:t>結果・考察：</w:t>
      </w:r>
      <w:r w:rsidRPr="007F2B90">
        <w:rPr>
          <w:rFonts w:ascii="Century" w:eastAsia="ＭＳ 明朝" w:hAnsi="Century" w:cs="Times New Roman" w:hint="eastAsia"/>
          <w:kern w:val="2"/>
          <w:sz w:val="21"/>
          <w:szCs w:val="21"/>
          <w:lang w:eastAsia="ja-JP"/>
        </w:rPr>
        <w:t>ISTH-SSC</w:t>
      </w:r>
      <w:r w:rsidRPr="007F2B90">
        <w:rPr>
          <w:rFonts w:ascii="Century" w:eastAsia="ＭＳ 明朝" w:hAnsi="Century" w:cs="Times New Roman" w:hint="eastAsia"/>
          <w:kern w:val="2"/>
          <w:sz w:val="21"/>
          <w:szCs w:val="21"/>
          <w:lang w:eastAsia="ja-JP"/>
        </w:rPr>
        <w:t>法よりも回帰法において試薬間の判定一致が良好であった。対象症例が少ない場合、</w:t>
      </w:r>
      <w:r w:rsidRPr="007F2B90">
        <w:rPr>
          <w:rFonts w:ascii="Century" w:eastAsia="ＭＳ 明朝" w:hAnsi="Century" w:cs="Times New Roman" w:hint="eastAsia"/>
          <w:kern w:val="2"/>
          <w:sz w:val="21"/>
          <w:szCs w:val="21"/>
          <w:lang w:eastAsia="ja-JP"/>
        </w:rPr>
        <w:t>ISTH-SSC</w:t>
      </w:r>
      <w:r w:rsidRPr="007F2B90">
        <w:rPr>
          <w:rFonts w:ascii="Century" w:eastAsia="ＭＳ 明朝" w:hAnsi="Century" w:cs="Times New Roman" w:hint="eastAsia"/>
          <w:kern w:val="2"/>
          <w:sz w:val="21"/>
          <w:szCs w:val="21"/>
          <w:lang w:eastAsia="ja-JP"/>
        </w:rPr>
        <w:t>法では特異度から閾値を算出するため、結果が不安定であると考えられ、回帰法の方が有用であると考えられた。</w:t>
      </w:r>
    </w:p>
    <w:p w14:paraId="08231F38" w14:textId="1DD4099C" w:rsidR="007F2B90" w:rsidRDefault="007F2B90"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r>
        <w:rPr>
          <w:rFonts w:asciiTheme="minorEastAsia" w:hAnsiTheme="minorEastAsia"/>
          <w:noProof/>
          <w:sz w:val="24"/>
          <w:szCs w:val="24"/>
          <w:lang w:eastAsia="ja-JP"/>
        </w:rPr>
        <mc:AlternateContent>
          <mc:Choice Requires="wps">
            <w:drawing>
              <wp:anchor distT="0" distB="0" distL="114300" distR="114300" simplePos="0" relativeHeight="251713536" behindDoc="0" locked="0" layoutInCell="1" allowOverlap="1" wp14:anchorId="0CD7CDDA" wp14:editId="5B0A644E">
                <wp:simplePos x="0" y="0"/>
                <wp:positionH relativeFrom="margin">
                  <wp:posOffset>1905</wp:posOffset>
                </wp:positionH>
                <wp:positionV relativeFrom="paragraph">
                  <wp:posOffset>97518</wp:posOffset>
                </wp:positionV>
                <wp:extent cx="6172200" cy="4811486"/>
                <wp:effectExtent l="0" t="0" r="12700" b="14605"/>
                <wp:wrapNone/>
                <wp:docPr id="27329002" name="正方形/長方形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72200" cy="4811486"/>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CCEFE27" id="正方形/長方形 3" o:spid="_x0000_s1026" style="position:absolute;margin-left:.15pt;margin-top:7.7pt;width:486pt;height:378.85pt;z-index:2517135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" filled="f" strokecolor="windowText" strokeweight="1pt">
                <v:path arrowok="t"/>
                <w10:wrap anchorx="margin"/>
              </v:rect>
            </w:pict>
          </mc:Fallback>
        </mc:AlternateContent>
      </w:r>
      <w:r>
        <w:rPr>
          <w:rFonts w:asciiTheme="minorEastAsia" w:hAnsiTheme="minorEastAsia"/>
          <w:noProof/>
          <w:sz w:val="24"/>
          <w:szCs w:val="24"/>
          <w:lang w:eastAsia="ja-JP"/>
        </w:rPr>
        <mc:AlternateContent>
          <mc:Choice Requires="wps">
            <w:drawing>
              <wp:anchor distT="0" distB="0" distL="114300" distR="114300" simplePos="0" relativeHeight="251711488" behindDoc="0" locked="0" layoutInCell="1" allowOverlap="1" wp14:anchorId="7852458A" wp14:editId="5A261B70">
                <wp:simplePos x="0" y="0"/>
                <wp:positionH relativeFrom="column">
                  <wp:posOffset>0</wp:posOffset>
                </wp:positionH>
                <wp:positionV relativeFrom="paragraph">
                  <wp:posOffset>143329</wp:posOffset>
                </wp:positionV>
                <wp:extent cx="2475230" cy="327660"/>
                <wp:effectExtent l="0" t="0" r="0" b="0"/>
                <wp:wrapNone/>
                <wp:docPr id="9564305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5230" cy="327660"/>
                        </a:xfrm>
                        <a:prstGeom prst="rect">
                          <a:avLst/>
                        </a:prstGeom>
                        <a:noFill/>
                        <a:ln w="9525">
                          <a:noFill/>
                          <a:miter lim="800000"/>
                          <a:headEnd/>
                          <a:tailEnd/>
                        </a:ln>
                      </wps:spPr>
                      <wps:txbx>
                        <w:txbxContent>
                          <w:p w14:paraId="7064AE85" w14:textId="77777777" w:rsidR="007F2B90" w:rsidRDefault="007F2B90" w:rsidP="007F2B90">
                            <w:r>
                              <w:rPr>
                                <w:rFonts w:hint="eastAsia"/>
                                <w:lang w:eastAsia="ja-JP"/>
                              </w:rPr>
                              <w:t>＜</w:t>
                            </w:r>
                            <w:r>
                              <w:rPr>
                                <w:rFonts w:hint="eastAsia"/>
                                <w:lang w:eastAsia="ja-JP"/>
                              </w:rPr>
                              <w:t>MEMO</w:t>
                            </w:r>
                            <w:r>
                              <w:rPr>
                                <w:rFonts w:hint="eastAsia"/>
                                <w:lang w:eastAsia="ja-JP"/>
                              </w:rPr>
                              <w:t>＞</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7852458A" id="_x0000_s1030" type="#_x0000_t202" style="position:absolute;left:0;text-align:left;margin-left:0;margin-top:11.3pt;width:194.9pt;height:25.8pt;z-index:251711488;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" filled="f" stroked="f">
                <v:textbox>
                  <w:txbxContent>
                    <w:p w14:paraId="7064AE85" w14:textId="77777777" w:rsidR="007F2B90" w:rsidRDefault="007F2B90" w:rsidP="007F2B90">
                      <w:r>
                        <w:rPr>
                          <w:rFonts w:hint="eastAsia"/>
                          <w:lang w:eastAsia="ja-JP"/>
                        </w:rPr>
                        <w:t>＜</w:t>
                      </w:r>
                      <w:r>
                        <w:rPr>
                          <w:rFonts w:hint="eastAsia"/>
                          <w:lang w:eastAsia="ja-JP"/>
                        </w:rPr>
                        <w:t>MEMO</w:t>
                      </w:r>
                      <w:r>
                        <w:rPr>
                          <w:rFonts w:hint="eastAsia"/>
                          <w:lang w:eastAsia="ja-JP"/>
                        </w:rPr>
                        <w:t>＞</w:t>
                      </w:r>
                    </w:p>
                  </w:txbxContent>
                </v:textbox>
              </v:shape>
            </w:pict>
          </mc:Fallback>
        </mc:AlternateContent>
      </w:r>
    </w:p>
    <w:p w14:paraId="73F4DB8D" w14:textId="4A20CE22" w:rsidR="007F2B90" w:rsidRDefault="007F2B90"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3A7B1840" w14:textId="0FD10FB8" w:rsidR="007F2B90" w:rsidRDefault="007F2B90"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76CBF205" w14:textId="674A05F9" w:rsidR="007F2B90" w:rsidRDefault="007F2B90"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5F93B0C5" w14:textId="2D8E2E35" w:rsidR="007F2B90" w:rsidRDefault="007F2B90"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2BB609F5" w14:textId="4BAFE031" w:rsidR="007F2B90" w:rsidRDefault="007F2B90"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436E84AB" w14:textId="332B2478" w:rsidR="007F2B90" w:rsidRDefault="007F2B90"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348EE5AB" w14:textId="77777777" w:rsidR="007F2B90" w:rsidRDefault="007F2B90"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48487760" w14:textId="77777777" w:rsidR="007F2B90" w:rsidRDefault="007F2B90"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091A14A1" w14:textId="77777777" w:rsidR="007F2B90" w:rsidRDefault="007F2B90"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42728145" w14:textId="77777777" w:rsidR="007F2B90" w:rsidRDefault="007F2B90"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5A4A5326" w14:textId="77777777" w:rsidR="007F2B90" w:rsidRDefault="007F2B90"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4C1FD759"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635011FF"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37437469"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6D3EC1E2"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07CD686B"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18FC5F6D"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16AB7606"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61E8E9EC"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53C80A9E"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5354FE1F"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39563ECE"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6B4AF3B4"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4801576A"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270B6AE5"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242A3BD8" w14:textId="77777777" w:rsidR="00AB1BAE" w:rsidRPr="007F2B90"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2E260BCE" w14:textId="77777777" w:rsidR="00AB1BAE" w:rsidRDefault="00AB1BAE" w:rsidP="00F06314">
      <w:pPr>
        <w:autoSpaceDE w:val="0"/>
        <w:autoSpaceDN w:val="0"/>
        <w:adjustRightInd w:val="0"/>
        <w:spacing w:line="240" w:lineRule="auto"/>
        <w:ind w:left="120" w:hangingChars="50" w:hanging="120"/>
        <w:rPr>
          <w:rFonts w:ascii="Arial" w:eastAsiaTheme="majorEastAsia" w:hAnsi="Arial" w:cs="Arial"/>
          <w:b/>
          <w:sz w:val="24"/>
          <w:szCs w:val="24"/>
          <w:lang w:eastAsia="ja-JP"/>
        </w:rPr>
      </w:pPr>
    </w:p>
    <w:p w14:paraId="31A7E6A4" w14:textId="3D906278" w:rsidR="00C507F9" w:rsidRPr="00AB1BAE" w:rsidRDefault="00AB1BAE" w:rsidP="00AB1BAE">
      <w:pPr>
        <w:autoSpaceDE w:val="0"/>
        <w:autoSpaceDN w:val="0"/>
        <w:adjustRightInd w:val="0"/>
        <w:spacing w:line="240" w:lineRule="auto"/>
        <w:ind w:left="120" w:hangingChars="50" w:hanging="120"/>
        <w:rPr>
          <w:rStyle w:val="eop"/>
          <w:rFonts w:ascii="Arial" w:eastAsiaTheme="majorEastAsia" w:hAnsi="Arial" w:cs="Arial"/>
          <w:b/>
          <w:sz w:val="24"/>
          <w:szCs w:val="24"/>
          <w:lang w:eastAsia="ja-JP"/>
        </w:rPr>
      </w:pPr>
      <w:r>
        <w:rPr>
          <w:rFonts w:ascii="Arial" w:eastAsiaTheme="majorEastAsia" w:hAnsi="Arial" w:cs="Arial"/>
          <w:b/>
          <w:sz w:val="24"/>
          <w:szCs w:val="24"/>
          <w:lang w:eastAsia="ja-JP"/>
        </w:rPr>
        <w:lastRenderedPageBreak/>
        <w:t>E</w:t>
      </w:r>
      <w:r w:rsidR="00C507F9" w:rsidRPr="004961E0">
        <w:rPr>
          <w:rFonts w:ascii="Arial" w:eastAsiaTheme="majorEastAsia" w:hAnsi="Arial" w:cs="Arial"/>
          <w:b/>
          <w:sz w:val="24"/>
          <w:szCs w:val="24"/>
          <w:lang w:eastAsia="ja-JP"/>
        </w:rPr>
        <w:t>：</w:t>
      </w:r>
      <w:r>
        <w:rPr>
          <w:rFonts w:ascii="Arial" w:eastAsiaTheme="majorEastAsia" w:hAnsi="Arial" w:cs="Arial" w:hint="eastAsia"/>
          <w:b/>
          <w:sz w:val="24"/>
          <w:szCs w:val="24"/>
          <w:lang w:eastAsia="ja-JP"/>
        </w:rPr>
        <w:t>ランチョンセミナー</w:t>
      </w:r>
      <w:r w:rsidR="00C507F9" w:rsidRPr="004961E0">
        <w:rPr>
          <w:rFonts w:ascii="Arial" w:eastAsiaTheme="majorEastAsia" w:hAnsi="Arial" w:cs="Arial"/>
          <w:b/>
          <w:sz w:val="24"/>
          <w:szCs w:val="24"/>
          <w:lang w:eastAsia="ja-JP"/>
        </w:rPr>
        <w:tab/>
      </w:r>
      <w:r w:rsidR="00C507F9" w:rsidRPr="004961E0">
        <w:rPr>
          <w:rFonts w:ascii="Arial" w:eastAsiaTheme="majorEastAsia" w:hAnsi="Arial" w:cs="Arial"/>
          <w:b/>
          <w:sz w:val="24"/>
          <w:szCs w:val="24"/>
          <w:lang w:eastAsia="ja-JP"/>
        </w:rPr>
        <w:tab/>
      </w:r>
      <w:r w:rsidR="00C507F9" w:rsidRPr="004961E0">
        <w:rPr>
          <w:rFonts w:ascii="Arial" w:eastAsiaTheme="majorEastAsia" w:hAnsi="Arial" w:cs="Arial"/>
          <w:b/>
          <w:sz w:val="24"/>
          <w:szCs w:val="24"/>
          <w:lang w:eastAsia="ja-JP"/>
        </w:rPr>
        <w:tab/>
      </w:r>
      <w:r w:rsidR="00C507F9" w:rsidRPr="004961E0">
        <w:rPr>
          <w:rFonts w:ascii="Arial" w:eastAsiaTheme="majorEastAsia" w:hAnsi="Arial" w:cs="Arial"/>
          <w:b/>
          <w:sz w:val="24"/>
          <w:szCs w:val="24"/>
          <w:lang w:eastAsia="ja-JP"/>
        </w:rPr>
        <w:tab/>
      </w:r>
      <w:r w:rsidR="00C507F9" w:rsidRPr="004961E0">
        <w:rPr>
          <w:rFonts w:ascii="Arial" w:eastAsiaTheme="majorEastAsia" w:hAnsi="Arial" w:cs="Arial"/>
          <w:b/>
          <w:sz w:val="24"/>
          <w:szCs w:val="24"/>
          <w:lang w:eastAsia="ja-JP"/>
        </w:rPr>
        <w:tab/>
      </w:r>
      <w:r w:rsidR="00C507F9" w:rsidRPr="004961E0">
        <w:rPr>
          <w:rFonts w:ascii="Arial" w:eastAsiaTheme="majorEastAsia" w:hAnsi="Arial" w:cs="Arial"/>
          <w:b/>
          <w:sz w:val="24"/>
          <w:szCs w:val="24"/>
          <w:lang w:eastAsia="ja-JP"/>
        </w:rPr>
        <w:tab/>
      </w:r>
      <w:r w:rsidR="00C507F9" w:rsidRPr="004961E0">
        <w:rPr>
          <w:rFonts w:ascii="Arial" w:eastAsiaTheme="majorEastAsia" w:hAnsi="Arial" w:cs="Arial"/>
          <w:b/>
          <w:sz w:val="24"/>
          <w:szCs w:val="24"/>
          <w:lang w:eastAsia="ja-JP"/>
        </w:rPr>
        <w:tab/>
      </w:r>
      <w:r w:rsidR="000D16C1">
        <w:rPr>
          <w:rFonts w:ascii="Arial" w:eastAsiaTheme="majorEastAsia" w:hAnsi="Arial" w:cs="Arial" w:hint="eastAsia"/>
          <w:b/>
          <w:sz w:val="24"/>
          <w:szCs w:val="24"/>
          <w:lang w:eastAsia="ja-JP"/>
        </w:rPr>
        <w:t xml:space="preserve">　　</w:t>
      </w:r>
      <w:r w:rsidR="000D16C1">
        <w:rPr>
          <w:rFonts w:ascii="Arial" w:eastAsiaTheme="majorEastAsia" w:hAnsi="Arial" w:cs="Arial" w:hint="eastAsia"/>
          <w:b/>
          <w:sz w:val="24"/>
          <w:szCs w:val="24"/>
          <w:lang w:eastAsia="ja-JP"/>
        </w:rPr>
        <w:t xml:space="preserve"> </w:t>
      </w:r>
      <w:r w:rsidR="00C507F9" w:rsidRPr="00105700">
        <w:rPr>
          <w:rFonts w:ascii="Century" w:eastAsiaTheme="majorEastAsia" w:hAnsi="Century" w:cs="Arial"/>
          <w:bCs/>
          <w:sz w:val="24"/>
          <w:szCs w:val="24"/>
          <w:lang w:eastAsia="ja-JP"/>
        </w:rPr>
        <w:t>（</w:t>
      </w:r>
      <w:r w:rsidR="00C507F9" w:rsidRPr="00105700">
        <w:rPr>
          <w:rFonts w:ascii="Century" w:eastAsiaTheme="majorEastAsia" w:hAnsi="Century" w:cs="Arial"/>
          <w:bCs/>
          <w:sz w:val="24"/>
          <w:szCs w:val="24"/>
          <w:lang w:eastAsia="ja-JP"/>
        </w:rPr>
        <w:t>1</w:t>
      </w:r>
      <w:r>
        <w:rPr>
          <w:rFonts w:ascii="Century" w:eastAsiaTheme="majorEastAsia" w:hAnsi="Century" w:cs="Arial"/>
          <w:bCs/>
          <w:sz w:val="24"/>
          <w:szCs w:val="24"/>
          <w:lang w:eastAsia="ja-JP"/>
        </w:rPr>
        <w:t>2</w:t>
      </w:r>
      <w:r w:rsidR="00C507F9" w:rsidRPr="00105700">
        <w:rPr>
          <w:rFonts w:ascii="Century" w:eastAsiaTheme="majorEastAsia" w:hAnsi="Century" w:cs="Arial"/>
          <w:bCs/>
          <w:sz w:val="24"/>
          <w:szCs w:val="24"/>
          <w:lang w:eastAsia="ja-JP"/>
        </w:rPr>
        <w:t>:</w:t>
      </w:r>
      <w:r>
        <w:rPr>
          <w:rFonts w:ascii="Century" w:eastAsiaTheme="majorEastAsia" w:hAnsi="Century" w:cs="Arial"/>
          <w:bCs/>
          <w:sz w:val="24"/>
          <w:szCs w:val="24"/>
          <w:lang w:eastAsia="ja-JP"/>
        </w:rPr>
        <w:t>1</w:t>
      </w:r>
      <w:r w:rsidR="000D16C1">
        <w:rPr>
          <w:rFonts w:ascii="Century" w:eastAsiaTheme="majorEastAsia" w:hAnsi="Century" w:cs="Arial" w:hint="eastAsia"/>
          <w:bCs/>
          <w:sz w:val="24"/>
          <w:szCs w:val="24"/>
          <w:lang w:eastAsia="ja-JP"/>
        </w:rPr>
        <w:t>0</w:t>
      </w:r>
      <w:r w:rsidR="00C507F9" w:rsidRPr="00105700">
        <w:rPr>
          <w:rFonts w:ascii="Century" w:eastAsiaTheme="majorEastAsia" w:hAnsi="Century" w:cs="Arial"/>
          <w:bCs/>
          <w:sz w:val="24"/>
          <w:szCs w:val="24"/>
          <w:lang w:eastAsia="ja-JP"/>
        </w:rPr>
        <w:t>~1</w:t>
      </w:r>
      <w:r w:rsidR="00C507F9">
        <w:rPr>
          <w:rFonts w:ascii="Century" w:eastAsiaTheme="majorEastAsia" w:hAnsi="Century" w:cs="Arial" w:hint="eastAsia"/>
          <w:bCs/>
          <w:sz w:val="24"/>
          <w:szCs w:val="24"/>
          <w:lang w:eastAsia="ja-JP"/>
        </w:rPr>
        <w:t>3</w:t>
      </w:r>
      <w:r w:rsidR="00C507F9" w:rsidRPr="00105700">
        <w:rPr>
          <w:rFonts w:ascii="Century" w:eastAsiaTheme="majorEastAsia" w:hAnsi="Century" w:cs="Arial"/>
          <w:bCs/>
          <w:sz w:val="24"/>
          <w:szCs w:val="24"/>
          <w:lang w:eastAsia="ja-JP"/>
        </w:rPr>
        <w:t>:</w:t>
      </w:r>
      <w:r>
        <w:rPr>
          <w:rFonts w:ascii="Century" w:eastAsiaTheme="majorEastAsia" w:hAnsi="Century" w:cs="Arial"/>
          <w:bCs/>
          <w:sz w:val="24"/>
          <w:szCs w:val="24"/>
          <w:lang w:eastAsia="ja-JP"/>
        </w:rPr>
        <w:t>00</w:t>
      </w:r>
      <w:r w:rsidR="00C507F9" w:rsidRPr="00105700">
        <w:rPr>
          <w:rFonts w:ascii="Century" w:eastAsiaTheme="majorEastAsia" w:hAnsi="Century" w:cs="Arial"/>
          <w:bCs/>
          <w:sz w:val="24"/>
          <w:szCs w:val="24"/>
          <w:lang w:eastAsia="ja-JP"/>
        </w:rPr>
        <w:t>）</w:t>
      </w:r>
    </w:p>
    <w:p w14:paraId="336F4524" w14:textId="77777777" w:rsidR="004E522D" w:rsidRDefault="004E522D" w:rsidP="00AB1BAE">
      <w:pPr>
        <w:ind w:left="840" w:hangingChars="350" w:hanging="840"/>
        <w:rPr>
          <w:rFonts w:ascii="ＭＳ 明朝" w:eastAsia="ＭＳ 明朝" w:hAnsi="ＭＳ 明朝" w:cs="Arial"/>
          <w:color w:val="000000" w:themeColor="text1"/>
          <w:sz w:val="24"/>
          <w:szCs w:val="24"/>
          <w:lang w:eastAsia="zh-CN"/>
        </w:rPr>
      </w:pPr>
      <w:r w:rsidRPr="004E522D">
        <w:rPr>
          <w:rFonts w:ascii="ＭＳ 明朝" w:eastAsia="ＭＳ 明朝" w:hAnsi="ＭＳ 明朝" w:cs="Arial" w:hint="eastAsia"/>
          <w:color w:val="000000" w:themeColor="text1"/>
          <w:sz w:val="24"/>
          <w:szCs w:val="24"/>
          <w:lang w:eastAsia="zh-CN"/>
        </w:rPr>
        <w:t>座長：渥美　達也（北海道大学大学院　免疫･代謝内科学教室）</w:t>
      </w:r>
    </w:p>
    <w:p w14:paraId="6E5310EA" w14:textId="3F54CDFD" w:rsidR="009834AD" w:rsidRDefault="009834AD" w:rsidP="00AB1BAE">
      <w:pPr>
        <w:ind w:left="840" w:hangingChars="350" w:hanging="840"/>
        <w:rPr>
          <w:rFonts w:ascii="ＭＳ 明朝" w:eastAsia="ＭＳ 明朝" w:hAnsi="ＭＳ 明朝" w:cs="Arial"/>
          <w:color w:val="000000" w:themeColor="text1"/>
          <w:sz w:val="24"/>
          <w:szCs w:val="24"/>
          <w:lang w:eastAsia="ja-JP"/>
        </w:rPr>
      </w:pPr>
      <w:r>
        <w:rPr>
          <w:rFonts w:ascii="ＭＳ 明朝" w:eastAsia="ＭＳ 明朝" w:hAnsi="ＭＳ 明朝" w:cs="Arial" w:hint="eastAsia"/>
          <w:color w:val="000000" w:themeColor="text1"/>
          <w:sz w:val="24"/>
          <w:szCs w:val="24"/>
          <w:lang w:eastAsia="ja-JP"/>
        </w:rPr>
        <w:t>ランションセミナー①</w:t>
      </w:r>
    </w:p>
    <w:p w14:paraId="57BB4E50" w14:textId="66D644FB" w:rsidR="00AB1BAE" w:rsidRPr="00321CD4" w:rsidRDefault="00321CD4" w:rsidP="00321CD4">
      <w:pPr>
        <w:spacing w:after="0" w:line="320" w:lineRule="exact"/>
        <w:rPr>
          <w:rFonts w:asciiTheme="majorEastAsia" w:eastAsiaTheme="majorEastAsia" w:hAnsiTheme="majorEastAsia" w:cs="Arial"/>
          <w:b/>
          <w:color w:val="000000"/>
          <w:sz w:val="24"/>
          <w:szCs w:val="24"/>
          <w:lang w:eastAsia="ja-JP"/>
        </w:rPr>
      </w:pPr>
      <w:r w:rsidRPr="00321CD4">
        <w:rPr>
          <w:rFonts w:asciiTheme="majorEastAsia" w:eastAsiaTheme="majorEastAsia" w:hAnsiTheme="majorEastAsia" w:cs="Arial" w:hint="eastAsia"/>
          <w:b/>
          <w:color w:val="000000"/>
          <w:sz w:val="24"/>
          <w:szCs w:val="24"/>
          <w:lang w:eastAsia="ja-JP"/>
        </w:rPr>
        <w:t>「</w:t>
      </w:r>
      <w:r w:rsidR="00AB1BAE" w:rsidRPr="00321CD4">
        <w:rPr>
          <w:rFonts w:asciiTheme="majorEastAsia" w:eastAsiaTheme="majorEastAsia" w:hAnsiTheme="majorEastAsia" w:cs="Arial"/>
          <w:b/>
          <w:color w:val="000000"/>
          <w:sz w:val="24"/>
          <w:szCs w:val="24"/>
          <w:lang w:eastAsia="ja-JP"/>
        </w:rPr>
        <w:t xml:space="preserve">抗リン脂質抗体試薬 </w:t>
      </w:r>
      <w:proofErr w:type="spellStart"/>
      <w:r w:rsidR="00AB1BAE" w:rsidRPr="00321CD4">
        <w:rPr>
          <w:rFonts w:asciiTheme="majorEastAsia" w:eastAsiaTheme="majorEastAsia" w:hAnsiTheme="majorEastAsia" w:cs="Arial"/>
          <w:b/>
          <w:color w:val="000000"/>
          <w:sz w:val="24"/>
          <w:szCs w:val="24"/>
          <w:lang w:eastAsia="ja-JP"/>
        </w:rPr>
        <w:t>BioPlex</w:t>
      </w:r>
      <w:proofErr w:type="spellEnd"/>
      <w:r w:rsidR="00AB1BAE" w:rsidRPr="00321CD4">
        <w:rPr>
          <w:rFonts w:asciiTheme="majorEastAsia" w:eastAsiaTheme="majorEastAsia" w:hAnsiTheme="majorEastAsia" w:cs="Arial"/>
          <w:b/>
          <w:color w:val="000000"/>
          <w:sz w:val="24"/>
          <w:szCs w:val="24"/>
          <w:lang w:eastAsia="ja-JP"/>
        </w:rPr>
        <w:t xml:space="preserve"> APLS IgGキット・</w:t>
      </w:r>
      <w:proofErr w:type="spellStart"/>
      <w:r w:rsidR="00AB1BAE" w:rsidRPr="00321CD4">
        <w:rPr>
          <w:rFonts w:asciiTheme="majorEastAsia" w:eastAsiaTheme="majorEastAsia" w:hAnsiTheme="majorEastAsia" w:cs="Arial"/>
          <w:b/>
          <w:color w:val="000000"/>
          <w:sz w:val="24"/>
          <w:szCs w:val="24"/>
          <w:lang w:eastAsia="ja-JP"/>
        </w:rPr>
        <w:t>BioPlex</w:t>
      </w:r>
      <w:proofErr w:type="spellEnd"/>
      <w:r w:rsidR="00AB1BAE" w:rsidRPr="00321CD4">
        <w:rPr>
          <w:rFonts w:asciiTheme="majorEastAsia" w:eastAsiaTheme="majorEastAsia" w:hAnsiTheme="majorEastAsia" w:cs="Arial"/>
          <w:b/>
          <w:color w:val="000000"/>
          <w:sz w:val="24"/>
          <w:szCs w:val="24"/>
          <w:lang w:eastAsia="ja-JP"/>
        </w:rPr>
        <w:t xml:space="preserve"> APLS IgMキットの紹介</w:t>
      </w:r>
      <w:r w:rsidRPr="00321CD4">
        <w:rPr>
          <w:rFonts w:asciiTheme="majorEastAsia" w:eastAsiaTheme="majorEastAsia" w:hAnsiTheme="majorEastAsia" w:cs="Arial" w:hint="eastAsia"/>
          <w:b/>
          <w:color w:val="000000"/>
          <w:sz w:val="24"/>
          <w:szCs w:val="24"/>
          <w:lang w:eastAsia="ja-JP"/>
        </w:rPr>
        <w:t>」</w:t>
      </w:r>
    </w:p>
    <w:p w14:paraId="47B8470D" w14:textId="2C071B2F" w:rsidR="00AB1BAE" w:rsidRPr="00321CD4" w:rsidRDefault="00AB1BAE" w:rsidP="00321CD4">
      <w:pPr>
        <w:spacing w:after="0" w:line="320" w:lineRule="exact"/>
        <w:ind w:firstLineChars="300" w:firstLine="630"/>
        <w:rPr>
          <w:rFonts w:asciiTheme="minorEastAsia" w:hAnsiTheme="minorEastAsia" w:cs="Arial"/>
          <w:bCs/>
          <w:color w:val="000000"/>
          <w:sz w:val="21"/>
          <w:szCs w:val="21"/>
          <w:lang w:eastAsia="ja-JP"/>
        </w:rPr>
      </w:pPr>
      <w:r w:rsidRPr="00321CD4">
        <w:rPr>
          <w:rFonts w:asciiTheme="minorEastAsia" w:hAnsiTheme="minorEastAsia" w:cs="Arial" w:hint="eastAsia"/>
          <w:color w:val="000000"/>
          <w:sz w:val="21"/>
          <w:szCs w:val="21"/>
          <w:lang w:eastAsia="ja-JP"/>
        </w:rPr>
        <w:t>内藤　竜大（バイオ・ラッド　ラボラトリーズ株式会社　診断薬営業部）</w:t>
      </w:r>
    </w:p>
    <w:p w14:paraId="1F1CF849" w14:textId="16C53533" w:rsidR="009834AD" w:rsidRPr="009834AD" w:rsidRDefault="009834AD" w:rsidP="009834AD">
      <w:pPr>
        <w:spacing w:after="0" w:line="320" w:lineRule="exact"/>
        <w:rPr>
          <w:rFonts w:asciiTheme="minorEastAsia" w:hAnsiTheme="minorEastAsia" w:cs="Arial"/>
          <w:bCs/>
          <w:color w:val="000000"/>
          <w:sz w:val="21"/>
          <w:szCs w:val="21"/>
          <w:lang w:eastAsia="ja-JP"/>
        </w:rPr>
      </w:pPr>
      <w:r w:rsidRPr="009834AD">
        <w:rPr>
          <w:rFonts w:asciiTheme="minorEastAsia" w:hAnsiTheme="minorEastAsia" w:cs="Arial" w:hint="eastAsia"/>
          <w:bCs/>
          <w:color w:val="000000"/>
          <w:sz w:val="21"/>
          <w:szCs w:val="21"/>
          <w:lang w:eastAsia="ja-JP"/>
        </w:rPr>
        <w:t>【キーワード】抗リン脂質抗体測定、自動化、同時多項目アッセイ</w:t>
      </w:r>
    </w:p>
    <w:p w14:paraId="356DC9A2" w14:textId="77777777" w:rsidR="009834AD" w:rsidRPr="009834AD" w:rsidRDefault="009834AD" w:rsidP="009834AD">
      <w:pPr>
        <w:spacing w:after="0" w:line="320" w:lineRule="exact"/>
        <w:rPr>
          <w:rFonts w:asciiTheme="minorEastAsia" w:hAnsiTheme="minorEastAsia" w:cs="Arial"/>
          <w:bCs/>
          <w:color w:val="000000"/>
          <w:sz w:val="21"/>
          <w:szCs w:val="21"/>
          <w:lang w:eastAsia="ja-JP"/>
        </w:rPr>
      </w:pPr>
      <w:r w:rsidRPr="009834AD">
        <w:rPr>
          <w:rFonts w:asciiTheme="minorEastAsia" w:hAnsiTheme="minorEastAsia" w:cs="Arial" w:hint="eastAsia"/>
          <w:bCs/>
          <w:color w:val="000000"/>
          <w:sz w:val="21"/>
          <w:szCs w:val="21"/>
          <w:lang w:eastAsia="ja-JP"/>
        </w:rPr>
        <w:t xml:space="preserve">　薬事承認、保険適用を経て2024年7月に発売となった抗リン脂質抗体試薬 </w:t>
      </w:r>
      <w:proofErr w:type="spellStart"/>
      <w:r w:rsidRPr="009834AD">
        <w:rPr>
          <w:rFonts w:asciiTheme="minorEastAsia" w:hAnsiTheme="minorEastAsia" w:cs="Arial" w:hint="eastAsia"/>
          <w:bCs/>
          <w:color w:val="000000"/>
          <w:sz w:val="21"/>
          <w:szCs w:val="21"/>
          <w:lang w:eastAsia="ja-JP"/>
        </w:rPr>
        <w:t>BioPlex</w:t>
      </w:r>
      <w:proofErr w:type="spellEnd"/>
      <w:r w:rsidRPr="009834AD">
        <w:rPr>
          <w:rFonts w:asciiTheme="minorEastAsia" w:hAnsiTheme="minorEastAsia" w:cs="Arial" w:hint="eastAsia"/>
          <w:bCs/>
          <w:color w:val="000000"/>
          <w:sz w:val="21"/>
          <w:szCs w:val="21"/>
          <w:lang w:eastAsia="ja-JP"/>
        </w:rPr>
        <w:t xml:space="preserve"> APLS IgGキットおよび</w:t>
      </w:r>
      <w:proofErr w:type="spellStart"/>
      <w:r w:rsidRPr="009834AD">
        <w:rPr>
          <w:rFonts w:asciiTheme="minorEastAsia" w:hAnsiTheme="minorEastAsia" w:cs="Arial" w:hint="eastAsia"/>
          <w:bCs/>
          <w:color w:val="000000"/>
          <w:sz w:val="21"/>
          <w:szCs w:val="21"/>
          <w:lang w:eastAsia="ja-JP"/>
        </w:rPr>
        <w:t>BioPlex</w:t>
      </w:r>
      <w:proofErr w:type="spellEnd"/>
      <w:r w:rsidRPr="009834AD">
        <w:rPr>
          <w:rFonts w:asciiTheme="minorEastAsia" w:hAnsiTheme="minorEastAsia" w:cs="Arial" w:hint="eastAsia"/>
          <w:bCs/>
          <w:color w:val="000000"/>
          <w:sz w:val="21"/>
          <w:szCs w:val="21"/>
          <w:lang w:eastAsia="ja-JP"/>
        </w:rPr>
        <w:t xml:space="preserve"> APLS IgMキットについて紹介します。</w:t>
      </w:r>
    </w:p>
    <w:p w14:paraId="6093503D" w14:textId="7432429C" w:rsidR="009834AD" w:rsidRDefault="009834AD" w:rsidP="009834AD">
      <w:pPr>
        <w:spacing w:after="0" w:line="320" w:lineRule="exact"/>
        <w:rPr>
          <w:rFonts w:asciiTheme="minorEastAsia" w:hAnsiTheme="minorEastAsia" w:cs="Arial"/>
          <w:bCs/>
          <w:color w:val="000000"/>
          <w:sz w:val="21"/>
          <w:szCs w:val="21"/>
          <w:lang w:eastAsia="ja-JP"/>
        </w:rPr>
      </w:pPr>
      <w:proofErr w:type="spellStart"/>
      <w:r w:rsidRPr="009834AD">
        <w:rPr>
          <w:rFonts w:asciiTheme="minorEastAsia" w:hAnsiTheme="minorEastAsia" w:cs="Arial" w:hint="eastAsia"/>
          <w:bCs/>
          <w:color w:val="000000"/>
          <w:sz w:val="21"/>
          <w:szCs w:val="21"/>
          <w:lang w:eastAsia="ja-JP"/>
        </w:rPr>
        <w:t>BioPlex</w:t>
      </w:r>
      <w:proofErr w:type="spellEnd"/>
      <w:r w:rsidRPr="009834AD">
        <w:rPr>
          <w:rFonts w:asciiTheme="minorEastAsia" w:hAnsiTheme="minorEastAsia" w:cs="Arial" w:hint="eastAsia"/>
          <w:bCs/>
          <w:color w:val="000000"/>
          <w:sz w:val="21"/>
          <w:szCs w:val="21"/>
          <w:lang w:eastAsia="ja-JP"/>
        </w:rPr>
        <w:t xml:space="preserve"> APLS IgGキットおよび</w:t>
      </w:r>
      <w:proofErr w:type="spellStart"/>
      <w:r w:rsidRPr="009834AD">
        <w:rPr>
          <w:rFonts w:asciiTheme="minorEastAsia" w:hAnsiTheme="minorEastAsia" w:cs="Arial" w:hint="eastAsia"/>
          <w:bCs/>
          <w:color w:val="000000"/>
          <w:sz w:val="21"/>
          <w:szCs w:val="21"/>
          <w:lang w:eastAsia="ja-JP"/>
        </w:rPr>
        <w:t>BioPlex</w:t>
      </w:r>
      <w:proofErr w:type="spellEnd"/>
      <w:r w:rsidRPr="009834AD">
        <w:rPr>
          <w:rFonts w:asciiTheme="minorEastAsia" w:hAnsiTheme="minorEastAsia" w:cs="Arial" w:hint="eastAsia"/>
          <w:bCs/>
          <w:color w:val="000000"/>
          <w:sz w:val="21"/>
          <w:szCs w:val="21"/>
          <w:lang w:eastAsia="ja-JP"/>
        </w:rPr>
        <w:t xml:space="preserve"> APLS IgMキットはBioPlex2200システム専用試薬であり、同時に複数の検査項目を個別に測定できることを特徴としています。BioPlex2200システムによる同時多項目アッセイの原理や「2023 ACR/EULAR antiphospholipid syndrome classification criteria」 における本試薬の位置付けについて説明します。</w:t>
      </w:r>
    </w:p>
    <w:p w14:paraId="7DD38C83" w14:textId="54A53030" w:rsidR="009834AD" w:rsidRDefault="009834AD" w:rsidP="009834AD">
      <w:pPr>
        <w:spacing w:after="0" w:line="320" w:lineRule="exact"/>
        <w:rPr>
          <w:rFonts w:asciiTheme="minorEastAsia" w:hAnsiTheme="minorEastAsia" w:cs="Arial"/>
          <w:bCs/>
          <w:color w:val="000000"/>
          <w:sz w:val="21"/>
          <w:szCs w:val="21"/>
          <w:lang w:eastAsia="ja-JP"/>
        </w:rPr>
      </w:pPr>
      <w:r>
        <w:rPr>
          <w:rFonts w:asciiTheme="minorEastAsia" w:hAnsiTheme="minorEastAsia"/>
          <w:noProof/>
          <w:sz w:val="24"/>
          <w:szCs w:val="24"/>
          <w:lang w:eastAsia="ja-JP"/>
        </w:rPr>
        <mc:AlternateContent>
          <mc:Choice Requires="wps">
            <w:drawing>
              <wp:anchor distT="0" distB="0" distL="114300" distR="114300" simplePos="0" relativeHeight="251715584" behindDoc="0" locked="0" layoutInCell="1" allowOverlap="1" wp14:anchorId="60368265" wp14:editId="5B7106B7">
                <wp:simplePos x="0" y="0"/>
                <wp:positionH relativeFrom="margin">
                  <wp:posOffset>1905</wp:posOffset>
                </wp:positionH>
                <wp:positionV relativeFrom="paragraph">
                  <wp:posOffset>33656</wp:posOffset>
                </wp:positionV>
                <wp:extent cx="6172200" cy="620486"/>
                <wp:effectExtent l="0" t="0" r="12700" b="14605"/>
                <wp:wrapNone/>
                <wp:docPr id="407801367" name="正方形/長方形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72200" cy="620486"/>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D9A9126" id="正方形/長方形 3" o:spid="_x0000_s1026" style="position:absolute;margin-left:.15pt;margin-top:2.65pt;width:486pt;height:48.85pt;z-index:2517155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" filled="f" strokecolor="windowText" strokeweight="1pt">
                <v:path arrowok="t"/>
                <w10:wrap anchorx="margin"/>
              </v:rect>
            </w:pict>
          </mc:Fallback>
        </mc:AlternateContent>
      </w:r>
      <w:r>
        <w:rPr>
          <w:rFonts w:asciiTheme="minorEastAsia" w:hAnsiTheme="minorEastAsia"/>
          <w:noProof/>
          <w:sz w:val="24"/>
          <w:szCs w:val="24"/>
          <w:lang w:eastAsia="ja-JP"/>
        </w:rPr>
        <mc:AlternateContent>
          <mc:Choice Requires="wps">
            <w:drawing>
              <wp:anchor distT="0" distB="0" distL="114300" distR="114300" simplePos="0" relativeHeight="251716608" behindDoc="0" locked="0" layoutInCell="1" allowOverlap="1" wp14:anchorId="62B90E3B" wp14:editId="7063DF3F">
                <wp:simplePos x="0" y="0"/>
                <wp:positionH relativeFrom="column">
                  <wp:posOffset>14605</wp:posOffset>
                </wp:positionH>
                <wp:positionV relativeFrom="paragraph">
                  <wp:posOffset>0</wp:posOffset>
                </wp:positionV>
                <wp:extent cx="2475230" cy="327660"/>
                <wp:effectExtent l="0" t="0" r="0" b="0"/>
                <wp:wrapNone/>
                <wp:docPr id="19615906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5230" cy="327660"/>
                        </a:xfrm>
                        <a:prstGeom prst="rect">
                          <a:avLst/>
                        </a:prstGeom>
                        <a:noFill/>
                        <a:ln w="9525">
                          <a:noFill/>
                          <a:miter lim="800000"/>
                          <a:headEnd/>
                          <a:tailEnd/>
                        </a:ln>
                      </wps:spPr>
                      <wps:txbx>
                        <w:txbxContent>
                          <w:p w14:paraId="5E831646" w14:textId="77777777" w:rsidR="009834AD" w:rsidRDefault="009834AD" w:rsidP="009834AD">
                            <w:r>
                              <w:rPr>
                                <w:rFonts w:hint="eastAsia"/>
                                <w:lang w:eastAsia="ja-JP"/>
                              </w:rPr>
                              <w:t>＜</w:t>
                            </w:r>
                            <w:r>
                              <w:rPr>
                                <w:rFonts w:hint="eastAsia"/>
                                <w:lang w:eastAsia="ja-JP"/>
                              </w:rPr>
                              <w:t>MEMO</w:t>
                            </w:r>
                            <w:r>
                              <w:rPr>
                                <w:rFonts w:hint="eastAsia"/>
                                <w:lang w:eastAsia="ja-JP"/>
                              </w:rPr>
                              <w:t>＞</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62B90E3B" id="_x0000_s1031" type="#_x0000_t202" style="position:absolute;margin-left:1.15pt;margin-top:0;width:194.9pt;height:25.8pt;z-index:251716608;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" filled="f" stroked="f">
                <v:textbox>
                  <w:txbxContent>
                    <w:p w14:paraId="5E831646" w14:textId="77777777" w:rsidR="009834AD" w:rsidRDefault="009834AD" w:rsidP="009834AD">
                      <w:r>
                        <w:rPr>
                          <w:rFonts w:hint="eastAsia"/>
                          <w:lang w:eastAsia="ja-JP"/>
                        </w:rPr>
                        <w:t>＜</w:t>
                      </w:r>
                      <w:r>
                        <w:rPr>
                          <w:rFonts w:hint="eastAsia"/>
                          <w:lang w:eastAsia="ja-JP"/>
                        </w:rPr>
                        <w:t>MEMO</w:t>
                      </w:r>
                      <w:r>
                        <w:rPr>
                          <w:rFonts w:hint="eastAsia"/>
                          <w:lang w:eastAsia="ja-JP"/>
                        </w:rPr>
                        <w:t>＞</w:t>
                      </w:r>
                    </w:p>
                  </w:txbxContent>
                </v:textbox>
              </v:shape>
            </w:pict>
          </mc:Fallback>
        </mc:AlternateContent>
      </w:r>
    </w:p>
    <w:p w14:paraId="38194C42" w14:textId="77777777" w:rsidR="009834AD" w:rsidRDefault="009834AD" w:rsidP="009834AD">
      <w:pPr>
        <w:spacing w:after="0" w:line="320" w:lineRule="exact"/>
        <w:rPr>
          <w:rFonts w:asciiTheme="minorEastAsia" w:hAnsiTheme="minorEastAsia" w:cs="Arial"/>
          <w:bCs/>
          <w:color w:val="000000"/>
          <w:sz w:val="21"/>
          <w:szCs w:val="21"/>
          <w:lang w:eastAsia="ja-JP"/>
        </w:rPr>
      </w:pPr>
    </w:p>
    <w:p w14:paraId="511FFAE3" w14:textId="77777777" w:rsidR="009834AD" w:rsidRDefault="009834AD" w:rsidP="009834AD">
      <w:pPr>
        <w:spacing w:after="0" w:line="320" w:lineRule="exact"/>
        <w:rPr>
          <w:rFonts w:asciiTheme="minorEastAsia" w:hAnsiTheme="minorEastAsia" w:cs="Arial"/>
          <w:bCs/>
          <w:color w:val="000000"/>
          <w:sz w:val="21"/>
          <w:szCs w:val="21"/>
          <w:lang w:eastAsia="ja-JP"/>
        </w:rPr>
      </w:pPr>
    </w:p>
    <w:p w14:paraId="7B5E82B0" w14:textId="77777777" w:rsidR="009834AD" w:rsidRPr="009834AD" w:rsidRDefault="009834AD" w:rsidP="009834AD">
      <w:pPr>
        <w:spacing w:after="0" w:line="320" w:lineRule="exact"/>
        <w:rPr>
          <w:rFonts w:asciiTheme="minorEastAsia" w:hAnsiTheme="minorEastAsia" w:cs="Arial"/>
          <w:bCs/>
          <w:color w:val="000000"/>
          <w:sz w:val="21"/>
          <w:szCs w:val="21"/>
          <w:lang w:eastAsia="ja-JP"/>
        </w:rPr>
      </w:pPr>
    </w:p>
    <w:p w14:paraId="1AD26D34" w14:textId="07932CB1" w:rsidR="00321CD4" w:rsidRPr="009834AD" w:rsidRDefault="009834AD" w:rsidP="009834AD">
      <w:pPr>
        <w:ind w:left="840" w:hangingChars="350" w:hanging="840"/>
        <w:rPr>
          <w:rFonts w:ascii="ＭＳ 明朝" w:eastAsia="ＭＳ 明朝" w:hAnsi="ＭＳ 明朝" w:cs="Arial"/>
          <w:color w:val="000000" w:themeColor="text1"/>
          <w:sz w:val="24"/>
          <w:szCs w:val="24"/>
          <w:lang w:eastAsia="ja-JP"/>
        </w:rPr>
      </w:pPr>
      <w:r>
        <w:rPr>
          <w:rFonts w:ascii="ＭＳ 明朝" w:eastAsia="ＭＳ 明朝" w:hAnsi="ＭＳ 明朝" w:cs="Arial" w:hint="eastAsia"/>
          <w:color w:val="000000" w:themeColor="text1"/>
          <w:sz w:val="24"/>
          <w:szCs w:val="24"/>
          <w:lang w:eastAsia="ja-JP"/>
        </w:rPr>
        <w:t>ランションセミナー②</w:t>
      </w:r>
    </w:p>
    <w:p w14:paraId="77EDB515" w14:textId="77777777" w:rsidR="00AB1BAE" w:rsidRPr="00321CD4" w:rsidRDefault="00AB1BAE" w:rsidP="00AB1BAE">
      <w:pPr>
        <w:spacing w:after="0" w:line="320" w:lineRule="exact"/>
        <w:ind w:firstLineChars="100" w:firstLine="241"/>
        <w:rPr>
          <w:rFonts w:asciiTheme="majorEastAsia" w:eastAsiaTheme="majorEastAsia" w:hAnsiTheme="majorEastAsia" w:cs="Arial"/>
          <w:b/>
          <w:color w:val="000000"/>
          <w:sz w:val="24"/>
          <w:szCs w:val="24"/>
          <w:lang w:eastAsia="ja-JP"/>
        </w:rPr>
      </w:pPr>
      <w:r w:rsidRPr="00321CD4">
        <w:rPr>
          <w:rFonts w:asciiTheme="majorEastAsia" w:eastAsiaTheme="majorEastAsia" w:hAnsiTheme="majorEastAsia" w:cs="Arial" w:hint="eastAsia"/>
          <w:b/>
          <w:color w:val="000000"/>
          <w:sz w:val="24"/>
          <w:szCs w:val="24"/>
          <w:lang w:eastAsia="ja-JP"/>
        </w:rPr>
        <w:t>「</w:t>
      </w:r>
      <w:proofErr w:type="spellStart"/>
      <w:r w:rsidRPr="00321CD4">
        <w:rPr>
          <w:rFonts w:asciiTheme="majorEastAsia" w:eastAsiaTheme="majorEastAsia" w:hAnsiTheme="majorEastAsia" w:cs="Arial"/>
          <w:b/>
          <w:color w:val="000000"/>
          <w:sz w:val="24"/>
          <w:szCs w:val="24"/>
          <w:lang w:eastAsia="ja-JP"/>
        </w:rPr>
        <w:t>BioPlex</w:t>
      </w:r>
      <w:proofErr w:type="spellEnd"/>
      <w:r w:rsidRPr="00321CD4">
        <w:rPr>
          <w:rFonts w:asciiTheme="majorEastAsia" w:eastAsiaTheme="majorEastAsia" w:hAnsiTheme="majorEastAsia" w:cs="Arial"/>
          <w:b/>
          <w:color w:val="000000"/>
          <w:sz w:val="24"/>
          <w:szCs w:val="24"/>
          <w:lang w:eastAsia="ja-JP"/>
        </w:rPr>
        <w:t xml:space="preserve"> APLS IgGキット・</w:t>
      </w:r>
      <w:proofErr w:type="spellStart"/>
      <w:r w:rsidRPr="00321CD4">
        <w:rPr>
          <w:rFonts w:asciiTheme="majorEastAsia" w:eastAsiaTheme="majorEastAsia" w:hAnsiTheme="majorEastAsia" w:cs="Arial"/>
          <w:b/>
          <w:color w:val="000000"/>
          <w:sz w:val="24"/>
          <w:szCs w:val="24"/>
          <w:lang w:eastAsia="ja-JP"/>
        </w:rPr>
        <w:t>BioPlex</w:t>
      </w:r>
      <w:proofErr w:type="spellEnd"/>
      <w:r w:rsidRPr="00321CD4">
        <w:rPr>
          <w:rFonts w:asciiTheme="majorEastAsia" w:eastAsiaTheme="majorEastAsia" w:hAnsiTheme="majorEastAsia" w:cs="Arial"/>
          <w:b/>
          <w:color w:val="000000"/>
          <w:sz w:val="24"/>
          <w:szCs w:val="24"/>
          <w:lang w:eastAsia="ja-JP"/>
        </w:rPr>
        <w:t xml:space="preserve"> APLS IgMキットを用いた4種の抗リン脂質抗体測定の評価</w:t>
      </w:r>
      <w:r w:rsidRPr="00321CD4">
        <w:rPr>
          <w:rFonts w:asciiTheme="majorEastAsia" w:eastAsiaTheme="majorEastAsia" w:hAnsiTheme="majorEastAsia" w:cs="Arial" w:hint="eastAsia"/>
          <w:b/>
          <w:color w:val="000000"/>
          <w:sz w:val="24"/>
          <w:szCs w:val="24"/>
          <w:lang w:eastAsia="ja-JP"/>
        </w:rPr>
        <w:t xml:space="preserve">」 </w:t>
      </w:r>
    </w:p>
    <w:p w14:paraId="7548EAE0" w14:textId="36FF0C55" w:rsidR="00AB1BAE" w:rsidRPr="00321CD4" w:rsidRDefault="00AB1BAE" w:rsidP="00321CD4">
      <w:pPr>
        <w:spacing w:after="0" w:line="320" w:lineRule="exact"/>
        <w:ind w:firstLineChars="250" w:firstLine="525"/>
        <w:rPr>
          <w:rFonts w:asciiTheme="minorEastAsia" w:hAnsiTheme="minorEastAsia" w:cs="Arial"/>
          <w:bCs/>
          <w:color w:val="000000"/>
          <w:sz w:val="21"/>
          <w:szCs w:val="21"/>
          <w:lang w:eastAsia="zh-CN"/>
        </w:rPr>
      </w:pPr>
      <w:r w:rsidRPr="00321CD4">
        <w:rPr>
          <w:rFonts w:asciiTheme="minorEastAsia" w:hAnsiTheme="minorEastAsia" w:cs="Arial" w:hint="eastAsia"/>
          <w:color w:val="000000"/>
          <w:sz w:val="21"/>
          <w:szCs w:val="21"/>
          <w:lang w:eastAsia="zh-CN"/>
        </w:rPr>
        <w:t>金重　里沙</w:t>
      </w:r>
      <w:r w:rsidRPr="00321CD4">
        <w:rPr>
          <w:rFonts w:asciiTheme="minorEastAsia" w:hAnsiTheme="minorEastAsia" w:cs="Arial" w:hint="eastAsia"/>
          <w:bCs/>
          <w:color w:val="000000"/>
          <w:sz w:val="21"/>
          <w:szCs w:val="21"/>
          <w:lang w:eastAsia="zh-CN"/>
        </w:rPr>
        <w:t>（</w:t>
      </w:r>
      <w:r w:rsidRPr="00321CD4">
        <w:rPr>
          <w:rFonts w:asciiTheme="minorEastAsia" w:hAnsiTheme="minorEastAsia" w:cs="Arial" w:hint="eastAsia"/>
          <w:color w:val="000000"/>
          <w:sz w:val="21"/>
          <w:szCs w:val="21"/>
          <w:lang w:eastAsia="zh-CN"/>
        </w:rPr>
        <w:t>山口大学大学院医学系研究科保健学専攻基礎検査学講座</w:t>
      </w:r>
      <w:r w:rsidRPr="00321CD4">
        <w:rPr>
          <w:rFonts w:asciiTheme="minorEastAsia" w:hAnsiTheme="minorEastAsia" w:cs="Arial" w:hint="eastAsia"/>
          <w:bCs/>
          <w:color w:val="000000"/>
          <w:sz w:val="21"/>
          <w:szCs w:val="21"/>
          <w:lang w:eastAsia="zh-CN"/>
        </w:rPr>
        <w:t>）</w:t>
      </w:r>
    </w:p>
    <w:p w14:paraId="53098793" w14:textId="1A1B8050" w:rsidR="00D931BA" w:rsidRPr="009834AD" w:rsidRDefault="00321CD4" w:rsidP="009834AD">
      <w:pPr>
        <w:spacing w:after="0"/>
        <w:jc w:val="right"/>
        <w:rPr>
          <w:rFonts w:asciiTheme="minorEastAsia" w:hAnsiTheme="minorEastAsia" w:cs="Arial"/>
          <w:sz w:val="20"/>
          <w:szCs w:val="20"/>
          <w:lang w:eastAsia="ja-JP"/>
        </w:rPr>
      </w:pPr>
      <w:r w:rsidRPr="00DD7F71">
        <w:rPr>
          <w:rFonts w:asciiTheme="minorEastAsia" w:hAnsiTheme="minorEastAsia" w:cs="Arial" w:hint="eastAsia"/>
          <w:sz w:val="20"/>
          <w:szCs w:val="20"/>
          <w:lang w:eastAsia="ja-JP"/>
        </w:rPr>
        <w:t>共催：</w:t>
      </w:r>
      <w:r w:rsidRPr="00321CD4">
        <w:rPr>
          <w:rFonts w:asciiTheme="minorEastAsia" w:hAnsiTheme="minorEastAsia" w:cs="Arial" w:hint="eastAsia"/>
          <w:color w:val="000000"/>
          <w:sz w:val="21"/>
          <w:szCs w:val="21"/>
          <w:lang w:eastAsia="ja-JP"/>
        </w:rPr>
        <w:t>バイオ・ラッド　ラボラトリーズ株式会社</w:t>
      </w:r>
    </w:p>
    <w:p w14:paraId="675FC711" w14:textId="2C162AC5" w:rsidR="009834AD" w:rsidRPr="009834AD" w:rsidRDefault="009834AD" w:rsidP="009834AD">
      <w:pPr>
        <w:autoSpaceDE w:val="0"/>
        <w:autoSpaceDN w:val="0"/>
        <w:adjustRightInd w:val="0"/>
        <w:spacing w:line="240" w:lineRule="auto"/>
        <w:ind w:left="105" w:hangingChars="50" w:hanging="105"/>
        <w:rPr>
          <w:rFonts w:asciiTheme="minorEastAsia" w:hAnsiTheme="minorEastAsia"/>
          <w:sz w:val="21"/>
          <w:szCs w:val="21"/>
          <w:lang w:eastAsia="ja-JP"/>
        </w:rPr>
      </w:pPr>
      <w:r w:rsidRPr="009834AD">
        <w:rPr>
          <w:rFonts w:asciiTheme="minorEastAsia" w:hAnsiTheme="minorEastAsia" w:hint="eastAsia"/>
          <w:sz w:val="21"/>
          <w:szCs w:val="21"/>
          <w:lang w:eastAsia="ja-JP"/>
        </w:rPr>
        <w:t>【キーワード】抗リン脂質抗体、自動分析装置搭載試薬、ELISA</w:t>
      </w:r>
    </w:p>
    <w:p w14:paraId="5B10CDF8" w14:textId="50177774" w:rsidR="00AB1BAE" w:rsidRDefault="009834AD" w:rsidP="009834AD">
      <w:pPr>
        <w:autoSpaceDE w:val="0"/>
        <w:autoSpaceDN w:val="0"/>
        <w:adjustRightInd w:val="0"/>
        <w:spacing w:line="240" w:lineRule="auto"/>
        <w:ind w:left="105" w:hangingChars="50" w:hanging="105"/>
        <w:rPr>
          <w:rFonts w:asciiTheme="minorEastAsia" w:hAnsiTheme="minorEastAsia"/>
          <w:sz w:val="21"/>
          <w:szCs w:val="21"/>
          <w:lang w:eastAsia="ja-JP"/>
        </w:rPr>
      </w:pPr>
      <w:proofErr w:type="spellStart"/>
      <w:r w:rsidRPr="009834AD">
        <w:rPr>
          <w:rFonts w:asciiTheme="minorEastAsia" w:hAnsiTheme="minorEastAsia" w:hint="eastAsia"/>
          <w:sz w:val="21"/>
          <w:szCs w:val="21"/>
          <w:lang w:eastAsia="ja-JP"/>
        </w:rPr>
        <w:t>BioPlex</w:t>
      </w:r>
      <w:proofErr w:type="spellEnd"/>
      <w:r w:rsidRPr="009834AD">
        <w:rPr>
          <w:rFonts w:asciiTheme="minorEastAsia" w:hAnsiTheme="minorEastAsia" w:hint="eastAsia"/>
          <w:sz w:val="21"/>
          <w:szCs w:val="21"/>
          <w:lang w:eastAsia="ja-JP"/>
        </w:rPr>
        <w:t xml:space="preserve"> APLS IgGキット及び</w:t>
      </w:r>
      <w:proofErr w:type="spellStart"/>
      <w:r w:rsidRPr="009834AD">
        <w:rPr>
          <w:rFonts w:asciiTheme="minorEastAsia" w:hAnsiTheme="minorEastAsia" w:hint="eastAsia"/>
          <w:sz w:val="21"/>
          <w:szCs w:val="21"/>
          <w:lang w:eastAsia="ja-JP"/>
        </w:rPr>
        <w:t>BioPlex</w:t>
      </w:r>
      <w:proofErr w:type="spellEnd"/>
      <w:r w:rsidRPr="009834AD">
        <w:rPr>
          <w:rFonts w:asciiTheme="minorEastAsia" w:hAnsiTheme="minorEastAsia" w:hint="eastAsia"/>
          <w:sz w:val="21"/>
          <w:szCs w:val="21"/>
          <w:lang w:eastAsia="ja-JP"/>
        </w:rPr>
        <w:t xml:space="preserve"> APLS IgMキットについて、APS識別能ならびに既承認試薬（MESACUP-2 test cardiolipin IgG/IgM【MBL社】，</w:t>
      </w:r>
      <w:proofErr w:type="spellStart"/>
      <w:r w:rsidRPr="009834AD">
        <w:rPr>
          <w:rFonts w:asciiTheme="minorEastAsia" w:hAnsiTheme="minorEastAsia" w:hint="eastAsia"/>
          <w:sz w:val="21"/>
          <w:szCs w:val="21"/>
          <w:lang w:eastAsia="ja-JP"/>
        </w:rPr>
        <w:t>MEBLux</w:t>
      </w:r>
      <w:proofErr w:type="spellEnd"/>
      <w:r w:rsidRPr="009834AD">
        <w:rPr>
          <w:rFonts w:asciiTheme="minorEastAsia" w:hAnsiTheme="minorEastAsia" w:hint="eastAsia"/>
          <w:sz w:val="21"/>
          <w:szCs w:val="21"/>
          <w:lang w:eastAsia="ja-JP"/>
        </w:rPr>
        <w:t xml:space="preserve"> test β2GPI IgG/IgM【MBL社】，QUANTA Flash® APS【アイ・エル・ジャパン社】）との相関および判定一致率について検討し、試薬の有用性について検証した。APS患者検体50例およびAPSでない膠原病患者検体50例の全100例を用い、抗カルジオリピン抗体（</w:t>
      </w:r>
      <w:proofErr w:type="spellStart"/>
      <w:r w:rsidRPr="009834AD">
        <w:rPr>
          <w:rFonts w:asciiTheme="minorEastAsia" w:hAnsiTheme="minorEastAsia" w:hint="eastAsia"/>
          <w:sz w:val="21"/>
          <w:szCs w:val="21"/>
          <w:lang w:eastAsia="ja-JP"/>
        </w:rPr>
        <w:t>aCL</w:t>
      </w:r>
      <w:proofErr w:type="spellEnd"/>
      <w:r w:rsidRPr="009834AD">
        <w:rPr>
          <w:rFonts w:asciiTheme="minorEastAsia" w:hAnsiTheme="minorEastAsia" w:hint="eastAsia"/>
          <w:sz w:val="21"/>
          <w:szCs w:val="21"/>
          <w:lang w:eastAsia="ja-JP"/>
        </w:rPr>
        <w:t>）のIgG／IgMクラス、抗β2GPI抗体（aβ2GPI）のIgG／IgMクラスの4項目を測定した。まず、新たに</w:t>
      </w:r>
      <w:proofErr w:type="spellStart"/>
      <w:r w:rsidRPr="009834AD">
        <w:rPr>
          <w:rFonts w:asciiTheme="minorEastAsia" w:hAnsiTheme="minorEastAsia" w:hint="eastAsia"/>
          <w:sz w:val="21"/>
          <w:szCs w:val="21"/>
          <w:lang w:eastAsia="ja-JP"/>
        </w:rPr>
        <w:t>BioPlex</w:t>
      </w:r>
      <w:proofErr w:type="spellEnd"/>
      <w:r w:rsidRPr="009834AD">
        <w:rPr>
          <w:rFonts w:asciiTheme="minorEastAsia" w:hAnsiTheme="minorEastAsia" w:hint="eastAsia"/>
          <w:sz w:val="21"/>
          <w:szCs w:val="21"/>
          <w:lang w:eastAsia="ja-JP"/>
        </w:rPr>
        <w:t xml:space="preserve"> APLSの健常人の99パーセンタイル値を設定し，99パーセンタイル値と添付文書記載のカットオフ値を用いた際の抗体陽性率を他社試薬と比較した。続いて、</w:t>
      </w:r>
      <w:proofErr w:type="spellStart"/>
      <w:r w:rsidRPr="009834AD">
        <w:rPr>
          <w:rFonts w:asciiTheme="minorEastAsia" w:hAnsiTheme="minorEastAsia" w:hint="eastAsia"/>
          <w:sz w:val="21"/>
          <w:szCs w:val="21"/>
          <w:lang w:eastAsia="ja-JP"/>
        </w:rPr>
        <w:t>BioPlex</w:t>
      </w:r>
      <w:proofErr w:type="spellEnd"/>
      <w:r w:rsidRPr="009834AD">
        <w:rPr>
          <w:rFonts w:asciiTheme="minorEastAsia" w:hAnsiTheme="minorEastAsia" w:hint="eastAsia"/>
          <w:sz w:val="21"/>
          <w:szCs w:val="21"/>
          <w:lang w:eastAsia="ja-JP"/>
        </w:rPr>
        <w:t xml:space="preserve"> APLS と他社試薬間の抗体価の相関および判定一致率を比較・検討した。本検討において、</w:t>
      </w:r>
      <w:proofErr w:type="spellStart"/>
      <w:r w:rsidRPr="009834AD">
        <w:rPr>
          <w:rFonts w:asciiTheme="minorEastAsia" w:hAnsiTheme="minorEastAsia" w:hint="eastAsia"/>
          <w:sz w:val="21"/>
          <w:szCs w:val="21"/>
          <w:lang w:eastAsia="ja-JP"/>
        </w:rPr>
        <w:t>BioPlex</w:t>
      </w:r>
      <w:proofErr w:type="spellEnd"/>
      <w:r w:rsidRPr="009834AD">
        <w:rPr>
          <w:rFonts w:asciiTheme="minorEastAsia" w:hAnsiTheme="minorEastAsia" w:hint="eastAsia"/>
          <w:sz w:val="21"/>
          <w:szCs w:val="21"/>
          <w:lang w:eastAsia="ja-JP"/>
        </w:rPr>
        <w:t xml:space="preserve"> APLSは、APSの診断において十分な抗リン脂質抗体の検出能を有しており、他社試薬と遜色ない性能を有していることが示された。</w:t>
      </w:r>
    </w:p>
    <w:p w14:paraId="575DFBBF" w14:textId="7329D130" w:rsidR="009834AD" w:rsidRPr="009834AD" w:rsidRDefault="009834AD" w:rsidP="00F06314">
      <w:pPr>
        <w:autoSpaceDE w:val="0"/>
        <w:autoSpaceDN w:val="0"/>
        <w:adjustRightInd w:val="0"/>
        <w:spacing w:line="240" w:lineRule="auto"/>
        <w:ind w:left="120" w:hangingChars="50" w:hanging="120"/>
        <w:rPr>
          <w:rFonts w:asciiTheme="minorEastAsia" w:hAnsiTheme="minorEastAsia"/>
          <w:sz w:val="21"/>
          <w:szCs w:val="21"/>
          <w:lang w:eastAsia="ja-JP"/>
        </w:rPr>
      </w:pPr>
      <w:r>
        <w:rPr>
          <w:rFonts w:asciiTheme="minorEastAsia" w:hAnsiTheme="minorEastAsia"/>
          <w:noProof/>
          <w:sz w:val="24"/>
          <w:szCs w:val="24"/>
          <w:lang w:eastAsia="ja-JP"/>
        </w:rPr>
        <mc:AlternateContent>
          <mc:Choice Requires="wps">
            <w:drawing>
              <wp:anchor distT="0" distB="0" distL="114300" distR="114300" simplePos="0" relativeHeight="251718656" behindDoc="0" locked="0" layoutInCell="1" allowOverlap="1" wp14:anchorId="264B1474" wp14:editId="22E06C9B">
                <wp:simplePos x="0" y="0"/>
                <wp:positionH relativeFrom="margin">
                  <wp:posOffset>1905</wp:posOffset>
                </wp:positionH>
                <wp:positionV relativeFrom="paragraph">
                  <wp:posOffset>38281</wp:posOffset>
                </wp:positionV>
                <wp:extent cx="6172200" cy="1926772"/>
                <wp:effectExtent l="0" t="0" r="12700" b="16510"/>
                <wp:wrapNone/>
                <wp:docPr id="1991803446" name="正方形/長方形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72200" cy="1926772"/>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FF99F08" id="正方形/長方形 3" o:spid="_x0000_s1026" style="position:absolute;margin-left:.15pt;margin-top:3pt;width:486pt;height:151.7pt;z-index:251718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" filled="f" strokecolor="windowText" strokeweight="1pt">
                <v:path arrowok="t"/>
                <w10:wrap anchorx="margin"/>
              </v:rect>
            </w:pict>
          </mc:Fallback>
        </mc:AlternateContent>
      </w:r>
      <w:r>
        <w:rPr>
          <w:rFonts w:asciiTheme="minorEastAsia" w:hAnsiTheme="minorEastAsia"/>
          <w:noProof/>
          <w:sz w:val="24"/>
          <w:szCs w:val="24"/>
          <w:lang w:eastAsia="ja-JP"/>
        </w:rPr>
        <mc:AlternateContent>
          <mc:Choice Requires="wps">
            <w:drawing>
              <wp:anchor distT="0" distB="0" distL="114300" distR="114300" simplePos="0" relativeHeight="251719680" behindDoc="0" locked="0" layoutInCell="1" allowOverlap="1" wp14:anchorId="57654E61" wp14:editId="647CC31E">
                <wp:simplePos x="0" y="0"/>
                <wp:positionH relativeFrom="column">
                  <wp:posOffset>12700</wp:posOffset>
                </wp:positionH>
                <wp:positionV relativeFrom="paragraph">
                  <wp:posOffset>-635</wp:posOffset>
                </wp:positionV>
                <wp:extent cx="2475230" cy="327660"/>
                <wp:effectExtent l="0" t="0" r="0" b="0"/>
                <wp:wrapNone/>
                <wp:docPr id="169187282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5230" cy="327660"/>
                        </a:xfrm>
                        <a:prstGeom prst="rect">
                          <a:avLst/>
                        </a:prstGeom>
                        <a:noFill/>
                        <a:ln w="9525">
                          <a:noFill/>
                          <a:miter lim="800000"/>
                          <a:headEnd/>
                          <a:tailEnd/>
                        </a:ln>
                      </wps:spPr>
                      <wps:txbx>
                        <w:txbxContent>
                          <w:p w14:paraId="2EE57610" w14:textId="77777777" w:rsidR="009834AD" w:rsidRDefault="009834AD" w:rsidP="009834AD">
                            <w:r>
                              <w:rPr>
                                <w:rFonts w:hint="eastAsia"/>
                                <w:lang w:eastAsia="ja-JP"/>
                              </w:rPr>
                              <w:t>＜</w:t>
                            </w:r>
                            <w:r>
                              <w:rPr>
                                <w:rFonts w:hint="eastAsia"/>
                                <w:lang w:eastAsia="ja-JP"/>
                              </w:rPr>
                              <w:t>MEMO</w:t>
                            </w:r>
                            <w:r>
                              <w:rPr>
                                <w:rFonts w:hint="eastAsia"/>
                                <w:lang w:eastAsia="ja-JP"/>
                              </w:rPr>
                              <w:t>＞</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57654E61" id="_x0000_s1032" type="#_x0000_t202" style="position:absolute;left:0;text-align:left;margin-left:1pt;margin-top:-.05pt;width:194.9pt;height:25.8pt;z-index:251719680;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" filled="f" stroked="f">
                <v:textbox>
                  <w:txbxContent>
                    <w:p w14:paraId="2EE57610" w14:textId="77777777" w:rsidR="009834AD" w:rsidRDefault="009834AD" w:rsidP="009834AD">
                      <w:r>
                        <w:rPr>
                          <w:rFonts w:hint="eastAsia"/>
                          <w:lang w:eastAsia="ja-JP"/>
                        </w:rPr>
                        <w:t>＜</w:t>
                      </w:r>
                      <w:r>
                        <w:rPr>
                          <w:rFonts w:hint="eastAsia"/>
                          <w:lang w:eastAsia="ja-JP"/>
                        </w:rPr>
                        <w:t>MEMO</w:t>
                      </w:r>
                      <w:r>
                        <w:rPr>
                          <w:rFonts w:hint="eastAsia"/>
                          <w:lang w:eastAsia="ja-JP"/>
                        </w:rPr>
                        <w:t>＞</w:t>
                      </w:r>
                    </w:p>
                  </w:txbxContent>
                </v:textbox>
              </v:shape>
            </w:pict>
          </mc:Fallback>
        </mc:AlternateContent>
      </w:r>
    </w:p>
    <w:p w14:paraId="62327F5C" w14:textId="77777777" w:rsidR="009834AD" w:rsidRDefault="009834AD" w:rsidP="00F06314">
      <w:pPr>
        <w:autoSpaceDE w:val="0"/>
        <w:autoSpaceDN w:val="0"/>
        <w:adjustRightInd w:val="0"/>
        <w:spacing w:line="240" w:lineRule="auto"/>
        <w:ind w:left="105" w:hangingChars="50" w:hanging="105"/>
        <w:rPr>
          <w:rFonts w:asciiTheme="minorEastAsia" w:hAnsiTheme="minorEastAsia"/>
          <w:sz w:val="21"/>
          <w:szCs w:val="21"/>
          <w:lang w:eastAsia="ja-JP"/>
        </w:rPr>
      </w:pPr>
    </w:p>
    <w:p w14:paraId="0D726694" w14:textId="77777777" w:rsidR="009834AD" w:rsidRDefault="009834AD" w:rsidP="00F06314">
      <w:pPr>
        <w:autoSpaceDE w:val="0"/>
        <w:autoSpaceDN w:val="0"/>
        <w:adjustRightInd w:val="0"/>
        <w:spacing w:line="240" w:lineRule="auto"/>
        <w:ind w:left="105" w:hangingChars="50" w:hanging="105"/>
        <w:rPr>
          <w:rFonts w:asciiTheme="minorEastAsia" w:hAnsiTheme="minorEastAsia"/>
          <w:sz w:val="21"/>
          <w:szCs w:val="21"/>
          <w:lang w:eastAsia="ja-JP"/>
        </w:rPr>
      </w:pPr>
    </w:p>
    <w:p w14:paraId="45784A77" w14:textId="77777777" w:rsidR="009834AD" w:rsidRDefault="009834AD" w:rsidP="00F06314">
      <w:pPr>
        <w:autoSpaceDE w:val="0"/>
        <w:autoSpaceDN w:val="0"/>
        <w:adjustRightInd w:val="0"/>
        <w:spacing w:line="240" w:lineRule="auto"/>
        <w:ind w:left="105" w:hangingChars="50" w:hanging="105"/>
        <w:rPr>
          <w:rFonts w:asciiTheme="minorEastAsia" w:hAnsiTheme="minorEastAsia"/>
          <w:sz w:val="21"/>
          <w:szCs w:val="21"/>
          <w:lang w:eastAsia="ja-JP"/>
        </w:rPr>
      </w:pPr>
    </w:p>
    <w:p w14:paraId="16065166" w14:textId="77777777" w:rsidR="009834AD" w:rsidRDefault="009834AD" w:rsidP="00F06314">
      <w:pPr>
        <w:autoSpaceDE w:val="0"/>
        <w:autoSpaceDN w:val="0"/>
        <w:adjustRightInd w:val="0"/>
        <w:spacing w:line="240" w:lineRule="auto"/>
        <w:ind w:left="105" w:hangingChars="50" w:hanging="105"/>
        <w:rPr>
          <w:rFonts w:asciiTheme="minorEastAsia" w:hAnsiTheme="minorEastAsia"/>
          <w:sz w:val="21"/>
          <w:szCs w:val="21"/>
          <w:lang w:eastAsia="ja-JP"/>
        </w:rPr>
      </w:pPr>
    </w:p>
    <w:p w14:paraId="02B232D6" w14:textId="77777777" w:rsidR="009834AD" w:rsidRDefault="009834AD" w:rsidP="00F06314">
      <w:pPr>
        <w:autoSpaceDE w:val="0"/>
        <w:autoSpaceDN w:val="0"/>
        <w:adjustRightInd w:val="0"/>
        <w:spacing w:line="240" w:lineRule="auto"/>
        <w:ind w:left="105" w:hangingChars="50" w:hanging="105"/>
        <w:rPr>
          <w:rFonts w:asciiTheme="minorEastAsia" w:hAnsiTheme="minorEastAsia"/>
          <w:sz w:val="21"/>
          <w:szCs w:val="21"/>
          <w:lang w:eastAsia="ja-JP"/>
        </w:rPr>
      </w:pPr>
    </w:p>
    <w:p w14:paraId="4307321E" w14:textId="77777777" w:rsidR="00AB1BAE" w:rsidRDefault="00AB1BAE" w:rsidP="002C3F41">
      <w:pPr>
        <w:autoSpaceDE w:val="0"/>
        <w:autoSpaceDN w:val="0"/>
        <w:adjustRightInd w:val="0"/>
        <w:spacing w:line="240" w:lineRule="auto"/>
        <w:rPr>
          <w:rFonts w:asciiTheme="minorEastAsia" w:hAnsiTheme="minorEastAsia"/>
          <w:sz w:val="21"/>
          <w:szCs w:val="21"/>
          <w:lang w:eastAsia="ja-JP"/>
        </w:rPr>
      </w:pPr>
    </w:p>
    <w:p w14:paraId="4D78C7E1" w14:textId="6C73B809" w:rsidR="00D931BA" w:rsidRPr="00320291" w:rsidRDefault="002C3F41" w:rsidP="00320291">
      <w:pPr>
        <w:autoSpaceDE w:val="0"/>
        <w:autoSpaceDN w:val="0"/>
        <w:adjustRightInd w:val="0"/>
        <w:spacing w:line="240" w:lineRule="auto"/>
        <w:ind w:left="120" w:hangingChars="50" w:hanging="120"/>
        <w:rPr>
          <w:rFonts w:asciiTheme="minorEastAsia" w:hAnsiTheme="minorEastAsia"/>
          <w:color w:val="000000"/>
          <w:sz w:val="21"/>
          <w:szCs w:val="21"/>
          <w:shd w:val="clear" w:color="auto" w:fill="FFFFFF"/>
          <w:lang w:eastAsia="ja-JP"/>
        </w:rPr>
      </w:pPr>
      <w:r>
        <w:rPr>
          <w:rFonts w:ascii="Arial" w:eastAsiaTheme="majorEastAsia" w:hAnsi="Arial" w:cs="Arial" w:hint="eastAsia"/>
          <w:b/>
          <w:sz w:val="24"/>
          <w:szCs w:val="24"/>
          <w:lang w:eastAsia="ja-JP"/>
        </w:rPr>
        <w:lastRenderedPageBreak/>
        <w:t>F</w:t>
      </w:r>
      <w:r w:rsidR="00AB1BAE" w:rsidRPr="004961E0">
        <w:rPr>
          <w:rFonts w:ascii="Arial" w:eastAsiaTheme="majorEastAsia" w:hAnsi="Arial" w:cs="Arial"/>
          <w:b/>
          <w:sz w:val="24"/>
          <w:szCs w:val="24"/>
        </w:rPr>
        <w:t>：</w:t>
      </w:r>
      <w:r w:rsidR="00AB1BAE" w:rsidRPr="004961E0">
        <w:rPr>
          <w:rFonts w:ascii="Arial" w:eastAsiaTheme="majorEastAsia" w:hAnsi="Arial" w:cs="Arial" w:hint="eastAsia"/>
          <w:b/>
          <w:sz w:val="24"/>
          <w:szCs w:val="24"/>
          <w:lang w:eastAsia="ja-JP"/>
        </w:rPr>
        <w:t>総会</w:t>
      </w:r>
      <w:r w:rsidR="00AB1BAE" w:rsidRPr="004961E0">
        <w:rPr>
          <w:rFonts w:ascii="Arial" w:eastAsiaTheme="majorEastAsia" w:hAnsi="Arial" w:cs="Arial"/>
          <w:b/>
          <w:sz w:val="24"/>
          <w:szCs w:val="24"/>
          <w:lang w:eastAsia="ja-JP"/>
        </w:rPr>
        <w:tab/>
      </w:r>
      <w:r w:rsidR="00AB1BAE" w:rsidRPr="004961E0">
        <w:rPr>
          <w:rFonts w:ascii="Arial" w:eastAsiaTheme="majorEastAsia" w:hAnsi="Arial" w:cs="Arial"/>
          <w:b/>
          <w:sz w:val="24"/>
          <w:szCs w:val="24"/>
          <w:lang w:eastAsia="ja-JP"/>
        </w:rPr>
        <w:tab/>
      </w:r>
      <w:r w:rsidR="00AB1BAE" w:rsidRPr="004961E0">
        <w:rPr>
          <w:rFonts w:ascii="Arial" w:eastAsiaTheme="majorEastAsia" w:hAnsi="Arial" w:cs="Arial"/>
          <w:b/>
          <w:sz w:val="24"/>
          <w:szCs w:val="24"/>
          <w:lang w:eastAsia="ja-JP"/>
        </w:rPr>
        <w:tab/>
      </w:r>
      <w:r w:rsidR="00AB1BAE" w:rsidRPr="004961E0">
        <w:rPr>
          <w:rFonts w:ascii="Arial" w:eastAsiaTheme="majorEastAsia" w:hAnsi="Arial" w:cs="Arial"/>
          <w:b/>
          <w:sz w:val="24"/>
          <w:szCs w:val="24"/>
          <w:lang w:eastAsia="ja-JP"/>
        </w:rPr>
        <w:tab/>
      </w:r>
      <w:r w:rsidR="00AB1BAE" w:rsidRPr="004961E0">
        <w:rPr>
          <w:rFonts w:ascii="Arial" w:eastAsiaTheme="majorEastAsia" w:hAnsi="Arial" w:cs="Arial"/>
          <w:b/>
          <w:sz w:val="24"/>
          <w:szCs w:val="24"/>
          <w:lang w:eastAsia="ja-JP"/>
        </w:rPr>
        <w:tab/>
      </w:r>
      <w:r w:rsidR="00AB1BAE" w:rsidRPr="004961E0">
        <w:rPr>
          <w:rFonts w:ascii="Arial" w:eastAsiaTheme="majorEastAsia" w:hAnsi="Arial" w:cs="Arial"/>
          <w:b/>
          <w:sz w:val="24"/>
          <w:szCs w:val="24"/>
          <w:lang w:eastAsia="ja-JP"/>
        </w:rPr>
        <w:tab/>
      </w:r>
      <w:r w:rsidR="00AB1BAE" w:rsidRPr="004961E0">
        <w:rPr>
          <w:rFonts w:ascii="Arial" w:eastAsiaTheme="majorEastAsia" w:hAnsi="Arial" w:cs="Arial"/>
          <w:b/>
          <w:sz w:val="24"/>
          <w:szCs w:val="24"/>
          <w:lang w:eastAsia="ja-JP"/>
        </w:rPr>
        <w:tab/>
      </w:r>
      <w:r w:rsidR="00AB1BAE" w:rsidRPr="004961E0">
        <w:rPr>
          <w:rFonts w:ascii="Arial" w:eastAsiaTheme="majorEastAsia" w:hAnsi="Arial" w:cs="Arial"/>
          <w:b/>
          <w:sz w:val="24"/>
          <w:szCs w:val="24"/>
          <w:lang w:eastAsia="ja-JP"/>
        </w:rPr>
        <w:tab/>
      </w:r>
      <w:r w:rsidR="00AB1BAE" w:rsidRPr="004961E0">
        <w:rPr>
          <w:rFonts w:ascii="Arial" w:eastAsiaTheme="majorEastAsia" w:hAnsi="Arial" w:cs="Arial"/>
          <w:b/>
          <w:sz w:val="24"/>
          <w:szCs w:val="24"/>
          <w:lang w:eastAsia="ja-JP"/>
        </w:rPr>
        <w:tab/>
      </w:r>
      <w:r w:rsidR="00AB1BAE">
        <w:rPr>
          <w:rFonts w:ascii="Arial" w:eastAsiaTheme="majorEastAsia" w:hAnsi="Arial" w:cs="Arial" w:hint="eastAsia"/>
          <w:b/>
          <w:sz w:val="24"/>
          <w:szCs w:val="24"/>
          <w:lang w:eastAsia="ja-JP"/>
        </w:rPr>
        <w:t xml:space="preserve">　　</w:t>
      </w:r>
      <w:r w:rsidR="00AB1BAE">
        <w:rPr>
          <w:rFonts w:ascii="Arial" w:eastAsiaTheme="majorEastAsia" w:hAnsi="Arial" w:cs="Arial" w:hint="eastAsia"/>
          <w:b/>
          <w:sz w:val="24"/>
          <w:szCs w:val="24"/>
          <w:lang w:eastAsia="ja-JP"/>
        </w:rPr>
        <w:t xml:space="preserve"> </w:t>
      </w:r>
      <w:r w:rsidR="00AB1BAE">
        <w:rPr>
          <w:rFonts w:ascii="Arial" w:eastAsiaTheme="majorEastAsia" w:hAnsi="Arial" w:cs="Arial"/>
          <w:b/>
          <w:sz w:val="24"/>
          <w:szCs w:val="24"/>
          <w:lang w:eastAsia="ja-JP"/>
        </w:rPr>
        <w:t xml:space="preserve">  </w:t>
      </w:r>
      <w:r w:rsidR="00AB1BAE" w:rsidRPr="00105700">
        <w:rPr>
          <w:rFonts w:ascii="Century" w:eastAsiaTheme="majorEastAsia" w:hAnsi="Century" w:cs="Arial"/>
          <w:bCs/>
          <w:sz w:val="24"/>
          <w:szCs w:val="24"/>
          <w:lang w:eastAsia="ja-JP"/>
        </w:rPr>
        <w:t>（</w:t>
      </w:r>
      <w:r w:rsidR="00AB1BAE" w:rsidRPr="00105700">
        <w:rPr>
          <w:rFonts w:ascii="Century" w:eastAsiaTheme="majorEastAsia" w:hAnsi="Century" w:cs="Arial"/>
          <w:bCs/>
          <w:sz w:val="24"/>
          <w:szCs w:val="24"/>
          <w:lang w:eastAsia="ja-JP"/>
        </w:rPr>
        <w:t>1</w:t>
      </w:r>
      <w:r w:rsidR="00AB1BAE">
        <w:rPr>
          <w:rFonts w:ascii="Century" w:eastAsiaTheme="majorEastAsia" w:hAnsi="Century" w:cs="Arial" w:hint="eastAsia"/>
          <w:bCs/>
          <w:sz w:val="24"/>
          <w:szCs w:val="24"/>
          <w:lang w:eastAsia="ja-JP"/>
        </w:rPr>
        <w:t>3</w:t>
      </w:r>
      <w:r w:rsidR="00AB1BAE" w:rsidRPr="00105700">
        <w:rPr>
          <w:rFonts w:ascii="Century" w:eastAsiaTheme="majorEastAsia" w:hAnsi="Century" w:cs="Arial"/>
          <w:bCs/>
          <w:sz w:val="24"/>
          <w:szCs w:val="24"/>
          <w:lang w:eastAsia="ja-JP"/>
        </w:rPr>
        <w:t>:</w:t>
      </w:r>
      <w:r>
        <w:rPr>
          <w:rFonts w:ascii="Century" w:eastAsiaTheme="majorEastAsia" w:hAnsi="Century" w:cs="Arial"/>
          <w:bCs/>
          <w:sz w:val="24"/>
          <w:szCs w:val="24"/>
          <w:lang w:eastAsia="ja-JP"/>
        </w:rPr>
        <w:t>1</w:t>
      </w:r>
      <w:r w:rsidR="00AB1BAE">
        <w:rPr>
          <w:rFonts w:ascii="Century" w:eastAsiaTheme="majorEastAsia" w:hAnsi="Century" w:cs="Arial" w:hint="eastAsia"/>
          <w:bCs/>
          <w:sz w:val="24"/>
          <w:szCs w:val="24"/>
          <w:lang w:eastAsia="ja-JP"/>
        </w:rPr>
        <w:t>0</w:t>
      </w:r>
      <w:r w:rsidR="00AB1BAE" w:rsidRPr="00105700">
        <w:rPr>
          <w:rFonts w:ascii="Century" w:eastAsiaTheme="majorEastAsia" w:hAnsi="Century" w:cs="Arial"/>
          <w:bCs/>
          <w:sz w:val="24"/>
          <w:szCs w:val="24"/>
          <w:lang w:eastAsia="ja-JP"/>
        </w:rPr>
        <w:t>~1</w:t>
      </w:r>
      <w:r w:rsidR="00AB1BAE">
        <w:rPr>
          <w:rFonts w:ascii="Century" w:eastAsiaTheme="majorEastAsia" w:hAnsi="Century" w:cs="Arial" w:hint="eastAsia"/>
          <w:bCs/>
          <w:sz w:val="24"/>
          <w:szCs w:val="24"/>
          <w:lang w:eastAsia="ja-JP"/>
        </w:rPr>
        <w:t>3</w:t>
      </w:r>
      <w:r w:rsidR="00AB1BAE" w:rsidRPr="00105700">
        <w:rPr>
          <w:rFonts w:ascii="Century" w:eastAsiaTheme="majorEastAsia" w:hAnsi="Century" w:cs="Arial"/>
          <w:bCs/>
          <w:sz w:val="24"/>
          <w:szCs w:val="24"/>
          <w:lang w:eastAsia="ja-JP"/>
        </w:rPr>
        <w:t>:</w:t>
      </w:r>
      <w:r>
        <w:rPr>
          <w:rFonts w:ascii="Century" w:eastAsiaTheme="majorEastAsia" w:hAnsi="Century" w:cs="Arial"/>
          <w:bCs/>
          <w:sz w:val="24"/>
          <w:szCs w:val="24"/>
          <w:lang w:eastAsia="ja-JP"/>
        </w:rPr>
        <w:t>2</w:t>
      </w:r>
      <w:r w:rsidR="00AB1BAE">
        <w:rPr>
          <w:rFonts w:ascii="Century" w:eastAsiaTheme="majorEastAsia" w:hAnsi="Century" w:cs="Arial"/>
          <w:bCs/>
          <w:sz w:val="24"/>
          <w:szCs w:val="24"/>
          <w:lang w:eastAsia="ja-JP"/>
        </w:rPr>
        <w:t>5</w:t>
      </w:r>
      <w:r w:rsidR="00AB1BAE" w:rsidRPr="00105700">
        <w:rPr>
          <w:rFonts w:ascii="Century" w:eastAsiaTheme="majorEastAsia" w:hAnsi="Century" w:cs="Arial"/>
          <w:bCs/>
          <w:sz w:val="24"/>
          <w:szCs w:val="24"/>
          <w:lang w:eastAsia="ja-JP"/>
        </w:rPr>
        <w:t>）</w:t>
      </w:r>
      <w:r w:rsidR="00AB1BAE" w:rsidRPr="00105700">
        <w:rPr>
          <w:rFonts w:ascii="Century" w:eastAsiaTheme="majorEastAsia" w:hAnsi="Century" w:cs="Arial"/>
          <w:b/>
          <w:sz w:val="24"/>
          <w:szCs w:val="24"/>
          <w:lang w:eastAsia="ja-JP"/>
        </w:rPr>
        <w:br/>
      </w:r>
      <w:r w:rsidR="00AB1BAE" w:rsidRPr="00DD7F71">
        <w:rPr>
          <w:rFonts w:asciiTheme="minorEastAsia" w:hAnsiTheme="minorEastAsia" w:cs="Arial"/>
          <w:bCs/>
          <w:sz w:val="24"/>
          <w:szCs w:val="24"/>
          <w:lang w:eastAsia="ja-JP"/>
        </w:rPr>
        <w:t>APS-WS</w:t>
      </w:r>
      <w:r w:rsidR="00AB1BAE" w:rsidRPr="00DD7F71">
        <w:rPr>
          <w:rFonts w:asciiTheme="minorEastAsia" w:hAnsiTheme="minorEastAsia" w:cs="Arial" w:hint="eastAsia"/>
          <w:bCs/>
          <w:sz w:val="24"/>
          <w:szCs w:val="24"/>
          <w:lang w:eastAsia="ja-JP"/>
        </w:rPr>
        <w:t>事務局：</w:t>
      </w:r>
      <w:proofErr w:type="spellStart"/>
      <w:r w:rsidR="00AB1BAE" w:rsidRPr="00DD7F71">
        <w:rPr>
          <w:rStyle w:val="normaltextrun"/>
          <w:rFonts w:asciiTheme="minorEastAsia" w:hAnsiTheme="minorEastAsia" w:hint="eastAsia"/>
          <w:color w:val="000000"/>
          <w:sz w:val="21"/>
          <w:szCs w:val="21"/>
          <w:shd w:val="clear" w:color="auto" w:fill="FFFFFF"/>
        </w:rPr>
        <w:t>藤枝</w:t>
      </w:r>
      <w:proofErr w:type="spellEnd"/>
      <w:r w:rsidR="00AB1BAE" w:rsidRPr="00DD7F71">
        <w:rPr>
          <w:rStyle w:val="normaltextrun"/>
          <w:rFonts w:asciiTheme="minorEastAsia" w:hAnsiTheme="minorEastAsia" w:hint="eastAsia"/>
          <w:color w:val="000000"/>
          <w:sz w:val="21"/>
          <w:szCs w:val="21"/>
          <w:shd w:val="clear" w:color="auto" w:fill="FFFFFF"/>
          <w:lang w:eastAsia="ja-JP"/>
        </w:rPr>
        <w:t xml:space="preserve">　</w:t>
      </w:r>
      <w:proofErr w:type="spellStart"/>
      <w:r w:rsidR="00AB1BAE" w:rsidRPr="00DD7F71">
        <w:rPr>
          <w:rStyle w:val="normaltextrun"/>
          <w:rFonts w:asciiTheme="minorEastAsia" w:hAnsiTheme="minorEastAsia" w:hint="eastAsia"/>
          <w:color w:val="000000"/>
          <w:sz w:val="21"/>
          <w:szCs w:val="21"/>
          <w:shd w:val="clear" w:color="auto" w:fill="FFFFFF"/>
        </w:rPr>
        <w:t>雄一郎</w:t>
      </w:r>
      <w:r w:rsidR="00AB1BAE" w:rsidRPr="00DD7F71">
        <w:rPr>
          <w:rStyle w:val="normaltextrun"/>
          <w:rFonts w:asciiTheme="minorEastAsia" w:hAnsiTheme="minorEastAsia"/>
          <w:color w:val="000000"/>
          <w:sz w:val="21"/>
          <w:szCs w:val="21"/>
          <w:shd w:val="clear" w:color="auto" w:fill="FFFFFF"/>
        </w:rPr>
        <w:t>（</w:t>
      </w:r>
      <w:r w:rsidR="00AB1BAE" w:rsidRPr="00DD7F71">
        <w:rPr>
          <w:rStyle w:val="normaltextrun"/>
          <w:rFonts w:asciiTheme="minorEastAsia" w:hAnsiTheme="minorEastAsia" w:hint="eastAsia"/>
          <w:color w:val="000000"/>
          <w:sz w:val="21"/>
          <w:szCs w:val="21"/>
          <w:shd w:val="clear" w:color="auto" w:fill="FFFFFF"/>
        </w:rPr>
        <w:t>北海道大学大学院医学研究免疫・代謝内科学教室</w:t>
      </w:r>
      <w:proofErr w:type="spellEnd"/>
      <w:r w:rsidR="00AB1BAE" w:rsidRPr="00DD7F71">
        <w:rPr>
          <w:rStyle w:val="normaltextrun"/>
          <w:rFonts w:asciiTheme="minorEastAsia" w:hAnsiTheme="minorEastAsia"/>
          <w:color w:val="000000"/>
          <w:sz w:val="21"/>
          <w:szCs w:val="21"/>
          <w:shd w:val="clear" w:color="auto" w:fill="FFFFFF"/>
        </w:rPr>
        <w:t>）</w:t>
      </w:r>
      <w:r w:rsidR="00AB1BAE" w:rsidRPr="00DD7F71">
        <w:rPr>
          <w:rStyle w:val="eop"/>
          <w:rFonts w:asciiTheme="minorEastAsia" w:hAnsiTheme="minorEastAsia"/>
          <w:color w:val="000000"/>
          <w:sz w:val="21"/>
          <w:szCs w:val="21"/>
          <w:shd w:val="clear" w:color="auto" w:fill="FFFFFF"/>
        </w:rPr>
        <w:t> </w:t>
      </w:r>
    </w:p>
    <w:p w14:paraId="4AA54F84" w14:textId="77777777" w:rsidR="00D931BA" w:rsidRPr="00D931BA" w:rsidRDefault="00D931BA" w:rsidP="002C3F41">
      <w:pPr>
        <w:spacing w:after="0"/>
        <w:ind w:right="-28"/>
        <w:rPr>
          <w:rFonts w:ascii="ＭＳ 明朝" w:eastAsia="ＭＳ 明朝" w:hAnsi="ＭＳ 明朝"/>
          <w:sz w:val="21"/>
          <w:szCs w:val="21"/>
          <w:lang w:eastAsia="ja-JP"/>
        </w:rPr>
      </w:pPr>
    </w:p>
    <w:p w14:paraId="0E907371" w14:textId="3704DD3D" w:rsidR="00AE7023" w:rsidRDefault="00D931BA" w:rsidP="00D931BA">
      <w:pPr>
        <w:ind w:left="843" w:hangingChars="350" w:hanging="843"/>
        <w:rPr>
          <w:rFonts w:ascii="Century" w:eastAsiaTheme="majorEastAsia" w:hAnsi="Century" w:cs="Arial"/>
          <w:color w:val="000000" w:themeColor="text1"/>
          <w:sz w:val="24"/>
          <w:szCs w:val="24"/>
          <w:lang w:eastAsia="ja-JP"/>
        </w:rPr>
      </w:pPr>
      <w:r>
        <w:rPr>
          <w:rFonts w:ascii="Arial" w:eastAsiaTheme="majorEastAsia" w:hAnsi="Arial" w:cs="Arial"/>
          <w:b/>
          <w:color w:val="000000" w:themeColor="text1"/>
          <w:sz w:val="24"/>
          <w:szCs w:val="24"/>
          <w:lang w:eastAsia="ja-JP"/>
        </w:rPr>
        <w:t>G</w:t>
      </w:r>
      <w:r w:rsidRPr="00CC5CE8">
        <w:rPr>
          <w:rFonts w:ascii="Arial" w:eastAsiaTheme="majorEastAsia" w:hAnsi="Arial" w:cs="Arial"/>
          <w:b/>
          <w:color w:val="000000" w:themeColor="text1"/>
          <w:sz w:val="24"/>
          <w:szCs w:val="24"/>
          <w:lang w:eastAsia="ja-JP"/>
        </w:rPr>
        <w:t>：</w:t>
      </w:r>
      <w:r>
        <w:rPr>
          <w:rFonts w:ascii="Arial" w:eastAsiaTheme="majorEastAsia" w:hAnsi="Arial" w:cs="Arial" w:hint="eastAsia"/>
          <w:b/>
          <w:color w:val="000000" w:themeColor="text1"/>
          <w:sz w:val="24"/>
          <w:szCs w:val="24"/>
          <w:lang w:eastAsia="ja-JP"/>
        </w:rPr>
        <w:t>A</w:t>
      </w:r>
      <w:r>
        <w:rPr>
          <w:rFonts w:ascii="Arial" w:eastAsiaTheme="majorEastAsia" w:hAnsi="Arial" w:cs="Arial"/>
          <w:b/>
          <w:color w:val="000000" w:themeColor="text1"/>
          <w:sz w:val="24"/>
          <w:szCs w:val="24"/>
          <w:lang w:eastAsia="ja-JP"/>
        </w:rPr>
        <w:t>PS</w:t>
      </w:r>
      <w:r>
        <w:rPr>
          <w:rFonts w:ascii="Arial" w:eastAsiaTheme="majorEastAsia" w:hAnsi="Arial" w:cs="Arial" w:hint="eastAsia"/>
          <w:b/>
          <w:color w:val="000000" w:themeColor="text1"/>
          <w:sz w:val="24"/>
          <w:szCs w:val="24"/>
          <w:lang w:eastAsia="ja-JP"/>
        </w:rPr>
        <w:t>部会</w:t>
      </w:r>
      <w:r w:rsidRPr="00CC5CE8">
        <w:rPr>
          <w:rFonts w:ascii="Arial" w:eastAsiaTheme="majorEastAsia" w:hAnsi="Arial" w:cs="Arial"/>
          <w:b/>
          <w:color w:val="000000" w:themeColor="text1"/>
          <w:sz w:val="24"/>
          <w:szCs w:val="24"/>
          <w:lang w:eastAsia="ja-JP"/>
        </w:rPr>
        <w:t xml:space="preserve">　　　　　　　　　　　　　　　　　　　　　　</w:t>
      </w:r>
      <w:r>
        <w:rPr>
          <w:rFonts w:ascii="Arial" w:eastAsiaTheme="majorEastAsia" w:hAnsi="Arial" w:cs="Arial"/>
          <w:b/>
          <w:color w:val="000000" w:themeColor="text1"/>
          <w:sz w:val="24"/>
          <w:szCs w:val="24"/>
          <w:lang w:eastAsia="ja-JP"/>
        </w:rPr>
        <w:tab/>
      </w:r>
      <w:r>
        <w:rPr>
          <w:rFonts w:ascii="Arial" w:eastAsiaTheme="majorEastAsia" w:hAnsi="Arial" w:cs="Arial"/>
          <w:b/>
          <w:color w:val="000000" w:themeColor="text1"/>
          <w:sz w:val="24"/>
          <w:szCs w:val="24"/>
          <w:lang w:eastAsia="ja-JP"/>
        </w:rPr>
        <w:tab/>
      </w:r>
      <w:r w:rsidRPr="00105700">
        <w:rPr>
          <w:rFonts w:ascii="Century" w:eastAsiaTheme="majorEastAsia" w:hAnsi="Century" w:cs="Arial"/>
          <w:color w:val="000000" w:themeColor="text1"/>
          <w:sz w:val="24"/>
          <w:szCs w:val="24"/>
          <w:lang w:eastAsia="ja-JP"/>
        </w:rPr>
        <w:t>（</w:t>
      </w:r>
      <w:r w:rsidRPr="00105700">
        <w:rPr>
          <w:rFonts w:ascii="Century" w:eastAsiaTheme="majorEastAsia" w:hAnsi="Century" w:cs="Arial"/>
          <w:color w:val="000000" w:themeColor="text1"/>
          <w:sz w:val="24"/>
          <w:szCs w:val="24"/>
          <w:lang w:eastAsia="ja-JP"/>
        </w:rPr>
        <w:t>1</w:t>
      </w:r>
      <w:r w:rsidR="000D16C1">
        <w:rPr>
          <w:rFonts w:ascii="Century" w:eastAsiaTheme="majorEastAsia" w:hAnsi="Century" w:cs="Arial"/>
          <w:color w:val="000000" w:themeColor="text1"/>
          <w:sz w:val="24"/>
          <w:szCs w:val="24"/>
          <w:lang w:eastAsia="ja-JP"/>
        </w:rPr>
        <w:t>3</w:t>
      </w:r>
      <w:r w:rsidRPr="00105700">
        <w:rPr>
          <w:rFonts w:ascii="Century" w:eastAsiaTheme="majorEastAsia" w:hAnsi="Century" w:cs="Arial"/>
          <w:color w:val="000000" w:themeColor="text1"/>
          <w:sz w:val="24"/>
          <w:szCs w:val="24"/>
          <w:lang w:eastAsia="ja-JP"/>
        </w:rPr>
        <w:t>:</w:t>
      </w:r>
      <w:r w:rsidR="002C3F41">
        <w:rPr>
          <w:rFonts w:ascii="Century" w:eastAsiaTheme="majorEastAsia" w:hAnsi="Century" w:cs="Arial"/>
          <w:color w:val="000000" w:themeColor="text1"/>
          <w:sz w:val="24"/>
          <w:szCs w:val="24"/>
          <w:lang w:eastAsia="ja-JP"/>
        </w:rPr>
        <w:t>2</w:t>
      </w:r>
      <w:r w:rsidR="000D16C1">
        <w:rPr>
          <w:rFonts w:ascii="Century" w:eastAsiaTheme="majorEastAsia" w:hAnsi="Century" w:cs="Arial"/>
          <w:color w:val="000000" w:themeColor="text1"/>
          <w:sz w:val="24"/>
          <w:szCs w:val="24"/>
          <w:lang w:eastAsia="ja-JP"/>
        </w:rPr>
        <w:t>5</w:t>
      </w:r>
      <w:r w:rsidRPr="00105700">
        <w:rPr>
          <w:rFonts w:ascii="Century" w:eastAsiaTheme="majorEastAsia" w:hAnsi="Century" w:cs="Arial"/>
          <w:color w:val="000000" w:themeColor="text1"/>
          <w:sz w:val="24"/>
          <w:szCs w:val="24"/>
          <w:lang w:eastAsia="ja-JP"/>
        </w:rPr>
        <w:t>~1</w:t>
      </w:r>
      <w:r w:rsidR="002C3F41">
        <w:rPr>
          <w:rFonts w:ascii="Century" w:eastAsiaTheme="majorEastAsia" w:hAnsi="Century" w:cs="Arial"/>
          <w:color w:val="000000" w:themeColor="text1"/>
          <w:sz w:val="24"/>
          <w:szCs w:val="24"/>
          <w:lang w:eastAsia="ja-JP"/>
        </w:rPr>
        <w:t>3</w:t>
      </w:r>
      <w:r w:rsidRPr="00105700">
        <w:rPr>
          <w:rFonts w:ascii="Century" w:eastAsiaTheme="majorEastAsia" w:hAnsi="Century" w:cs="Arial"/>
          <w:color w:val="000000" w:themeColor="text1"/>
          <w:sz w:val="24"/>
          <w:szCs w:val="24"/>
          <w:lang w:eastAsia="ja-JP"/>
        </w:rPr>
        <w:t>:</w:t>
      </w:r>
      <w:r w:rsidR="002C3F41">
        <w:rPr>
          <w:rFonts w:ascii="Century" w:eastAsiaTheme="majorEastAsia" w:hAnsi="Century" w:cs="Arial"/>
          <w:color w:val="000000" w:themeColor="text1"/>
          <w:sz w:val="24"/>
          <w:szCs w:val="24"/>
          <w:lang w:eastAsia="ja-JP"/>
        </w:rPr>
        <w:t>5</w:t>
      </w:r>
      <w:r>
        <w:rPr>
          <w:rFonts w:ascii="Century" w:eastAsiaTheme="majorEastAsia" w:hAnsi="Century" w:cs="Arial" w:hint="eastAsia"/>
          <w:color w:val="000000" w:themeColor="text1"/>
          <w:sz w:val="24"/>
          <w:szCs w:val="24"/>
          <w:lang w:eastAsia="ja-JP"/>
        </w:rPr>
        <w:t>5</w:t>
      </w:r>
      <w:r w:rsidR="00320291">
        <w:rPr>
          <w:rFonts w:ascii="Century" w:eastAsiaTheme="majorEastAsia" w:hAnsi="Century" w:cs="Arial" w:hint="eastAsia"/>
          <w:color w:val="000000" w:themeColor="text1"/>
          <w:sz w:val="24"/>
          <w:szCs w:val="24"/>
          <w:lang w:eastAsia="ja-JP"/>
        </w:rPr>
        <w:t>）</w:t>
      </w:r>
    </w:p>
    <w:p w14:paraId="5E7C1B6F" w14:textId="30AF9081" w:rsidR="00D931BA" w:rsidRPr="00105700" w:rsidRDefault="00D931BA" w:rsidP="00AE7023">
      <w:pPr>
        <w:ind w:leftChars="50" w:left="830" w:hangingChars="300" w:hanging="720"/>
        <w:rPr>
          <w:rFonts w:ascii="ＭＳ 明朝" w:eastAsia="ＭＳ 明朝" w:hAnsi="ＭＳ 明朝" w:cs="Arial"/>
          <w:color w:val="000000" w:themeColor="text1"/>
          <w:sz w:val="24"/>
          <w:szCs w:val="24"/>
          <w:lang w:eastAsia="ja-JP"/>
        </w:rPr>
      </w:pPr>
      <w:r w:rsidRPr="00F218F4">
        <w:rPr>
          <w:rFonts w:ascii="ＭＳ 明朝" w:eastAsia="ＭＳ 明朝" w:hAnsi="ＭＳ 明朝" w:cs="Arial" w:hint="eastAsia"/>
          <w:color w:val="000000" w:themeColor="text1"/>
          <w:sz w:val="24"/>
          <w:szCs w:val="24"/>
          <w:lang w:eastAsia="ja-JP"/>
        </w:rPr>
        <w:t>座長</w:t>
      </w:r>
      <w:r w:rsidRPr="00F218F4">
        <w:rPr>
          <w:rFonts w:ascii="ＭＳ 明朝" w:eastAsia="ＭＳ 明朝" w:hAnsi="ＭＳ 明朝" w:cs="Arial"/>
          <w:color w:val="000000" w:themeColor="text1"/>
          <w:sz w:val="24"/>
          <w:szCs w:val="24"/>
          <w:lang w:eastAsia="ja-JP"/>
        </w:rPr>
        <w:t>：</w:t>
      </w:r>
      <w:r w:rsidR="00AE7023">
        <w:rPr>
          <w:rFonts w:ascii="ＭＳ 明朝" w:eastAsia="ＭＳ 明朝" w:hAnsi="ＭＳ 明朝" w:cs="Arial" w:hint="eastAsia"/>
          <w:color w:val="000000" w:themeColor="text1"/>
          <w:sz w:val="24"/>
          <w:szCs w:val="24"/>
          <w:lang w:eastAsia="ja-JP"/>
        </w:rPr>
        <w:t xml:space="preserve"> </w:t>
      </w:r>
      <w:r w:rsidRPr="00D931BA">
        <w:rPr>
          <w:rFonts w:ascii="ＭＳ 明朝" w:eastAsia="ＭＳ 明朝" w:hAnsi="ＭＳ 明朝" w:cs="Arial" w:hint="eastAsia"/>
          <w:color w:val="000000" w:themeColor="text1"/>
          <w:sz w:val="24"/>
          <w:szCs w:val="24"/>
          <w:lang w:eastAsia="ja-JP"/>
        </w:rPr>
        <w:t>奥</w:t>
      </w:r>
      <w:r w:rsidR="000D16C1">
        <w:rPr>
          <w:rFonts w:ascii="ＭＳ 明朝" w:eastAsia="ＭＳ 明朝" w:hAnsi="ＭＳ 明朝" w:cs="Arial" w:hint="eastAsia"/>
          <w:color w:val="000000" w:themeColor="text1"/>
          <w:sz w:val="24"/>
          <w:szCs w:val="24"/>
          <w:lang w:eastAsia="ja-JP"/>
        </w:rPr>
        <w:t xml:space="preserve">　</w:t>
      </w:r>
      <w:r w:rsidRPr="00D931BA">
        <w:rPr>
          <w:rFonts w:ascii="ＭＳ 明朝" w:eastAsia="ＭＳ 明朝" w:hAnsi="ＭＳ 明朝" w:cs="Arial" w:hint="eastAsia"/>
          <w:color w:val="000000" w:themeColor="text1"/>
          <w:sz w:val="24"/>
          <w:szCs w:val="24"/>
          <w:lang w:eastAsia="ja-JP"/>
        </w:rPr>
        <w:t>健志 （</w:t>
      </w:r>
      <w:r w:rsidR="000D16C1" w:rsidRPr="000D16C1">
        <w:rPr>
          <w:rFonts w:ascii="ＭＳ 明朝" w:eastAsia="ＭＳ 明朝" w:hAnsi="ＭＳ 明朝" w:cs="Arial" w:hint="eastAsia"/>
          <w:color w:val="000000" w:themeColor="text1"/>
          <w:sz w:val="24"/>
          <w:szCs w:val="24"/>
          <w:lang w:eastAsia="ja-JP"/>
        </w:rPr>
        <w:t>北里大学医学部 膠原病・感染内科学</w:t>
      </w:r>
      <w:r w:rsidRPr="00D931BA">
        <w:rPr>
          <w:rFonts w:ascii="ＭＳ 明朝" w:eastAsia="ＭＳ 明朝" w:hAnsi="ＭＳ 明朝" w:cs="Arial" w:hint="eastAsia"/>
          <w:color w:val="000000" w:themeColor="text1"/>
          <w:sz w:val="24"/>
          <w:szCs w:val="24"/>
          <w:lang w:eastAsia="ja-JP"/>
        </w:rPr>
        <w:t>）</w:t>
      </w:r>
    </w:p>
    <w:p w14:paraId="6917CA47" w14:textId="0F21AFAD" w:rsidR="00D931BA" w:rsidRPr="00AE7023" w:rsidRDefault="00DC113D" w:rsidP="00AE7023">
      <w:pPr>
        <w:ind w:leftChars="50" w:left="110" w:firstLineChars="50" w:firstLine="108"/>
        <w:rPr>
          <w:rFonts w:ascii="Century" w:eastAsia="ＭＳ 明朝" w:hAnsi="Century" w:cs="Times New Roman"/>
          <w:b/>
          <w:bCs/>
          <w:kern w:val="2"/>
          <w:sz w:val="24"/>
          <w:szCs w:val="24"/>
          <w:lang w:eastAsia="ja-JP"/>
        </w:rPr>
      </w:pPr>
      <w:r w:rsidRPr="00AE7023">
        <w:rPr>
          <w:rFonts w:ascii="Arial" w:eastAsiaTheme="majorEastAsia" w:hAnsi="Arial" w:cs="Arial"/>
          <w:b/>
          <w:bCs/>
          <w:color w:val="000000" w:themeColor="text1"/>
          <w:w w:val="90"/>
          <w:sz w:val="24"/>
          <w:szCs w:val="24"/>
          <w:lang w:eastAsia="ja-JP"/>
        </w:rPr>
        <w:t>G</w:t>
      </w:r>
      <w:r w:rsidR="00D931BA" w:rsidRPr="00AE7023">
        <w:rPr>
          <w:rFonts w:ascii="Arial" w:eastAsiaTheme="majorEastAsia" w:hAnsi="Arial" w:cs="Arial" w:hint="eastAsia"/>
          <w:b/>
          <w:bCs/>
          <w:color w:val="000000" w:themeColor="text1"/>
          <w:w w:val="90"/>
          <w:sz w:val="24"/>
          <w:szCs w:val="24"/>
          <w:lang w:eastAsia="ja-JP"/>
        </w:rPr>
        <w:t>-1</w:t>
      </w:r>
      <w:r w:rsidR="00D931BA" w:rsidRPr="00AE7023">
        <w:rPr>
          <w:rFonts w:ascii="Arial" w:eastAsiaTheme="majorEastAsia" w:hAnsi="Arial" w:cs="Arial"/>
          <w:b/>
          <w:bCs/>
          <w:color w:val="000000" w:themeColor="text1"/>
          <w:w w:val="90"/>
          <w:sz w:val="24"/>
          <w:szCs w:val="24"/>
          <w:lang w:eastAsia="ja-JP"/>
        </w:rPr>
        <w:t>.</w:t>
      </w:r>
      <w:r w:rsidRPr="00AE7023">
        <w:rPr>
          <w:rFonts w:ascii="Century" w:eastAsia="ＭＳ 明朝" w:hAnsi="Century" w:cs="Times New Roman"/>
          <w:b/>
          <w:bCs/>
          <w:kern w:val="2"/>
          <w:sz w:val="24"/>
          <w:szCs w:val="24"/>
          <w:lang w:eastAsia="ja-JP"/>
        </w:rPr>
        <w:t xml:space="preserve"> </w:t>
      </w:r>
      <w:r w:rsidRPr="00AE7023">
        <w:rPr>
          <w:rFonts w:ascii="Century" w:eastAsia="ＭＳ 明朝" w:hAnsi="Century" w:cs="Times New Roman" w:hint="eastAsia"/>
          <w:b/>
          <w:bCs/>
          <w:kern w:val="2"/>
          <w:sz w:val="24"/>
          <w:szCs w:val="24"/>
          <w:lang w:eastAsia="ja-JP"/>
        </w:rPr>
        <w:t>「</w:t>
      </w:r>
      <w:r w:rsidR="002C3F41" w:rsidRPr="002C3F41">
        <w:rPr>
          <w:rFonts w:ascii="Century" w:eastAsia="ＭＳ 明朝" w:hAnsi="Century" w:cs="Times New Roman" w:hint="eastAsia"/>
          <w:b/>
          <w:bCs/>
          <w:kern w:val="2"/>
          <w:sz w:val="24"/>
          <w:szCs w:val="24"/>
          <w:lang w:eastAsia="ja-JP"/>
        </w:rPr>
        <w:t>ループスアンチコアグラント半定量の臨床的意義</w:t>
      </w:r>
      <w:r w:rsidRPr="00AE7023">
        <w:rPr>
          <w:rFonts w:ascii="Century" w:eastAsia="ＭＳ 明朝" w:hAnsi="Century" w:cs="Times New Roman" w:hint="eastAsia"/>
          <w:b/>
          <w:bCs/>
          <w:kern w:val="2"/>
          <w:sz w:val="24"/>
          <w:szCs w:val="24"/>
          <w:lang w:eastAsia="ja-JP"/>
        </w:rPr>
        <w:t>」</w:t>
      </w:r>
    </w:p>
    <w:p w14:paraId="13489CBD" w14:textId="77777777" w:rsidR="00E62195" w:rsidRDefault="00320291" w:rsidP="00AE7023">
      <w:pPr>
        <w:spacing w:line="280" w:lineRule="exact"/>
        <w:ind w:left="2" w:rightChars="-180" w:right="-396" w:firstLineChars="424" w:firstLine="800"/>
        <w:rPr>
          <w:rFonts w:asciiTheme="minorEastAsia" w:hAnsiTheme="minorEastAsia"/>
          <w:sz w:val="21"/>
          <w:szCs w:val="21"/>
          <w:vertAlign w:val="superscript"/>
          <w:lang w:eastAsia="ja-JP"/>
        </w:rPr>
      </w:pPr>
      <w:r w:rsidRPr="00AE7023">
        <w:rPr>
          <w:rFonts w:asciiTheme="minorEastAsia" w:hAnsiTheme="minorEastAsia" w:cs="Arial"/>
          <w:color w:val="333333"/>
          <w:w w:val="90"/>
          <w:sz w:val="21"/>
          <w:szCs w:val="21"/>
          <w:lang w:eastAsia="ja-JP"/>
        </w:rPr>
        <w:t>○</w:t>
      </w:r>
      <w:r w:rsidR="002C3F41" w:rsidRPr="002C3F41">
        <w:rPr>
          <w:rFonts w:ascii="Century" w:hAnsi="Century" w:hint="eastAsia"/>
          <w:sz w:val="21"/>
          <w:szCs w:val="21"/>
          <w:lang w:eastAsia="ja-JP"/>
        </w:rPr>
        <w:t>井上</w:t>
      </w:r>
      <w:r w:rsidR="002C3F41">
        <w:rPr>
          <w:rFonts w:ascii="Century" w:hAnsi="Century"/>
          <w:sz w:val="21"/>
          <w:szCs w:val="21"/>
          <w:lang w:eastAsia="ja-JP"/>
        </w:rPr>
        <w:t xml:space="preserve"> </w:t>
      </w:r>
      <w:r w:rsidR="00503ABB">
        <w:rPr>
          <w:rFonts w:ascii="Century" w:hAnsi="Century"/>
          <w:sz w:val="21"/>
          <w:szCs w:val="21"/>
          <w:lang w:eastAsia="ja-JP"/>
        </w:rPr>
        <w:t xml:space="preserve"> </w:t>
      </w:r>
      <w:r w:rsidR="002C3F41" w:rsidRPr="002C3F41">
        <w:rPr>
          <w:rFonts w:ascii="Century" w:hAnsi="Century" w:hint="eastAsia"/>
          <w:sz w:val="21"/>
          <w:szCs w:val="21"/>
          <w:lang w:eastAsia="ja-JP"/>
        </w:rPr>
        <w:t>雄太</w:t>
      </w:r>
      <w:r w:rsidR="00503ABB" w:rsidRPr="00DD7F71">
        <w:rPr>
          <w:rFonts w:asciiTheme="minorEastAsia" w:hAnsiTheme="minorEastAsia" w:hint="eastAsia"/>
          <w:sz w:val="21"/>
          <w:szCs w:val="21"/>
          <w:vertAlign w:val="superscript"/>
          <w:lang w:eastAsia="ja-JP"/>
        </w:rPr>
        <w:t>１）</w:t>
      </w:r>
      <w:r w:rsidR="002C3F41" w:rsidRPr="002C3F41">
        <w:rPr>
          <w:rFonts w:ascii="Century" w:hAnsi="Century" w:hint="eastAsia"/>
          <w:sz w:val="21"/>
          <w:szCs w:val="21"/>
          <w:lang w:eastAsia="ja-JP"/>
        </w:rPr>
        <w:t>、藤枝</w:t>
      </w:r>
      <w:r w:rsidR="002C3F41">
        <w:rPr>
          <w:rFonts w:ascii="Century" w:hAnsi="Century"/>
          <w:sz w:val="21"/>
          <w:szCs w:val="21"/>
          <w:lang w:eastAsia="ja-JP"/>
        </w:rPr>
        <w:t xml:space="preserve"> </w:t>
      </w:r>
      <w:r w:rsidR="002C3F41" w:rsidRPr="002C3F41">
        <w:rPr>
          <w:rFonts w:ascii="Century" w:hAnsi="Century" w:hint="eastAsia"/>
          <w:sz w:val="21"/>
          <w:szCs w:val="21"/>
          <w:lang w:eastAsia="ja-JP"/>
        </w:rPr>
        <w:t>雄一郎</w:t>
      </w:r>
      <w:r w:rsidR="00503ABB" w:rsidRPr="00DD7F71">
        <w:rPr>
          <w:rFonts w:asciiTheme="minorEastAsia" w:hAnsiTheme="minorEastAsia" w:hint="eastAsia"/>
          <w:sz w:val="21"/>
          <w:szCs w:val="21"/>
          <w:vertAlign w:val="superscript"/>
          <w:lang w:eastAsia="ja-JP"/>
        </w:rPr>
        <w:t>１）</w:t>
      </w:r>
      <w:r w:rsidR="002C3F41" w:rsidRPr="002C3F41">
        <w:rPr>
          <w:rFonts w:ascii="Century" w:hAnsi="Century" w:hint="eastAsia"/>
          <w:sz w:val="21"/>
          <w:szCs w:val="21"/>
          <w:lang w:eastAsia="ja-JP"/>
        </w:rPr>
        <w:t>、</w:t>
      </w:r>
      <w:r>
        <w:rPr>
          <w:rFonts w:ascii="Century" w:hAnsi="Century" w:hint="eastAsia"/>
          <w:sz w:val="21"/>
          <w:szCs w:val="21"/>
          <w:lang w:eastAsia="ja-JP"/>
        </w:rPr>
        <w:t>家子</w:t>
      </w:r>
      <w:r w:rsidR="00503ABB">
        <w:rPr>
          <w:rFonts w:ascii="Century" w:hAnsi="Century"/>
          <w:sz w:val="21"/>
          <w:szCs w:val="21"/>
          <w:lang w:eastAsia="ja-JP"/>
        </w:rPr>
        <w:t xml:space="preserve"> </w:t>
      </w:r>
      <w:r w:rsidR="00503ABB">
        <w:rPr>
          <w:rFonts w:ascii="Century" w:hAnsi="Century" w:hint="eastAsia"/>
          <w:sz w:val="21"/>
          <w:szCs w:val="21"/>
          <w:lang w:eastAsia="ja-JP"/>
        </w:rPr>
        <w:t>正裕</w:t>
      </w:r>
      <w:r w:rsidR="00503ABB">
        <w:rPr>
          <w:rFonts w:asciiTheme="minorEastAsia" w:hAnsiTheme="minorEastAsia"/>
          <w:sz w:val="21"/>
          <w:szCs w:val="21"/>
          <w:vertAlign w:val="superscript"/>
          <w:lang w:eastAsia="ja-JP"/>
        </w:rPr>
        <w:t>2</w:t>
      </w:r>
      <w:r w:rsidR="00503ABB" w:rsidRPr="00DD7F71">
        <w:rPr>
          <w:rFonts w:asciiTheme="minorEastAsia" w:hAnsiTheme="minorEastAsia" w:hint="eastAsia"/>
          <w:sz w:val="21"/>
          <w:szCs w:val="21"/>
          <w:vertAlign w:val="superscript"/>
          <w:lang w:eastAsia="ja-JP"/>
        </w:rPr>
        <w:t>）</w:t>
      </w:r>
      <w:r w:rsidR="00503ABB">
        <w:rPr>
          <w:rFonts w:ascii="Century" w:hAnsi="Century" w:hint="eastAsia"/>
          <w:sz w:val="21"/>
          <w:szCs w:val="21"/>
          <w:lang w:eastAsia="ja-JP"/>
        </w:rPr>
        <w:t>、</w:t>
      </w:r>
      <w:r w:rsidR="00503ABB">
        <w:rPr>
          <w:rFonts w:ascii="Century" w:hAnsi="Century"/>
          <w:sz w:val="21"/>
          <w:szCs w:val="21"/>
          <w:lang w:eastAsia="ja-JP"/>
        </w:rPr>
        <w:t xml:space="preserve"> </w:t>
      </w:r>
      <w:r w:rsidR="002C3F41" w:rsidRPr="002C3F41">
        <w:rPr>
          <w:rFonts w:ascii="Century" w:hAnsi="Century" w:hint="eastAsia"/>
          <w:sz w:val="21"/>
          <w:szCs w:val="21"/>
          <w:lang w:eastAsia="ja-JP"/>
        </w:rPr>
        <w:t>渥美</w:t>
      </w:r>
      <w:r w:rsidR="002C3F41">
        <w:rPr>
          <w:rFonts w:ascii="Century" w:hAnsi="Century"/>
          <w:sz w:val="21"/>
          <w:szCs w:val="21"/>
          <w:lang w:eastAsia="ja-JP"/>
        </w:rPr>
        <w:t xml:space="preserve"> </w:t>
      </w:r>
      <w:r w:rsidR="002C3F41" w:rsidRPr="002C3F41">
        <w:rPr>
          <w:rFonts w:ascii="Century" w:hAnsi="Century" w:hint="eastAsia"/>
          <w:sz w:val="21"/>
          <w:szCs w:val="21"/>
          <w:lang w:eastAsia="ja-JP"/>
        </w:rPr>
        <w:t>達也</w:t>
      </w:r>
      <w:r w:rsidR="00503ABB" w:rsidRPr="00DD7F71">
        <w:rPr>
          <w:rFonts w:asciiTheme="minorEastAsia" w:hAnsiTheme="minorEastAsia" w:hint="eastAsia"/>
          <w:sz w:val="21"/>
          <w:szCs w:val="21"/>
          <w:vertAlign w:val="superscript"/>
          <w:lang w:eastAsia="ja-JP"/>
        </w:rPr>
        <w:t>１）</w:t>
      </w:r>
    </w:p>
    <w:p w14:paraId="39C3133F" w14:textId="33B3C991" w:rsidR="00D931BA" w:rsidRDefault="00DC113D" w:rsidP="00E62195">
      <w:pPr>
        <w:spacing w:line="280" w:lineRule="exact"/>
        <w:ind w:left="2" w:rightChars="-180" w:right="-396"/>
        <w:rPr>
          <w:rFonts w:ascii="Century" w:hAnsi="Century"/>
          <w:sz w:val="21"/>
          <w:szCs w:val="21"/>
          <w:lang w:eastAsia="zh-CN"/>
        </w:rPr>
      </w:pPr>
      <w:r>
        <w:rPr>
          <w:rFonts w:ascii="Century" w:hAnsi="Century" w:hint="eastAsia"/>
          <w:sz w:val="21"/>
          <w:szCs w:val="21"/>
          <w:lang w:eastAsia="zh-CN"/>
        </w:rPr>
        <w:t>（</w:t>
      </w:r>
      <w:bookmarkStart w:id="3" w:name="_Hlk150035129"/>
      <w:r w:rsidR="00503ABB">
        <w:rPr>
          <w:rFonts w:ascii="Century" w:hAnsi="Century"/>
          <w:sz w:val="21"/>
          <w:szCs w:val="21"/>
          <w:lang w:eastAsia="zh-CN"/>
        </w:rPr>
        <w:t xml:space="preserve"> 1</w:t>
      </w:r>
      <w:r w:rsidR="00503ABB">
        <w:rPr>
          <w:rFonts w:ascii="Century" w:hAnsi="Century" w:hint="eastAsia"/>
          <w:sz w:val="21"/>
          <w:szCs w:val="21"/>
          <w:lang w:eastAsia="zh-CN"/>
        </w:rPr>
        <w:t>）</w:t>
      </w:r>
      <w:r>
        <w:rPr>
          <w:rStyle w:val="normaltextrun"/>
          <w:rFonts w:ascii="ＭＳ 明朝" w:eastAsia="ＭＳ 明朝" w:hAnsi="ＭＳ 明朝" w:hint="eastAsia"/>
          <w:color w:val="000000"/>
          <w:sz w:val="21"/>
          <w:szCs w:val="21"/>
          <w:shd w:val="clear" w:color="auto" w:fill="FFFFFF"/>
          <w:lang w:eastAsia="zh-CN"/>
        </w:rPr>
        <w:t>北海道大学大学院医学研究院　免疫代謝内科学教室</w:t>
      </w:r>
      <w:bookmarkEnd w:id="3"/>
      <w:r>
        <w:rPr>
          <w:rStyle w:val="eop"/>
          <w:rFonts w:ascii="ＭＳ 明朝" w:eastAsia="ＭＳ 明朝" w:hAnsi="ＭＳ 明朝" w:hint="eastAsia"/>
          <w:color w:val="000000"/>
          <w:sz w:val="21"/>
          <w:szCs w:val="21"/>
          <w:shd w:val="clear" w:color="auto" w:fill="FFFFFF"/>
          <w:lang w:eastAsia="zh-CN"/>
        </w:rPr>
        <w:t> </w:t>
      </w:r>
      <w:r w:rsidR="00503ABB">
        <w:rPr>
          <w:rStyle w:val="eop"/>
          <w:rFonts w:ascii="ＭＳ 明朝" w:eastAsia="ＭＳ 明朝" w:hAnsi="ＭＳ 明朝"/>
          <w:color w:val="000000"/>
          <w:sz w:val="21"/>
          <w:szCs w:val="21"/>
          <w:shd w:val="clear" w:color="auto" w:fill="FFFFFF"/>
          <w:lang w:eastAsia="zh-CN"/>
        </w:rPr>
        <w:t>2)</w:t>
      </w:r>
      <w:r w:rsidR="00503ABB" w:rsidRPr="00503ABB">
        <w:rPr>
          <w:rFonts w:ascii="Century" w:hAnsi="Century" w:hint="eastAsia"/>
          <w:w w:val="90"/>
          <w:sz w:val="18"/>
          <w:szCs w:val="18"/>
          <w:lang w:eastAsia="zh-CN"/>
        </w:rPr>
        <w:t xml:space="preserve"> </w:t>
      </w:r>
      <w:r w:rsidR="00503ABB" w:rsidRPr="00503ABB">
        <w:rPr>
          <w:rFonts w:ascii="Century" w:hAnsi="Century" w:hint="eastAsia"/>
          <w:w w:val="90"/>
          <w:sz w:val="21"/>
          <w:szCs w:val="21"/>
          <w:lang w:eastAsia="zh-CN"/>
        </w:rPr>
        <w:t>札幌保健医療大学　保健医療学部　看護学科</w:t>
      </w:r>
      <w:r w:rsidRPr="00503ABB">
        <w:rPr>
          <w:rFonts w:ascii="Century" w:hAnsi="Century" w:hint="eastAsia"/>
          <w:sz w:val="21"/>
          <w:szCs w:val="21"/>
          <w:lang w:eastAsia="zh-CN"/>
        </w:rPr>
        <w:t>）</w:t>
      </w:r>
    </w:p>
    <w:p w14:paraId="6ADC3B2D" w14:textId="341DBD34" w:rsidR="00DC113D" w:rsidRPr="00AE7023" w:rsidRDefault="00D931BA" w:rsidP="00DC113D">
      <w:pPr>
        <w:spacing w:line="280" w:lineRule="exact"/>
        <w:ind w:rightChars="-180" w:right="-396" w:hanging="2"/>
        <w:rPr>
          <w:rFonts w:asciiTheme="minorEastAsia" w:hAnsiTheme="minorEastAsia"/>
          <w:sz w:val="21"/>
          <w:szCs w:val="21"/>
          <w:lang w:eastAsia="ja-JP"/>
        </w:rPr>
      </w:pPr>
      <w:r w:rsidRPr="00AE7023">
        <w:rPr>
          <w:rFonts w:asciiTheme="minorEastAsia" w:hAnsiTheme="minorEastAsia" w:cs="Arial"/>
          <w:color w:val="333333"/>
          <w:sz w:val="21"/>
          <w:szCs w:val="21"/>
          <w:lang w:eastAsia="ja-JP"/>
        </w:rPr>
        <w:t>【キーワード】</w:t>
      </w:r>
      <w:r w:rsidR="00DC113D" w:rsidRPr="00AE7023">
        <w:rPr>
          <w:rFonts w:asciiTheme="minorEastAsia" w:hAnsiTheme="minorEastAsia" w:hint="eastAsia"/>
          <w:sz w:val="21"/>
          <w:szCs w:val="21"/>
          <w:lang w:eastAsia="ja-JP"/>
        </w:rPr>
        <w:t>リン脂質抗体症候群、</w:t>
      </w:r>
      <w:r w:rsidR="002C3F41">
        <w:rPr>
          <w:rFonts w:asciiTheme="minorEastAsia" w:hAnsiTheme="minorEastAsia" w:hint="eastAsia"/>
          <w:sz w:val="21"/>
          <w:szCs w:val="21"/>
          <w:lang w:eastAsia="ja-JP"/>
        </w:rPr>
        <w:t>ループスアンチコアグラント、</w:t>
      </w:r>
    </w:p>
    <w:p w14:paraId="7C79D416" w14:textId="77777777" w:rsidR="00320291" w:rsidRPr="00320291" w:rsidRDefault="00320291" w:rsidP="00320291">
      <w:pPr>
        <w:autoSpaceDE w:val="0"/>
        <w:autoSpaceDN w:val="0"/>
        <w:adjustRightInd w:val="0"/>
        <w:spacing w:line="240" w:lineRule="auto"/>
        <w:ind w:left="105" w:hangingChars="50" w:hanging="105"/>
        <w:rPr>
          <w:rFonts w:asciiTheme="minorEastAsia" w:hAnsiTheme="minorEastAsia"/>
          <w:sz w:val="21"/>
          <w:szCs w:val="21"/>
          <w:lang w:eastAsia="ja-JP"/>
        </w:rPr>
      </w:pPr>
      <w:r w:rsidRPr="00320291">
        <w:rPr>
          <w:rFonts w:asciiTheme="minorEastAsia" w:hAnsiTheme="minorEastAsia" w:hint="eastAsia"/>
          <w:sz w:val="21"/>
          <w:szCs w:val="21"/>
          <w:lang w:eastAsia="ja-JP"/>
        </w:rPr>
        <w:t>【目的】 抗リン脂質抗体症候群（APS）患者における血栓症管理は、患者個々の血栓リスクと抗リン脂質抗体（</w:t>
      </w:r>
      <w:proofErr w:type="spellStart"/>
      <w:r w:rsidRPr="00320291">
        <w:rPr>
          <w:rFonts w:asciiTheme="minorEastAsia" w:hAnsiTheme="minorEastAsia" w:hint="eastAsia"/>
          <w:sz w:val="21"/>
          <w:szCs w:val="21"/>
          <w:lang w:eastAsia="ja-JP"/>
        </w:rPr>
        <w:t>aPL</w:t>
      </w:r>
      <w:proofErr w:type="spellEnd"/>
      <w:r w:rsidRPr="00320291">
        <w:rPr>
          <w:rFonts w:asciiTheme="minorEastAsia" w:hAnsiTheme="minorEastAsia" w:hint="eastAsia"/>
          <w:sz w:val="21"/>
          <w:szCs w:val="21"/>
          <w:lang w:eastAsia="ja-JP"/>
        </w:rPr>
        <w:t>）のプロファイル及び力価に基づくリスクの層別化によって行われている。しかし、ループスアンチコアグラント（LA）においては定量的な測定法が確立されておらず、LA定量に基づくリスクの層別化は実現していない。我々は、LAの半定量的測定法（SQ-LA）を確立し、APS患者における血栓症リスク評価におけるSQ-LAの有効性を評価した。</w:t>
      </w:r>
    </w:p>
    <w:p w14:paraId="68CA537D" w14:textId="77777777" w:rsidR="00320291" w:rsidRPr="00320291" w:rsidRDefault="00320291" w:rsidP="00320291">
      <w:pPr>
        <w:autoSpaceDE w:val="0"/>
        <w:autoSpaceDN w:val="0"/>
        <w:adjustRightInd w:val="0"/>
        <w:spacing w:line="240" w:lineRule="auto"/>
        <w:ind w:left="105" w:hangingChars="50" w:hanging="105"/>
        <w:rPr>
          <w:rFonts w:asciiTheme="minorEastAsia" w:hAnsiTheme="minorEastAsia"/>
          <w:sz w:val="21"/>
          <w:szCs w:val="21"/>
          <w:lang w:eastAsia="ja-JP"/>
        </w:rPr>
      </w:pPr>
      <w:r w:rsidRPr="00320291">
        <w:rPr>
          <w:rFonts w:asciiTheme="minorEastAsia" w:hAnsiTheme="minorEastAsia" w:hint="eastAsia"/>
          <w:sz w:val="21"/>
          <w:szCs w:val="21"/>
          <w:lang w:eastAsia="ja-JP"/>
        </w:rPr>
        <w:t>【方法】 SQ-LAは、LA活性を持つマウスモノクローナルホスファチジルセリン依存性抗プロトロンビン抗体（</w:t>
      </w:r>
      <w:proofErr w:type="spellStart"/>
      <w:r w:rsidRPr="00320291">
        <w:rPr>
          <w:rFonts w:asciiTheme="minorEastAsia" w:hAnsiTheme="minorEastAsia" w:hint="eastAsia"/>
          <w:sz w:val="21"/>
          <w:szCs w:val="21"/>
          <w:lang w:eastAsia="ja-JP"/>
        </w:rPr>
        <w:t>aPS</w:t>
      </w:r>
      <w:proofErr w:type="spellEnd"/>
      <w:r w:rsidRPr="00320291">
        <w:rPr>
          <w:rFonts w:asciiTheme="minorEastAsia" w:hAnsiTheme="minorEastAsia" w:hint="eastAsia"/>
          <w:sz w:val="21"/>
          <w:szCs w:val="21"/>
          <w:lang w:eastAsia="ja-JP"/>
        </w:rPr>
        <w:t>/PT）である231Dを用いて測定系を確立した。異なる濃度の231Dを添加した正常血漿、および正常血漿と患者血漿の混合検体を用いて、凝固時間（活性化部分トロンボプラスチン時間（</w:t>
      </w:r>
      <w:proofErr w:type="spellStart"/>
      <w:r w:rsidRPr="00320291">
        <w:rPr>
          <w:rFonts w:asciiTheme="minorEastAsia" w:hAnsiTheme="minorEastAsia" w:hint="eastAsia"/>
          <w:sz w:val="21"/>
          <w:szCs w:val="21"/>
          <w:lang w:eastAsia="ja-JP"/>
        </w:rPr>
        <w:t>aPTT</w:t>
      </w:r>
      <w:proofErr w:type="spellEnd"/>
      <w:r w:rsidRPr="00320291">
        <w:rPr>
          <w:rFonts w:asciiTheme="minorEastAsia" w:hAnsiTheme="minorEastAsia" w:hint="eastAsia"/>
          <w:sz w:val="21"/>
          <w:szCs w:val="21"/>
          <w:lang w:eastAsia="ja-JP"/>
        </w:rPr>
        <w:t>）とラッセル蛇毒時間（</w:t>
      </w:r>
      <w:proofErr w:type="spellStart"/>
      <w:r w:rsidRPr="00320291">
        <w:rPr>
          <w:rFonts w:asciiTheme="minorEastAsia" w:hAnsiTheme="minorEastAsia" w:hint="eastAsia"/>
          <w:sz w:val="21"/>
          <w:szCs w:val="21"/>
          <w:lang w:eastAsia="ja-JP"/>
        </w:rPr>
        <w:t>dRVVT</w:t>
      </w:r>
      <w:proofErr w:type="spellEnd"/>
      <w:r w:rsidRPr="00320291">
        <w:rPr>
          <w:rFonts w:asciiTheme="minorEastAsia" w:hAnsiTheme="minorEastAsia" w:hint="eastAsia"/>
          <w:sz w:val="21"/>
          <w:szCs w:val="21"/>
          <w:lang w:eastAsia="ja-JP"/>
        </w:rPr>
        <w:t>））を測定した。凝固時間の延長は抗凝固単位（ACU）として表現し、231D濃度1μg/mLを1 ACUと定義した。当院のAPS患者データを用いて、ACUと血栓症リスク因子、臨床的特徴、</w:t>
      </w:r>
      <w:proofErr w:type="spellStart"/>
      <w:r w:rsidRPr="00320291">
        <w:rPr>
          <w:rFonts w:asciiTheme="minorEastAsia" w:hAnsiTheme="minorEastAsia" w:hint="eastAsia"/>
          <w:sz w:val="21"/>
          <w:szCs w:val="21"/>
          <w:lang w:eastAsia="ja-JP"/>
        </w:rPr>
        <w:t>aPL</w:t>
      </w:r>
      <w:proofErr w:type="spellEnd"/>
      <w:r w:rsidRPr="00320291">
        <w:rPr>
          <w:rFonts w:asciiTheme="minorEastAsia" w:hAnsiTheme="minorEastAsia" w:hint="eastAsia"/>
          <w:sz w:val="21"/>
          <w:szCs w:val="21"/>
          <w:lang w:eastAsia="ja-JP"/>
        </w:rPr>
        <w:t>プロファイルとの関連性、および血栓症の再発、出血、死亡をイベントと定義し、イベント発生との関連を検討した。</w:t>
      </w:r>
    </w:p>
    <w:p w14:paraId="34F1DA39" w14:textId="77777777" w:rsidR="00320291" w:rsidRPr="00320291" w:rsidRDefault="00320291" w:rsidP="00320291">
      <w:pPr>
        <w:autoSpaceDE w:val="0"/>
        <w:autoSpaceDN w:val="0"/>
        <w:adjustRightInd w:val="0"/>
        <w:spacing w:line="240" w:lineRule="auto"/>
        <w:ind w:left="105" w:hangingChars="50" w:hanging="105"/>
        <w:rPr>
          <w:rFonts w:asciiTheme="minorEastAsia" w:hAnsiTheme="minorEastAsia"/>
          <w:sz w:val="21"/>
          <w:szCs w:val="21"/>
          <w:lang w:eastAsia="ja-JP"/>
        </w:rPr>
      </w:pPr>
      <w:r w:rsidRPr="00320291">
        <w:rPr>
          <w:rFonts w:asciiTheme="minorEastAsia" w:hAnsiTheme="minorEastAsia" w:hint="eastAsia"/>
          <w:sz w:val="21"/>
          <w:szCs w:val="21"/>
          <w:lang w:eastAsia="ja-JP"/>
        </w:rPr>
        <w:t>【結果】 （SQ-LAの結果がない）本研究には119名のAPS患者が参加した。抗カルジオリピン抗体と抗β2グリコプロテインI抗体の両者陽性患者は、これらの抗体がいずれも陰性または一方のみ陽性の患者と比較して、有意に高いLA力価を示した（</w:t>
      </w:r>
      <w:proofErr w:type="spellStart"/>
      <w:r w:rsidRPr="00320291">
        <w:rPr>
          <w:rFonts w:asciiTheme="minorEastAsia" w:hAnsiTheme="minorEastAsia" w:hint="eastAsia"/>
          <w:sz w:val="21"/>
          <w:szCs w:val="21"/>
          <w:lang w:eastAsia="ja-JP"/>
        </w:rPr>
        <w:t>aPTT</w:t>
      </w:r>
      <w:proofErr w:type="spellEnd"/>
      <w:r w:rsidRPr="00320291">
        <w:rPr>
          <w:rFonts w:asciiTheme="minorEastAsia" w:hAnsiTheme="minorEastAsia" w:hint="eastAsia"/>
          <w:sz w:val="21"/>
          <w:szCs w:val="21"/>
          <w:lang w:eastAsia="ja-JP"/>
        </w:rPr>
        <w:t>（ACU mean±SD）：30.3±3.5 vs 19.0±2.3、p&lt;0.008；</w:t>
      </w:r>
      <w:proofErr w:type="spellStart"/>
      <w:r w:rsidRPr="00320291">
        <w:rPr>
          <w:rFonts w:asciiTheme="minorEastAsia" w:hAnsiTheme="minorEastAsia" w:hint="eastAsia"/>
          <w:sz w:val="21"/>
          <w:szCs w:val="21"/>
          <w:lang w:eastAsia="ja-JP"/>
        </w:rPr>
        <w:t>dRVVT</w:t>
      </w:r>
      <w:proofErr w:type="spellEnd"/>
      <w:r w:rsidRPr="00320291">
        <w:rPr>
          <w:rFonts w:asciiTheme="minorEastAsia" w:hAnsiTheme="minorEastAsia" w:hint="eastAsia"/>
          <w:sz w:val="21"/>
          <w:szCs w:val="21"/>
          <w:lang w:eastAsia="ja-JP"/>
        </w:rPr>
        <w:t>（ACU mean±SD）：27.7±3.1 vs 15.8±1.9、p&lt;0.0005）。また、イベント発生群は、非発生群と比較して高いLAの力価を示した（</w:t>
      </w:r>
      <w:proofErr w:type="spellStart"/>
      <w:r w:rsidRPr="00320291">
        <w:rPr>
          <w:rFonts w:asciiTheme="minorEastAsia" w:hAnsiTheme="minorEastAsia" w:hint="eastAsia"/>
          <w:sz w:val="21"/>
          <w:szCs w:val="21"/>
          <w:lang w:eastAsia="ja-JP"/>
        </w:rPr>
        <w:t>aPTT</w:t>
      </w:r>
      <w:proofErr w:type="spellEnd"/>
      <w:r w:rsidRPr="00320291">
        <w:rPr>
          <w:rFonts w:asciiTheme="minorEastAsia" w:hAnsiTheme="minorEastAsia" w:hint="eastAsia"/>
          <w:sz w:val="21"/>
          <w:szCs w:val="21"/>
          <w:lang w:eastAsia="ja-JP"/>
        </w:rPr>
        <w:t>（ACU）：27.9±3.2 vs 19.0±2.4、p&lt;0.04；</w:t>
      </w:r>
      <w:proofErr w:type="spellStart"/>
      <w:r w:rsidRPr="00320291">
        <w:rPr>
          <w:rFonts w:asciiTheme="minorEastAsia" w:hAnsiTheme="minorEastAsia" w:hint="eastAsia"/>
          <w:sz w:val="21"/>
          <w:szCs w:val="21"/>
          <w:lang w:eastAsia="ja-JP"/>
        </w:rPr>
        <w:t>dRVVT</w:t>
      </w:r>
      <w:proofErr w:type="spellEnd"/>
      <w:r w:rsidRPr="00320291">
        <w:rPr>
          <w:rFonts w:asciiTheme="minorEastAsia" w:hAnsiTheme="minorEastAsia" w:hint="eastAsia"/>
          <w:sz w:val="21"/>
          <w:szCs w:val="21"/>
          <w:lang w:eastAsia="ja-JP"/>
        </w:rPr>
        <w:t>（ACU）：24.8±2.63 vs 16.1±2.2、p&lt;0.002）。また従来のLA定性検査では統計学的有意差を認めなかった。</w:t>
      </w:r>
    </w:p>
    <w:p w14:paraId="0605A8FE" w14:textId="3D4D8131" w:rsidR="00DC113D" w:rsidRPr="00AE7023" w:rsidRDefault="00320291" w:rsidP="00320291">
      <w:pPr>
        <w:autoSpaceDE w:val="0"/>
        <w:autoSpaceDN w:val="0"/>
        <w:adjustRightInd w:val="0"/>
        <w:spacing w:line="240" w:lineRule="auto"/>
        <w:ind w:left="105" w:hangingChars="50" w:hanging="105"/>
        <w:rPr>
          <w:rFonts w:asciiTheme="minorEastAsia" w:hAnsiTheme="minorEastAsia"/>
          <w:sz w:val="21"/>
          <w:szCs w:val="21"/>
          <w:lang w:eastAsia="ja-JP"/>
        </w:rPr>
      </w:pPr>
      <w:r w:rsidRPr="00320291">
        <w:rPr>
          <w:rFonts w:asciiTheme="minorEastAsia" w:hAnsiTheme="minorEastAsia" w:hint="eastAsia"/>
          <w:sz w:val="21"/>
          <w:szCs w:val="21"/>
          <w:lang w:eastAsia="ja-JP"/>
        </w:rPr>
        <w:t>【結論】 LAの定量的測定系を確立した。SQ-LA法はAPS患者における血栓症リスク評価に有用である可能性がある。</w:t>
      </w:r>
      <w:r w:rsidR="00DC113D" w:rsidRPr="00AE7023">
        <w:rPr>
          <w:rFonts w:asciiTheme="minorEastAsia" w:hAnsiTheme="minorEastAsia" w:hint="eastAsia"/>
          <w:sz w:val="21"/>
          <w:szCs w:val="21"/>
          <w:lang w:eastAsia="ja-JP"/>
        </w:rPr>
        <w:t> </w:t>
      </w:r>
    </w:p>
    <w:p w14:paraId="2BD40251" w14:textId="77777777" w:rsidR="00847C55" w:rsidRDefault="00847C55" w:rsidP="00DC113D">
      <w:pPr>
        <w:autoSpaceDE w:val="0"/>
        <w:autoSpaceDN w:val="0"/>
        <w:adjustRightInd w:val="0"/>
        <w:spacing w:line="240" w:lineRule="auto"/>
        <w:ind w:left="105" w:hangingChars="50" w:hanging="105"/>
        <w:rPr>
          <w:rFonts w:asciiTheme="minorEastAsia" w:hAnsiTheme="minorEastAsia"/>
          <w:sz w:val="21"/>
          <w:szCs w:val="21"/>
          <w:lang w:eastAsia="ja-JP"/>
        </w:rPr>
      </w:pPr>
    </w:p>
    <w:p w14:paraId="776857EA" w14:textId="0594327F" w:rsidR="00AE7023" w:rsidRDefault="00320291" w:rsidP="00DC113D">
      <w:pPr>
        <w:autoSpaceDE w:val="0"/>
        <w:autoSpaceDN w:val="0"/>
        <w:adjustRightInd w:val="0"/>
        <w:spacing w:line="240" w:lineRule="auto"/>
        <w:ind w:left="120" w:hangingChars="50" w:hanging="120"/>
        <w:rPr>
          <w:rFonts w:asciiTheme="minorEastAsia" w:hAnsiTheme="minorEastAsia"/>
          <w:sz w:val="21"/>
          <w:szCs w:val="21"/>
          <w:lang w:eastAsia="ja-JP"/>
        </w:rPr>
      </w:pPr>
      <w:r>
        <w:rPr>
          <w:rFonts w:asciiTheme="minorEastAsia" w:hAnsiTheme="minorEastAsia"/>
          <w:noProof/>
          <w:sz w:val="24"/>
          <w:szCs w:val="24"/>
          <w:lang w:eastAsia="ja-JP"/>
        </w:rPr>
        <mc:AlternateContent>
          <mc:Choice Requires="wps">
            <w:drawing>
              <wp:anchor distT="0" distB="0" distL="114300" distR="114300" simplePos="0" relativeHeight="251721728" behindDoc="0" locked="0" layoutInCell="1" allowOverlap="1" wp14:anchorId="2161DDE6" wp14:editId="428A7707">
                <wp:simplePos x="0" y="0"/>
                <wp:positionH relativeFrom="margin">
                  <wp:posOffset>0</wp:posOffset>
                </wp:positionH>
                <wp:positionV relativeFrom="paragraph">
                  <wp:posOffset>38735</wp:posOffset>
                </wp:positionV>
                <wp:extent cx="6172200" cy="1926772"/>
                <wp:effectExtent l="0" t="0" r="12700" b="16510"/>
                <wp:wrapNone/>
                <wp:docPr id="1245584988" name="正方形/長方形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72200" cy="1926772"/>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B4702E" id="正方形/長方形 3" o:spid="_x0000_s1026" style="position:absolute;margin-left:0;margin-top:3.05pt;width:486pt;height:151.7pt;z-index:251721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" filled="f" strokecolor="windowText" strokeweight="1pt">
                <v:path arrowok="t"/>
                <w10:wrap anchorx="margin"/>
              </v:rect>
            </w:pict>
          </mc:Fallback>
        </mc:AlternateContent>
      </w:r>
      <w:r>
        <w:rPr>
          <w:rFonts w:asciiTheme="minorEastAsia" w:hAnsiTheme="minorEastAsia"/>
          <w:noProof/>
          <w:sz w:val="24"/>
          <w:szCs w:val="24"/>
          <w:lang w:eastAsia="ja-JP"/>
        </w:rPr>
        <mc:AlternateContent>
          <mc:Choice Requires="wps">
            <w:drawing>
              <wp:anchor distT="0" distB="0" distL="114300" distR="114300" simplePos="0" relativeHeight="251722752" behindDoc="0" locked="0" layoutInCell="1" allowOverlap="1" wp14:anchorId="55052367" wp14:editId="412C1AC8">
                <wp:simplePos x="0" y="0"/>
                <wp:positionH relativeFrom="column">
                  <wp:posOffset>10795</wp:posOffset>
                </wp:positionH>
                <wp:positionV relativeFrom="paragraph">
                  <wp:posOffset>0</wp:posOffset>
                </wp:positionV>
                <wp:extent cx="2475230" cy="327660"/>
                <wp:effectExtent l="0" t="0" r="0" b="0"/>
                <wp:wrapNone/>
                <wp:docPr id="123890543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5230" cy="327660"/>
                        </a:xfrm>
                        <a:prstGeom prst="rect">
                          <a:avLst/>
                        </a:prstGeom>
                        <a:noFill/>
                        <a:ln w="9525">
                          <a:noFill/>
                          <a:miter lim="800000"/>
                          <a:headEnd/>
                          <a:tailEnd/>
                        </a:ln>
                      </wps:spPr>
                      <wps:txbx>
                        <w:txbxContent>
                          <w:p w14:paraId="2DD2A86D" w14:textId="77777777" w:rsidR="00320291" w:rsidRDefault="00320291" w:rsidP="00320291">
                            <w:r>
                              <w:rPr>
                                <w:rFonts w:hint="eastAsia"/>
                                <w:lang w:eastAsia="ja-JP"/>
                              </w:rPr>
                              <w:t>＜</w:t>
                            </w:r>
                            <w:r>
                              <w:rPr>
                                <w:rFonts w:hint="eastAsia"/>
                                <w:lang w:eastAsia="ja-JP"/>
                              </w:rPr>
                              <w:t>MEMO</w:t>
                            </w:r>
                            <w:r>
                              <w:rPr>
                                <w:rFonts w:hint="eastAsia"/>
                                <w:lang w:eastAsia="ja-JP"/>
                              </w:rPr>
                              <w:t>＞</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55052367" id="_x0000_s1033" type="#_x0000_t202" style="position:absolute;left:0;text-align:left;margin-left:.85pt;margin-top:0;width:194.9pt;height:25.8pt;z-index:251722752;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" filled="f" stroked="f">
                <v:textbox>
                  <w:txbxContent>
                    <w:p w14:paraId="2DD2A86D" w14:textId="77777777" w:rsidR="00320291" w:rsidRDefault="00320291" w:rsidP="00320291">
                      <w:r>
                        <w:rPr>
                          <w:rFonts w:hint="eastAsia"/>
                          <w:lang w:eastAsia="ja-JP"/>
                        </w:rPr>
                        <w:t>＜</w:t>
                      </w:r>
                      <w:r>
                        <w:rPr>
                          <w:rFonts w:hint="eastAsia"/>
                          <w:lang w:eastAsia="ja-JP"/>
                        </w:rPr>
                        <w:t>MEMO</w:t>
                      </w:r>
                      <w:r>
                        <w:rPr>
                          <w:rFonts w:hint="eastAsia"/>
                          <w:lang w:eastAsia="ja-JP"/>
                        </w:rPr>
                        <w:t>＞</w:t>
                      </w:r>
                    </w:p>
                  </w:txbxContent>
                </v:textbox>
              </v:shape>
            </w:pict>
          </mc:Fallback>
        </mc:AlternateContent>
      </w:r>
    </w:p>
    <w:p w14:paraId="08BDE567" w14:textId="77777777" w:rsidR="00320291" w:rsidRDefault="00320291" w:rsidP="00DC113D">
      <w:pPr>
        <w:autoSpaceDE w:val="0"/>
        <w:autoSpaceDN w:val="0"/>
        <w:adjustRightInd w:val="0"/>
        <w:spacing w:line="240" w:lineRule="auto"/>
        <w:ind w:left="105" w:hangingChars="50" w:hanging="105"/>
        <w:rPr>
          <w:rFonts w:asciiTheme="minorEastAsia" w:hAnsiTheme="minorEastAsia"/>
          <w:sz w:val="21"/>
          <w:szCs w:val="21"/>
          <w:lang w:eastAsia="ja-JP"/>
        </w:rPr>
      </w:pPr>
    </w:p>
    <w:p w14:paraId="0B698C32" w14:textId="77777777" w:rsidR="00320291" w:rsidRDefault="00320291" w:rsidP="00DC113D">
      <w:pPr>
        <w:autoSpaceDE w:val="0"/>
        <w:autoSpaceDN w:val="0"/>
        <w:adjustRightInd w:val="0"/>
        <w:spacing w:line="240" w:lineRule="auto"/>
        <w:ind w:left="105" w:hangingChars="50" w:hanging="105"/>
        <w:rPr>
          <w:rFonts w:asciiTheme="minorEastAsia" w:hAnsiTheme="minorEastAsia"/>
          <w:sz w:val="21"/>
          <w:szCs w:val="21"/>
          <w:lang w:eastAsia="ja-JP"/>
        </w:rPr>
      </w:pPr>
    </w:p>
    <w:p w14:paraId="4689236C" w14:textId="77777777" w:rsidR="00320291" w:rsidRDefault="00320291" w:rsidP="00DC113D">
      <w:pPr>
        <w:autoSpaceDE w:val="0"/>
        <w:autoSpaceDN w:val="0"/>
        <w:adjustRightInd w:val="0"/>
        <w:spacing w:line="240" w:lineRule="auto"/>
        <w:ind w:left="105" w:hangingChars="50" w:hanging="105"/>
        <w:rPr>
          <w:rFonts w:asciiTheme="minorEastAsia" w:hAnsiTheme="minorEastAsia"/>
          <w:sz w:val="21"/>
          <w:szCs w:val="21"/>
          <w:lang w:eastAsia="ja-JP"/>
        </w:rPr>
      </w:pPr>
    </w:p>
    <w:p w14:paraId="031917B2" w14:textId="77777777" w:rsidR="00320291" w:rsidRDefault="00320291" w:rsidP="00DC113D">
      <w:pPr>
        <w:autoSpaceDE w:val="0"/>
        <w:autoSpaceDN w:val="0"/>
        <w:adjustRightInd w:val="0"/>
        <w:spacing w:line="240" w:lineRule="auto"/>
        <w:ind w:left="105" w:hangingChars="50" w:hanging="105"/>
        <w:rPr>
          <w:rFonts w:asciiTheme="minorEastAsia" w:hAnsiTheme="minorEastAsia"/>
          <w:sz w:val="21"/>
          <w:szCs w:val="21"/>
          <w:lang w:eastAsia="ja-JP"/>
        </w:rPr>
      </w:pPr>
    </w:p>
    <w:p w14:paraId="700E9193" w14:textId="77777777" w:rsidR="00320291" w:rsidRDefault="00320291" w:rsidP="00DC113D">
      <w:pPr>
        <w:autoSpaceDE w:val="0"/>
        <w:autoSpaceDN w:val="0"/>
        <w:adjustRightInd w:val="0"/>
        <w:spacing w:line="240" w:lineRule="auto"/>
        <w:ind w:left="105" w:hangingChars="50" w:hanging="105"/>
        <w:rPr>
          <w:rFonts w:asciiTheme="minorEastAsia" w:hAnsiTheme="minorEastAsia"/>
          <w:sz w:val="21"/>
          <w:szCs w:val="21"/>
          <w:lang w:eastAsia="ja-JP"/>
        </w:rPr>
      </w:pPr>
    </w:p>
    <w:p w14:paraId="2A135361" w14:textId="77777777" w:rsidR="004E522D" w:rsidRDefault="004E522D" w:rsidP="00DC113D">
      <w:pPr>
        <w:autoSpaceDE w:val="0"/>
        <w:autoSpaceDN w:val="0"/>
        <w:adjustRightInd w:val="0"/>
        <w:spacing w:line="240" w:lineRule="auto"/>
        <w:ind w:left="105" w:hangingChars="50" w:hanging="105"/>
        <w:rPr>
          <w:rFonts w:asciiTheme="minorEastAsia" w:hAnsiTheme="minorEastAsia" w:hint="eastAsia"/>
          <w:sz w:val="21"/>
          <w:szCs w:val="21"/>
          <w:lang w:eastAsia="ja-JP"/>
        </w:rPr>
      </w:pPr>
    </w:p>
    <w:p w14:paraId="3A800D45" w14:textId="7A3E74FF" w:rsidR="00DC113D" w:rsidRPr="00AE7023" w:rsidRDefault="00DC113D" w:rsidP="00DC113D">
      <w:pPr>
        <w:ind w:leftChars="50" w:left="110"/>
        <w:rPr>
          <w:rFonts w:asciiTheme="majorEastAsia" w:eastAsiaTheme="majorEastAsia" w:hAnsiTheme="majorEastAsia" w:cs="Times New Roman"/>
          <w:b/>
          <w:bCs/>
          <w:kern w:val="2"/>
          <w:sz w:val="24"/>
          <w:szCs w:val="24"/>
          <w:lang w:eastAsia="ja-JP"/>
        </w:rPr>
      </w:pPr>
      <w:r w:rsidRPr="00AE7023">
        <w:rPr>
          <w:rFonts w:ascii="Arial" w:eastAsiaTheme="majorEastAsia" w:hAnsi="Arial" w:cs="Arial"/>
          <w:b/>
          <w:bCs/>
          <w:color w:val="000000" w:themeColor="text1"/>
          <w:w w:val="90"/>
          <w:sz w:val="24"/>
          <w:szCs w:val="24"/>
          <w:lang w:eastAsia="ja-JP"/>
        </w:rPr>
        <w:lastRenderedPageBreak/>
        <w:t>G</w:t>
      </w:r>
      <w:r w:rsidRPr="00AE7023">
        <w:rPr>
          <w:rFonts w:ascii="Arial" w:eastAsiaTheme="majorEastAsia" w:hAnsi="Arial" w:cs="Arial" w:hint="eastAsia"/>
          <w:b/>
          <w:bCs/>
          <w:color w:val="000000" w:themeColor="text1"/>
          <w:w w:val="90"/>
          <w:sz w:val="24"/>
          <w:szCs w:val="24"/>
          <w:lang w:eastAsia="ja-JP"/>
        </w:rPr>
        <w:t>-</w:t>
      </w:r>
      <w:r w:rsidRPr="00AE7023">
        <w:rPr>
          <w:rFonts w:ascii="Arial" w:eastAsiaTheme="majorEastAsia" w:hAnsi="Arial" w:cs="Arial"/>
          <w:b/>
          <w:bCs/>
          <w:color w:val="000000" w:themeColor="text1"/>
          <w:w w:val="90"/>
          <w:sz w:val="24"/>
          <w:szCs w:val="24"/>
          <w:lang w:eastAsia="ja-JP"/>
        </w:rPr>
        <w:t>2</w:t>
      </w:r>
      <w:r w:rsidRPr="00AE7023">
        <w:rPr>
          <w:rFonts w:asciiTheme="majorEastAsia" w:eastAsiaTheme="majorEastAsia" w:hAnsiTheme="majorEastAsia" w:cs="Arial"/>
          <w:b/>
          <w:bCs/>
          <w:color w:val="000000" w:themeColor="text1"/>
          <w:w w:val="90"/>
          <w:sz w:val="24"/>
          <w:szCs w:val="24"/>
          <w:lang w:eastAsia="ja-JP"/>
        </w:rPr>
        <w:t>.</w:t>
      </w:r>
      <w:r w:rsidRPr="00AE7023">
        <w:rPr>
          <w:rFonts w:asciiTheme="majorEastAsia" w:eastAsiaTheme="majorEastAsia" w:hAnsiTheme="majorEastAsia" w:cs="Times New Roman"/>
          <w:b/>
          <w:bCs/>
          <w:kern w:val="2"/>
          <w:sz w:val="24"/>
          <w:szCs w:val="24"/>
          <w:lang w:eastAsia="ja-JP"/>
        </w:rPr>
        <w:t xml:space="preserve"> </w:t>
      </w:r>
      <w:r w:rsidRPr="00AE7023">
        <w:rPr>
          <w:rFonts w:asciiTheme="majorEastAsia" w:eastAsiaTheme="majorEastAsia" w:hAnsiTheme="majorEastAsia" w:cs="Times New Roman" w:hint="eastAsia"/>
          <w:b/>
          <w:bCs/>
          <w:kern w:val="2"/>
          <w:sz w:val="24"/>
          <w:szCs w:val="24"/>
          <w:lang w:eastAsia="ja-JP"/>
        </w:rPr>
        <w:t>「</w:t>
      </w:r>
      <w:r w:rsidR="00320291" w:rsidRPr="00320291">
        <w:rPr>
          <w:rFonts w:asciiTheme="majorEastAsia" w:eastAsiaTheme="majorEastAsia" w:hAnsiTheme="majorEastAsia" w:cs="Times New Roman" w:hint="eastAsia"/>
          <w:b/>
          <w:bCs/>
          <w:kern w:val="2"/>
          <w:sz w:val="24"/>
          <w:szCs w:val="24"/>
          <w:lang w:eastAsia="ja-JP"/>
        </w:rPr>
        <w:t>COVID-19患者に検出された抗リン脂質抗体の臨床的な意義</w:t>
      </w:r>
      <w:r w:rsidRPr="00AE7023">
        <w:rPr>
          <w:rFonts w:asciiTheme="majorEastAsia" w:eastAsiaTheme="majorEastAsia" w:hAnsiTheme="majorEastAsia" w:cs="Times New Roman" w:hint="eastAsia"/>
          <w:b/>
          <w:bCs/>
          <w:kern w:val="2"/>
          <w:sz w:val="24"/>
          <w:szCs w:val="24"/>
          <w:lang w:eastAsia="ja-JP"/>
        </w:rPr>
        <w:t>」</w:t>
      </w:r>
    </w:p>
    <w:p w14:paraId="1A990F65" w14:textId="77777777" w:rsidR="00E62195" w:rsidRDefault="00DC113D" w:rsidP="00DC113D">
      <w:pPr>
        <w:spacing w:line="280" w:lineRule="exact"/>
        <w:ind w:left="2" w:rightChars="-180" w:right="-396" w:firstLineChars="374" w:firstLine="706"/>
        <w:rPr>
          <w:rFonts w:asciiTheme="minorEastAsia" w:hAnsiTheme="minorEastAsia"/>
          <w:sz w:val="21"/>
          <w:szCs w:val="21"/>
        </w:rPr>
      </w:pPr>
      <w:r w:rsidRPr="00AE7023">
        <w:rPr>
          <w:rFonts w:asciiTheme="minorEastAsia" w:hAnsiTheme="minorEastAsia" w:cs="Arial"/>
          <w:color w:val="333333"/>
          <w:w w:val="90"/>
          <w:sz w:val="21"/>
          <w:szCs w:val="21"/>
          <w:lang w:eastAsia="ja-JP"/>
        </w:rPr>
        <w:t>○</w:t>
      </w:r>
      <w:proofErr w:type="spellStart"/>
      <w:r w:rsidR="00503ABB" w:rsidRPr="00503ABB">
        <w:rPr>
          <w:rFonts w:asciiTheme="minorEastAsia" w:hAnsiTheme="minorEastAsia" w:hint="eastAsia"/>
          <w:sz w:val="21"/>
          <w:szCs w:val="21"/>
        </w:rPr>
        <w:t>細矢</w:t>
      </w:r>
      <w:proofErr w:type="spellEnd"/>
      <w:r w:rsidR="00503ABB" w:rsidRPr="00503ABB">
        <w:rPr>
          <w:rFonts w:asciiTheme="minorEastAsia" w:hAnsiTheme="minorEastAsia" w:hint="eastAsia"/>
          <w:sz w:val="21"/>
          <w:szCs w:val="21"/>
        </w:rPr>
        <w:t xml:space="preserve">　匡</w:t>
      </w:r>
      <w:r w:rsidR="00503ABB" w:rsidRPr="00E62195">
        <w:rPr>
          <w:rFonts w:asciiTheme="minorEastAsia" w:hAnsiTheme="minorEastAsia" w:hint="eastAsia"/>
          <w:sz w:val="21"/>
          <w:szCs w:val="21"/>
          <w:vertAlign w:val="superscript"/>
        </w:rPr>
        <w:t>1</w:t>
      </w:r>
      <w:r w:rsidR="00E62195">
        <w:rPr>
          <w:rFonts w:asciiTheme="minorEastAsia" w:hAnsiTheme="minorEastAsia"/>
          <w:sz w:val="21"/>
          <w:szCs w:val="21"/>
        </w:rPr>
        <w:t>)</w:t>
      </w:r>
      <w:r w:rsidR="00503ABB" w:rsidRPr="00503ABB">
        <w:rPr>
          <w:rFonts w:asciiTheme="minorEastAsia" w:hAnsiTheme="minorEastAsia" w:hint="eastAsia"/>
          <w:sz w:val="21"/>
          <w:szCs w:val="21"/>
        </w:rPr>
        <w:t>、</w:t>
      </w:r>
      <w:proofErr w:type="spellStart"/>
      <w:r w:rsidR="00503ABB" w:rsidRPr="00503ABB">
        <w:rPr>
          <w:rFonts w:asciiTheme="minorEastAsia" w:hAnsiTheme="minorEastAsia" w:hint="eastAsia"/>
          <w:sz w:val="21"/>
          <w:szCs w:val="21"/>
        </w:rPr>
        <w:t>大庭</w:t>
      </w:r>
      <w:proofErr w:type="spellEnd"/>
      <w:r w:rsidR="00503ABB" w:rsidRPr="00503ABB">
        <w:rPr>
          <w:rFonts w:asciiTheme="minorEastAsia" w:hAnsiTheme="minorEastAsia" w:hint="eastAsia"/>
          <w:sz w:val="21"/>
          <w:szCs w:val="21"/>
        </w:rPr>
        <w:t xml:space="preserve">　聖也</w:t>
      </w:r>
      <w:r w:rsidR="00E62195" w:rsidRPr="00E62195">
        <w:rPr>
          <w:rFonts w:asciiTheme="minorEastAsia" w:hAnsiTheme="minorEastAsia" w:hint="eastAsia"/>
          <w:sz w:val="21"/>
          <w:szCs w:val="21"/>
          <w:vertAlign w:val="superscript"/>
        </w:rPr>
        <w:t>1</w:t>
      </w:r>
      <w:r w:rsidR="00E62195">
        <w:rPr>
          <w:rFonts w:asciiTheme="minorEastAsia" w:hAnsiTheme="minorEastAsia"/>
          <w:sz w:val="21"/>
          <w:szCs w:val="21"/>
        </w:rPr>
        <w:t>)</w:t>
      </w:r>
      <w:r w:rsidR="00503ABB" w:rsidRPr="00503ABB">
        <w:rPr>
          <w:rFonts w:asciiTheme="minorEastAsia" w:hAnsiTheme="minorEastAsia" w:hint="eastAsia"/>
          <w:sz w:val="21"/>
          <w:szCs w:val="21"/>
        </w:rPr>
        <w:t>、</w:t>
      </w:r>
      <w:proofErr w:type="spellStart"/>
      <w:r w:rsidR="00503ABB" w:rsidRPr="00503ABB">
        <w:rPr>
          <w:rFonts w:asciiTheme="minorEastAsia" w:hAnsiTheme="minorEastAsia" w:hint="eastAsia"/>
          <w:sz w:val="21"/>
          <w:szCs w:val="21"/>
        </w:rPr>
        <w:t>川田</w:t>
      </w:r>
      <w:proofErr w:type="spellEnd"/>
      <w:r w:rsidR="00503ABB" w:rsidRPr="00503ABB">
        <w:rPr>
          <w:rFonts w:asciiTheme="minorEastAsia" w:hAnsiTheme="minorEastAsia" w:hint="eastAsia"/>
          <w:sz w:val="21"/>
          <w:szCs w:val="21"/>
        </w:rPr>
        <w:t xml:space="preserve">　大介</w:t>
      </w:r>
      <w:r w:rsidR="00E62195" w:rsidRPr="00E62195">
        <w:rPr>
          <w:rFonts w:asciiTheme="minorEastAsia" w:hAnsiTheme="minorEastAsia" w:hint="eastAsia"/>
          <w:sz w:val="21"/>
          <w:szCs w:val="21"/>
          <w:vertAlign w:val="superscript"/>
        </w:rPr>
        <w:t>1</w:t>
      </w:r>
      <w:r w:rsidR="00E62195">
        <w:rPr>
          <w:rFonts w:asciiTheme="minorEastAsia" w:hAnsiTheme="minorEastAsia"/>
          <w:sz w:val="21"/>
          <w:szCs w:val="21"/>
        </w:rPr>
        <w:t>)</w:t>
      </w:r>
      <w:r w:rsidR="00503ABB" w:rsidRPr="00503ABB">
        <w:rPr>
          <w:rFonts w:asciiTheme="minorEastAsia" w:hAnsiTheme="minorEastAsia" w:hint="eastAsia"/>
          <w:sz w:val="21"/>
          <w:szCs w:val="21"/>
        </w:rPr>
        <w:t>、</w:t>
      </w:r>
      <w:proofErr w:type="spellStart"/>
      <w:r w:rsidR="00503ABB" w:rsidRPr="00503ABB">
        <w:rPr>
          <w:rFonts w:asciiTheme="minorEastAsia" w:hAnsiTheme="minorEastAsia" w:hint="eastAsia"/>
          <w:sz w:val="21"/>
          <w:szCs w:val="21"/>
        </w:rPr>
        <w:t>庭野</w:t>
      </w:r>
      <w:proofErr w:type="spellEnd"/>
      <w:r w:rsidR="00503ABB" w:rsidRPr="00503ABB">
        <w:rPr>
          <w:rFonts w:asciiTheme="minorEastAsia" w:hAnsiTheme="minorEastAsia" w:hint="eastAsia"/>
          <w:sz w:val="21"/>
          <w:szCs w:val="21"/>
        </w:rPr>
        <w:t xml:space="preserve">　智子</w:t>
      </w:r>
      <w:r w:rsidR="00E62195" w:rsidRPr="00E62195">
        <w:rPr>
          <w:rFonts w:asciiTheme="minorEastAsia" w:hAnsiTheme="minorEastAsia" w:hint="eastAsia"/>
          <w:sz w:val="21"/>
          <w:szCs w:val="21"/>
          <w:vertAlign w:val="superscript"/>
        </w:rPr>
        <w:t>1</w:t>
      </w:r>
      <w:r w:rsidR="00E62195">
        <w:rPr>
          <w:rFonts w:asciiTheme="minorEastAsia" w:hAnsiTheme="minorEastAsia"/>
          <w:sz w:val="21"/>
          <w:szCs w:val="21"/>
        </w:rPr>
        <w:t>)</w:t>
      </w:r>
      <w:r w:rsidR="00503ABB" w:rsidRPr="00503ABB">
        <w:rPr>
          <w:rFonts w:asciiTheme="minorEastAsia" w:hAnsiTheme="minorEastAsia" w:hint="eastAsia"/>
          <w:sz w:val="21"/>
          <w:szCs w:val="21"/>
        </w:rPr>
        <w:t>、佐々木　広和</w:t>
      </w:r>
      <w:r w:rsidR="00E62195" w:rsidRPr="00E62195">
        <w:rPr>
          <w:rFonts w:asciiTheme="minorEastAsia" w:hAnsiTheme="minorEastAsia" w:hint="eastAsia"/>
          <w:sz w:val="21"/>
          <w:szCs w:val="21"/>
          <w:vertAlign w:val="superscript"/>
        </w:rPr>
        <w:t>1</w:t>
      </w:r>
      <w:r w:rsidR="00E62195">
        <w:rPr>
          <w:rFonts w:asciiTheme="minorEastAsia" w:hAnsiTheme="minorEastAsia"/>
          <w:sz w:val="21"/>
          <w:szCs w:val="21"/>
        </w:rPr>
        <w:t>)</w:t>
      </w:r>
      <w:r w:rsidR="00503ABB" w:rsidRPr="00503ABB">
        <w:rPr>
          <w:rFonts w:asciiTheme="minorEastAsia" w:hAnsiTheme="minorEastAsia" w:hint="eastAsia"/>
          <w:sz w:val="21"/>
          <w:szCs w:val="21"/>
        </w:rPr>
        <w:t>、</w:t>
      </w:r>
      <w:proofErr w:type="spellStart"/>
      <w:r w:rsidR="00503ABB" w:rsidRPr="00503ABB">
        <w:rPr>
          <w:rFonts w:asciiTheme="minorEastAsia" w:hAnsiTheme="minorEastAsia" w:hint="eastAsia"/>
          <w:sz w:val="21"/>
          <w:szCs w:val="21"/>
        </w:rPr>
        <w:t>金重</w:t>
      </w:r>
      <w:proofErr w:type="spellEnd"/>
      <w:r w:rsidR="00503ABB" w:rsidRPr="00503ABB">
        <w:rPr>
          <w:rFonts w:asciiTheme="minorEastAsia" w:hAnsiTheme="minorEastAsia" w:hint="eastAsia"/>
          <w:sz w:val="21"/>
          <w:szCs w:val="21"/>
        </w:rPr>
        <w:t xml:space="preserve"> 里沙</w:t>
      </w:r>
      <w:r w:rsidR="00E62195">
        <w:rPr>
          <w:rFonts w:asciiTheme="minorEastAsia" w:hAnsiTheme="minorEastAsia"/>
          <w:sz w:val="21"/>
          <w:szCs w:val="21"/>
          <w:vertAlign w:val="superscript"/>
        </w:rPr>
        <w:t>2</w:t>
      </w:r>
      <w:r w:rsidR="00E62195">
        <w:rPr>
          <w:rFonts w:asciiTheme="minorEastAsia" w:hAnsiTheme="minorEastAsia"/>
          <w:sz w:val="21"/>
          <w:szCs w:val="21"/>
        </w:rPr>
        <w:t>)</w:t>
      </w:r>
      <w:r w:rsidR="00503ABB" w:rsidRPr="00503ABB">
        <w:rPr>
          <w:rFonts w:asciiTheme="minorEastAsia" w:hAnsiTheme="minorEastAsia" w:hint="eastAsia"/>
          <w:sz w:val="21"/>
          <w:szCs w:val="21"/>
        </w:rPr>
        <w:t>、</w:t>
      </w:r>
    </w:p>
    <w:p w14:paraId="0CCF9B76" w14:textId="7AD6B98B" w:rsidR="00DC113D" w:rsidRPr="00AE7023" w:rsidRDefault="00503ABB" w:rsidP="00DC113D">
      <w:pPr>
        <w:spacing w:line="280" w:lineRule="exact"/>
        <w:ind w:left="2" w:rightChars="-180" w:right="-396" w:firstLineChars="374" w:firstLine="785"/>
        <w:rPr>
          <w:rFonts w:asciiTheme="minorEastAsia" w:hAnsiTheme="minorEastAsia"/>
          <w:sz w:val="21"/>
          <w:szCs w:val="21"/>
          <w:lang w:eastAsia="zh-CN"/>
        </w:rPr>
      </w:pPr>
      <w:r w:rsidRPr="00503ABB">
        <w:rPr>
          <w:rFonts w:asciiTheme="minorEastAsia" w:hAnsiTheme="minorEastAsia" w:hint="eastAsia"/>
          <w:sz w:val="21"/>
          <w:szCs w:val="21"/>
          <w:lang w:eastAsia="zh-CN"/>
        </w:rPr>
        <w:t>野島順三</w:t>
      </w:r>
      <w:r w:rsidR="00E62195">
        <w:rPr>
          <w:rFonts w:asciiTheme="minorEastAsia" w:hAnsiTheme="minorEastAsia"/>
          <w:sz w:val="21"/>
          <w:szCs w:val="21"/>
          <w:vertAlign w:val="superscript"/>
          <w:lang w:eastAsia="zh-CN"/>
        </w:rPr>
        <w:t>2</w:t>
      </w:r>
      <w:r w:rsidR="00E62195">
        <w:rPr>
          <w:rFonts w:asciiTheme="minorEastAsia" w:hAnsiTheme="minorEastAsia"/>
          <w:sz w:val="21"/>
          <w:szCs w:val="21"/>
          <w:lang w:eastAsia="zh-CN"/>
        </w:rPr>
        <w:t>)</w:t>
      </w:r>
      <w:r w:rsidRPr="00503ABB">
        <w:rPr>
          <w:rFonts w:asciiTheme="minorEastAsia" w:hAnsiTheme="minorEastAsia" w:hint="eastAsia"/>
          <w:sz w:val="21"/>
          <w:szCs w:val="21"/>
          <w:lang w:eastAsia="zh-CN"/>
        </w:rPr>
        <w:t>、保田　晋助</w:t>
      </w:r>
      <w:r w:rsidR="00E62195" w:rsidRPr="00E62195">
        <w:rPr>
          <w:rFonts w:asciiTheme="minorEastAsia" w:hAnsiTheme="minorEastAsia" w:hint="eastAsia"/>
          <w:sz w:val="21"/>
          <w:szCs w:val="21"/>
          <w:vertAlign w:val="superscript"/>
          <w:lang w:eastAsia="zh-CN"/>
        </w:rPr>
        <w:t>1</w:t>
      </w:r>
      <w:r w:rsidR="00E62195">
        <w:rPr>
          <w:rFonts w:asciiTheme="minorEastAsia" w:hAnsiTheme="minorEastAsia"/>
          <w:sz w:val="21"/>
          <w:szCs w:val="21"/>
          <w:lang w:eastAsia="zh-CN"/>
        </w:rPr>
        <w:t>)</w:t>
      </w:r>
    </w:p>
    <w:p w14:paraId="2926AD78" w14:textId="10C063DE" w:rsidR="00DC113D" w:rsidRPr="00AE7023" w:rsidRDefault="00E62195" w:rsidP="00E62195">
      <w:pPr>
        <w:spacing w:line="280" w:lineRule="exact"/>
        <w:ind w:left="2" w:rightChars="-180" w:right="-396"/>
        <w:rPr>
          <w:rFonts w:asciiTheme="minorEastAsia" w:hAnsiTheme="minorEastAsia"/>
          <w:w w:val="90"/>
          <w:sz w:val="21"/>
          <w:szCs w:val="21"/>
          <w:lang w:eastAsia="ja-JP"/>
        </w:rPr>
      </w:pPr>
      <w:r>
        <w:rPr>
          <w:lang w:eastAsia="ja-JP"/>
        </w:rPr>
        <w:t>1)</w:t>
      </w:r>
      <w:r w:rsidRPr="00E62195">
        <w:rPr>
          <w:rFonts w:asciiTheme="minorEastAsia" w:hAnsiTheme="minorEastAsia" w:hint="eastAsia"/>
          <w:w w:val="90"/>
          <w:sz w:val="21"/>
          <w:szCs w:val="21"/>
          <w:lang w:eastAsia="ja-JP"/>
        </w:rPr>
        <w:t>東京科学大学 医歯学総合研究科 膠原病・リウマチ内科</w:t>
      </w:r>
      <w:r w:rsidR="00DC113D" w:rsidRPr="00AE7023">
        <w:rPr>
          <w:rFonts w:asciiTheme="minorEastAsia" w:hAnsiTheme="minorEastAsia" w:hint="eastAsia"/>
          <w:w w:val="90"/>
          <w:sz w:val="21"/>
          <w:szCs w:val="21"/>
          <w:lang w:eastAsia="ja-JP"/>
        </w:rPr>
        <w:t xml:space="preserve"> 、</w:t>
      </w:r>
      <w:r>
        <w:rPr>
          <w:rFonts w:asciiTheme="minorEastAsia" w:hAnsiTheme="minorEastAsia"/>
          <w:w w:val="90"/>
          <w:sz w:val="21"/>
          <w:szCs w:val="21"/>
          <w:lang w:eastAsia="ja-JP"/>
        </w:rPr>
        <w:t>2)</w:t>
      </w:r>
      <w:r w:rsidRPr="00E62195">
        <w:rPr>
          <w:rFonts w:asciiTheme="minorEastAsia" w:hAnsiTheme="minorEastAsia" w:hint="eastAsia"/>
          <w:w w:val="90"/>
          <w:sz w:val="21"/>
          <w:szCs w:val="21"/>
          <w:lang w:eastAsia="ja-JP"/>
        </w:rPr>
        <w:t>山口大学 大学院医学系研究科 生体情報検査学領域</w:t>
      </w:r>
      <w:r w:rsidR="00DC113D" w:rsidRPr="00AE7023">
        <w:rPr>
          <w:rFonts w:asciiTheme="minorEastAsia" w:hAnsiTheme="minorEastAsia" w:hint="eastAsia"/>
          <w:w w:val="90"/>
          <w:sz w:val="21"/>
          <w:szCs w:val="21"/>
          <w:lang w:eastAsia="ja-JP"/>
        </w:rPr>
        <w:t xml:space="preserve"> </w:t>
      </w:r>
    </w:p>
    <w:p w14:paraId="1CE9C030" w14:textId="607A8F9C" w:rsidR="00847C55" w:rsidRPr="00AE7023" w:rsidRDefault="00DC113D" w:rsidP="00847C55">
      <w:pPr>
        <w:spacing w:line="280" w:lineRule="exact"/>
        <w:ind w:rightChars="-180" w:right="-396"/>
        <w:rPr>
          <w:rFonts w:asciiTheme="minorEastAsia" w:hAnsiTheme="minorEastAsia"/>
          <w:sz w:val="21"/>
          <w:szCs w:val="21"/>
          <w:lang w:eastAsia="ja-JP"/>
        </w:rPr>
      </w:pPr>
      <w:r w:rsidRPr="00AE7023">
        <w:rPr>
          <w:rFonts w:asciiTheme="minorEastAsia" w:hAnsiTheme="minorEastAsia" w:cs="Arial"/>
          <w:color w:val="333333"/>
          <w:sz w:val="21"/>
          <w:szCs w:val="21"/>
          <w:lang w:eastAsia="ja-JP"/>
        </w:rPr>
        <w:t>【キーワード】</w:t>
      </w:r>
      <w:r w:rsidR="00E62195" w:rsidRPr="00E62195">
        <w:rPr>
          <w:rFonts w:asciiTheme="minorEastAsia" w:hAnsiTheme="minorEastAsia" w:hint="eastAsia"/>
          <w:sz w:val="21"/>
          <w:szCs w:val="21"/>
          <w:lang w:eastAsia="ja-JP"/>
        </w:rPr>
        <w:t>COVID-19、血栓症、抗リン脂質抗体</w:t>
      </w:r>
    </w:p>
    <w:p w14:paraId="4E3F22DD" w14:textId="77777777" w:rsidR="00E62195" w:rsidRPr="00E62195" w:rsidRDefault="00E62195" w:rsidP="00E62195">
      <w:pPr>
        <w:spacing w:line="280" w:lineRule="exact"/>
        <w:ind w:rightChars="-180" w:right="-396" w:firstLineChars="100" w:firstLine="210"/>
        <w:rPr>
          <w:rFonts w:asciiTheme="minorEastAsia" w:hAnsiTheme="minorEastAsia"/>
          <w:sz w:val="21"/>
          <w:szCs w:val="21"/>
          <w:lang w:eastAsia="ja-JP"/>
        </w:rPr>
      </w:pPr>
      <w:r w:rsidRPr="00E62195">
        <w:rPr>
          <w:rFonts w:asciiTheme="minorEastAsia" w:hAnsiTheme="minorEastAsia" w:hint="eastAsia"/>
          <w:sz w:val="21"/>
          <w:szCs w:val="21"/>
          <w:lang w:eastAsia="ja-JP"/>
        </w:rPr>
        <w:t>COVID-19では血栓症が特異な合併症であり、抗リン脂質抗体（</w:t>
      </w:r>
      <w:proofErr w:type="spellStart"/>
      <w:r w:rsidRPr="00E62195">
        <w:rPr>
          <w:rFonts w:asciiTheme="minorEastAsia" w:hAnsiTheme="minorEastAsia" w:hint="eastAsia"/>
          <w:sz w:val="21"/>
          <w:szCs w:val="21"/>
          <w:lang w:eastAsia="ja-JP"/>
        </w:rPr>
        <w:t>aPL</w:t>
      </w:r>
      <w:proofErr w:type="spellEnd"/>
      <w:r w:rsidRPr="00E62195">
        <w:rPr>
          <w:rFonts w:asciiTheme="minorEastAsia" w:hAnsiTheme="minorEastAsia" w:hint="eastAsia"/>
          <w:sz w:val="21"/>
          <w:szCs w:val="21"/>
          <w:lang w:eastAsia="ja-JP"/>
        </w:rPr>
        <w:t>）がしばしば検出されることから、抗リン脂質抗体症候群(APS)との病態の類似性が推測された。我々は本邦におけるCOVID-19入院患者の解析を行い、COVID-19の急性期に合併する血栓症の特徴や、血栓症に関連するバイオマーカーの探索を行うとともに、抗リン脂質抗体の陽性率の検討と、陽性者の臨床的特徴を解析した。</w:t>
      </w:r>
    </w:p>
    <w:p w14:paraId="67295724" w14:textId="77777777" w:rsidR="00E62195" w:rsidRPr="00E62195" w:rsidRDefault="00E62195" w:rsidP="00E62195">
      <w:pPr>
        <w:spacing w:line="280" w:lineRule="exact"/>
        <w:ind w:rightChars="-180" w:right="-396" w:firstLineChars="100" w:firstLine="210"/>
        <w:rPr>
          <w:rFonts w:asciiTheme="minorEastAsia" w:hAnsiTheme="minorEastAsia"/>
          <w:sz w:val="21"/>
          <w:szCs w:val="21"/>
          <w:lang w:eastAsia="ja-JP"/>
        </w:rPr>
      </w:pPr>
      <w:r w:rsidRPr="00E62195">
        <w:rPr>
          <w:rFonts w:asciiTheme="minorEastAsia" w:hAnsiTheme="minorEastAsia" w:hint="eastAsia"/>
          <w:sz w:val="21"/>
          <w:szCs w:val="21"/>
          <w:lang w:eastAsia="ja-JP"/>
        </w:rPr>
        <w:t>2020年4月1日から2021年8月31日の期間にCOVID-19と確定診断され、東京医科歯科大学病院に入院した594名を対象とした。血栓症は超音波、画像検査により診断した。また、血栓発症例34名に年齢、性別、疾患重症度の傾向スコアマッチングを行い、非血栓患者68名を抽出した。この102名を対象に、</w:t>
      </w:r>
      <w:proofErr w:type="spellStart"/>
      <w:r w:rsidRPr="00E62195">
        <w:rPr>
          <w:rFonts w:asciiTheme="minorEastAsia" w:hAnsiTheme="minorEastAsia" w:hint="eastAsia"/>
          <w:sz w:val="21"/>
          <w:szCs w:val="21"/>
          <w:lang w:eastAsia="ja-JP"/>
        </w:rPr>
        <w:t>aPL</w:t>
      </w:r>
      <w:proofErr w:type="spellEnd"/>
      <w:r w:rsidRPr="00E62195">
        <w:rPr>
          <w:rFonts w:asciiTheme="minorEastAsia" w:hAnsiTheme="minorEastAsia" w:hint="eastAsia"/>
          <w:sz w:val="21"/>
          <w:szCs w:val="21"/>
          <w:lang w:eastAsia="ja-JP"/>
        </w:rPr>
        <w:t>およびβ2GPIをCLIA法およびELISA法によりそれぞれ測定した。また、β2GPIの健常対象として山口大学から提供を受けた80名の検体を解析した。</w:t>
      </w:r>
    </w:p>
    <w:p w14:paraId="3800FEA2" w14:textId="77777777" w:rsidR="00E62195" w:rsidRPr="00E62195" w:rsidRDefault="00E62195" w:rsidP="00E62195">
      <w:pPr>
        <w:spacing w:line="280" w:lineRule="exact"/>
        <w:ind w:rightChars="-180" w:right="-396" w:firstLineChars="100" w:firstLine="210"/>
        <w:rPr>
          <w:rFonts w:asciiTheme="minorEastAsia" w:hAnsiTheme="minorEastAsia"/>
          <w:sz w:val="21"/>
          <w:szCs w:val="21"/>
          <w:lang w:eastAsia="ja-JP"/>
        </w:rPr>
      </w:pPr>
      <w:r w:rsidRPr="00E62195">
        <w:rPr>
          <w:rFonts w:asciiTheme="minorEastAsia" w:hAnsiTheme="minorEastAsia" w:hint="eastAsia"/>
          <w:sz w:val="21"/>
          <w:szCs w:val="21"/>
          <w:lang w:eastAsia="ja-JP"/>
        </w:rPr>
        <w:t>COVID-19の重症患者の13％に血栓症が合併したが、酸素療法が不要な患者でも血栓症が合併した。また、</w:t>
      </w:r>
      <w:proofErr w:type="spellStart"/>
      <w:r w:rsidRPr="00E62195">
        <w:rPr>
          <w:rFonts w:asciiTheme="minorEastAsia" w:hAnsiTheme="minorEastAsia" w:hint="eastAsia"/>
          <w:sz w:val="21"/>
          <w:szCs w:val="21"/>
          <w:lang w:eastAsia="ja-JP"/>
        </w:rPr>
        <w:t>aPL</w:t>
      </w:r>
      <w:proofErr w:type="spellEnd"/>
      <w:r w:rsidRPr="00E62195">
        <w:rPr>
          <w:rFonts w:asciiTheme="minorEastAsia" w:hAnsiTheme="minorEastAsia" w:hint="eastAsia"/>
          <w:sz w:val="21"/>
          <w:szCs w:val="21"/>
          <w:lang w:eastAsia="ja-JP"/>
        </w:rPr>
        <w:t>は102名中39名(38%)で陽性であった。血栓群と非血栓群において、一つ以上の</w:t>
      </w:r>
      <w:proofErr w:type="spellStart"/>
      <w:r w:rsidRPr="00E62195">
        <w:rPr>
          <w:rFonts w:asciiTheme="minorEastAsia" w:hAnsiTheme="minorEastAsia" w:hint="eastAsia"/>
          <w:sz w:val="21"/>
          <w:szCs w:val="21"/>
          <w:lang w:eastAsia="ja-JP"/>
        </w:rPr>
        <w:t>aPL</w:t>
      </w:r>
      <w:proofErr w:type="spellEnd"/>
      <w:r w:rsidRPr="00E62195">
        <w:rPr>
          <w:rFonts w:asciiTheme="minorEastAsia" w:hAnsiTheme="minorEastAsia" w:hint="eastAsia"/>
          <w:sz w:val="21"/>
          <w:szCs w:val="21"/>
          <w:lang w:eastAsia="ja-JP"/>
        </w:rPr>
        <w:t>陽性率に統計学的有意差は認めず (41% vs 40%, p=0.89)、抗CL IgG /IgM、抗β2GP1 IgG /IgA、 抗PS/PT IgG/IgMの個別の</w:t>
      </w:r>
      <w:proofErr w:type="spellStart"/>
      <w:r w:rsidRPr="00E62195">
        <w:rPr>
          <w:rFonts w:asciiTheme="minorEastAsia" w:hAnsiTheme="minorEastAsia" w:hint="eastAsia"/>
          <w:sz w:val="21"/>
          <w:szCs w:val="21"/>
          <w:lang w:eastAsia="ja-JP"/>
        </w:rPr>
        <w:t>aPL</w:t>
      </w:r>
      <w:proofErr w:type="spellEnd"/>
      <w:r w:rsidRPr="00E62195">
        <w:rPr>
          <w:rFonts w:asciiTheme="minorEastAsia" w:hAnsiTheme="minorEastAsia" w:hint="eastAsia"/>
          <w:sz w:val="21"/>
          <w:szCs w:val="21"/>
          <w:lang w:eastAsia="ja-JP"/>
        </w:rPr>
        <w:t>にも有意な差を認めなかった。β2GPI濃度はCOVID-19例で68.7 ug/ml、健常対象で106.8 ug/mlとCOVID-19例で有意(p&lt;0.001)に低値であったが、血栓と非血栓群には差を認めなかった。</w:t>
      </w:r>
    </w:p>
    <w:p w14:paraId="575187B9" w14:textId="77777777" w:rsidR="007B1FEE" w:rsidRDefault="00E62195" w:rsidP="007B1FEE">
      <w:pPr>
        <w:spacing w:line="280" w:lineRule="exact"/>
        <w:ind w:rightChars="-180" w:right="-396" w:firstLineChars="100" w:firstLine="210"/>
        <w:rPr>
          <w:rFonts w:asciiTheme="minorEastAsia" w:hAnsiTheme="minorEastAsia"/>
          <w:sz w:val="21"/>
          <w:szCs w:val="21"/>
          <w:lang w:eastAsia="ja-JP"/>
        </w:rPr>
      </w:pPr>
      <w:r w:rsidRPr="00E62195">
        <w:rPr>
          <w:rFonts w:asciiTheme="minorEastAsia" w:hAnsiTheme="minorEastAsia" w:hint="eastAsia"/>
          <w:sz w:val="21"/>
          <w:szCs w:val="21"/>
          <w:lang w:eastAsia="ja-JP"/>
        </w:rPr>
        <w:t>COVID-19では血栓症が重要な合併症である。</w:t>
      </w:r>
      <w:proofErr w:type="spellStart"/>
      <w:r w:rsidRPr="00E62195">
        <w:rPr>
          <w:rFonts w:asciiTheme="minorEastAsia" w:hAnsiTheme="minorEastAsia" w:hint="eastAsia"/>
          <w:sz w:val="21"/>
          <w:szCs w:val="21"/>
          <w:lang w:eastAsia="ja-JP"/>
        </w:rPr>
        <w:t>aPL</w:t>
      </w:r>
      <w:proofErr w:type="spellEnd"/>
      <w:r w:rsidRPr="00E62195">
        <w:rPr>
          <w:rFonts w:asciiTheme="minorEastAsia" w:hAnsiTheme="minorEastAsia" w:hint="eastAsia"/>
          <w:sz w:val="21"/>
          <w:szCs w:val="21"/>
          <w:lang w:eastAsia="ja-JP"/>
        </w:rPr>
        <w:t>が高頻度に検出され、β2GPI低値となるが、急性期の血栓合併との関連は見出されなかった。</w:t>
      </w:r>
    </w:p>
    <w:p w14:paraId="0933988D" w14:textId="72483621" w:rsidR="00E62195" w:rsidRDefault="00E62195" w:rsidP="007B1FEE">
      <w:pPr>
        <w:spacing w:line="280" w:lineRule="exact"/>
        <w:ind w:rightChars="-180" w:right="-396" w:firstLineChars="100" w:firstLine="240"/>
        <w:rPr>
          <w:rFonts w:asciiTheme="minorEastAsia" w:hAnsiTheme="minorEastAsia"/>
          <w:sz w:val="21"/>
          <w:szCs w:val="21"/>
          <w:lang w:eastAsia="ja-JP"/>
        </w:rPr>
      </w:pPr>
      <w:r>
        <w:rPr>
          <w:rFonts w:asciiTheme="minorEastAsia" w:hAnsiTheme="minorEastAsia"/>
          <w:noProof/>
          <w:sz w:val="24"/>
          <w:szCs w:val="24"/>
          <w:lang w:eastAsia="ja-JP"/>
        </w:rPr>
        <mc:AlternateContent>
          <mc:Choice Requires="wps">
            <w:drawing>
              <wp:anchor distT="0" distB="0" distL="114300" distR="114300" simplePos="0" relativeHeight="251725824" behindDoc="0" locked="0" layoutInCell="1" allowOverlap="1" wp14:anchorId="7553362D" wp14:editId="343B2FF0">
                <wp:simplePos x="0" y="0"/>
                <wp:positionH relativeFrom="column">
                  <wp:posOffset>10586</wp:posOffset>
                </wp:positionH>
                <wp:positionV relativeFrom="paragraph">
                  <wp:posOffset>308578</wp:posOffset>
                </wp:positionV>
                <wp:extent cx="2475230" cy="289367"/>
                <wp:effectExtent l="0" t="0" r="0" b="0"/>
                <wp:wrapNone/>
                <wp:docPr id="71292405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5230" cy="289367"/>
                        </a:xfrm>
                        <a:prstGeom prst="rect">
                          <a:avLst/>
                        </a:prstGeom>
                        <a:noFill/>
                        <a:ln w="9525">
                          <a:noFill/>
                          <a:miter lim="800000"/>
                          <a:headEnd/>
                          <a:tailEnd/>
                        </a:ln>
                      </wps:spPr>
                      <wps:txbx>
                        <w:txbxContent>
                          <w:p w14:paraId="4EDFC99B" w14:textId="77777777" w:rsidR="00E62195" w:rsidRDefault="00E62195" w:rsidP="00E62195">
                            <w:r>
                              <w:rPr>
                                <w:rFonts w:hint="eastAsia"/>
                                <w:lang w:eastAsia="ja-JP"/>
                              </w:rPr>
                              <w:t>＜</w:t>
                            </w:r>
                            <w:r>
                              <w:rPr>
                                <w:rFonts w:hint="eastAsia"/>
                                <w:lang w:eastAsia="ja-JP"/>
                              </w:rPr>
                              <w:t>MEMO</w:t>
                            </w:r>
                            <w:r>
                              <w:rPr>
                                <w:rFonts w:hint="eastAsia"/>
                                <w:lang w:eastAsia="ja-JP"/>
                              </w:rPr>
                              <w:t>＞</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7553362D" id="_x0000_s1034" type="#_x0000_t202" style="position:absolute;left:0;text-align:left;margin-left:.85pt;margin-top:24.3pt;width:194.9pt;height:22.8pt;z-index:251725824;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" filled="f" stroked="f">
                <v:textbox>
                  <w:txbxContent>
                    <w:p w14:paraId="4EDFC99B" w14:textId="77777777" w:rsidR="00E62195" w:rsidRDefault="00E62195" w:rsidP="00E62195">
                      <w:r>
                        <w:rPr>
                          <w:rFonts w:hint="eastAsia"/>
                          <w:lang w:eastAsia="ja-JP"/>
                        </w:rPr>
                        <w:t>＜</w:t>
                      </w:r>
                      <w:r>
                        <w:rPr>
                          <w:rFonts w:hint="eastAsia"/>
                          <w:lang w:eastAsia="ja-JP"/>
                        </w:rPr>
                        <w:t>MEMO</w:t>
                      </w:r>
                      <w:r>
                        <w:rPr>
                          <w:rFonts w:hint="eastAsia"/>
                          <w:lang w:eastAsia="ja-JP"/>
                        </w:rPr>
                        <w:t>＞</w:t>
                      </w:r>
                    </w:p>
                  </w:txbxContent>
                </v:textbox>
              </v:shape>
            </w:pict>
          </mc:Fallback>
        </mc:AlternateContent>
      </w:r>
    </w:p>
    <w:p w14:paraId="32A457B8" w14:textId="671002C6" w:rsidR="00E62195" w:rsidRDefault="00E62195" w:rsidP="00E62195">
      <w:pPr>
        <w:spacing w:line="280" w:lineRule="exact"/>
        <w:ind w:rightChars="-180" w:right="-396" w:firstLineChars="100" w:firstLine="240"/>
        <w:rPr>
          <w:rFonts w:asciiTheme="minorEastAsia" w:hAnsiTheme="minorEastAsia"/>
          <w:sz w:val="21"/>
          <w:szCs w:val="21"/>
          <w:lang w:eastAsia="ja-JP"/>
        </w:rPr>
      </w:pPr>
      <w:r>
        <w:rPr>
          <w:rFonts w:asciiTheme="minorEastAsia" w:hAnsiTheme="minorEastAsia"/>
          <w:noProof/>
          <w:sz w:val="24"/>
          <w:szCs w:val="24"/>
          <w:lang w:eastAsia="ja-JP"/>
        </w:rPr>
        <mc:AlternateContent>
          <mc:Choice Requires="wps">
            <w:drawing>
              <wp:anchor distT="0" distB="0" distL="114300" distR="114300" simplePos="0" relativeHeight="251724800" behindDoc="0" locked="0" layoutInCell="1" allowOverlap="1" wp14:anchorId="2A259880" wp14:editId="232605DE">
                <wp:simplePos x="0" y="0"/>
                <wp:positionH relativeFrom="margin">
                  <wp:posOffset>-989</wp:posOffset>
                </wp:positionH>
                <wp:positionV relativeFrom="paragraph">
                  <wp:posOffset>38502</wp:posOffset>
                </wp:positionV>
                <wp:extent cx="6172200" cy="1666754"/>
                <wp:effectExtent l="0" t="0" r="12700" b="10160"/>
                <wp:wrapNone/>
                <wp:docPr id="1956612873" name="正方形/長方形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72200" cy="1666754"/>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F381BDD" id="正方形/長方形 3" o:spid="_x0000_s1026" style="position:absolute;margin-left:-.1pt;margin-top:3.05pt;width:486pt;height:131.25pt;z-index:2517248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" filled="f" strokecolor="windowText" strokeweight="1pt">
                <v:path arrowok="t"/>
                <w10:wrap anchorx="margin"/>
              </v:rect>
            </w:pict>
          </mc:Fallback>
        </mc:AlternateContent>
      </w:r>
    </w:p>
    <w:p w14:paraId="79C28F00" w14:textId="77777777" w:rsidR="00E62195" w:rsidRDefault="00E62195" w:rsidP="00E62195">
      <w:pPr>
        <w:spacing w:line="280" w:lineRule="exact"/>
        <w:ind w:rightChars="-180" w:right="-396" w:firstLineChars="100" w:firstLine="210"/>
        <w:rPr>
          <w:rFonts w:asciiTheme="minorEastAsia" w:hAnsiTheme="minorEastAsia"/>
          <w:sz w:val="21"/>
          <w:szCs w:val="21"/>
          <w:lang w:eastAsia="ja-JP"/>
        </w:rPr>
      </w:pPr>
    </w:p>
    <w:p w14:paraId="4AFAA573" w14:textId="77777777" w:rsidR="00E62195" w:rsidRDefault="00E62195" w:rsidP="00E62195">
      <w:pPr>
        <w:spacing w:line="280" w:lineRule="exact"/>
        <w:ind w:rightChars="-180" w:right="-396" w:firstLineChars="100" w:firstLine="210"/>
        <w:rPr>
          <w:rFonts w:asciiTheme="minorEastAsia" w:hAnsiTheme="minorEastAsia"/>
          <w:sz w:val="21"/>
          <w:szCs w:val="21"/>
          <w:lang w:eastAsia="ja-JP"/>
        </w:rPr>
      </w:pPr>
    </w:p>
    <w:p w14:paraId="6FECA2AA" w14:textId="77777777" w:rsidR="00E62195" w:rsidRDefault="00E62195" w:rsidP="00E62195">
      <w:pPr>
        <w:spacing w:line="280" w:lineRule="exact"/>
        <w:ind w:rightChars="-180" w:right="-396" w:firstLineChars="100" w:firstLine="210"/>
        <w:rPr>
          <w:rFonts w:asciiTheme="minorEastAsia" w:hAnsiTheme="minorEastAsia"/>
          <w:sz w:val="21"/>
          <w:szCs w:val="21"/>
          <w:lang w:eastAsia="ja-JP"/>
        </w:rPr>
      </w:pPr>
    </w:p>
    <w:p w14:paraId="201C7AD4" w14:textId="77777777" w:rsidR="00E62195" w:rsidRDefault="00E62195" w:rsidP="00E62195">
      <w:pPr>
        <w:spacing w:line="280" w:lineRule="exact"/>
        <w:ind w:rightChars="-180" w:right="-396" w:firstLineChars="100" w:firstLine="210"/>
        <w:rPr>
          <w:rFonts w:asciiTheme="minorEastAsia" w:hAnsiTheme="minorEastAsia"/>
          <w:sz w:val="21"/>
          <w:szCs w:val="21"/>
          <w:lang w:eastAsia="ja-JP"/>
        </w:rPr>
      </w:pPr>
    </w:p>
    <w:p w14:paraId="564E77E7" w14:textId="77777777" w:rsidR="00E62195" w:rsidRDefault="00E62195" w:rsidP="00E62195">
      <w:pPr>
        <w:spacing w:line="280" w:lineRule="exact"/>
        <w:ind w:rightChars="-180" w:right="-396" w:firstLineChars="100" w:firstLine="210"/>
        <w:rPr>
          <w:rFonts w:asciiTheme="minorEastAsia" w:hAnsiTheme="minorEastAsia"/>
          <w:sz w:val="21"/>
          <w:szCs w:val="21"/>
          <w:lang w:eastAsia="ja-JP"/>
        </w:rPr>
      </w:pPr>
    </w:p>
    <w:p w14:paraId="01B68C15" w14:textId="77777777" w:rsidR="00E62195" w:rsidRDefault="00E62195" w:rsidP="00E62195">
      <w:pPr>
        <w:spacing w:line="280" w:lineRule="exact"/>
        <w:ind w:rightChars="-180" w:right="-396" w:firstLineChars="100" w:firstLine="210"/>
        <w:rPr>
          <w:rFonts w:asciiTheme="minorEastAsia" w:hAnsiTheme="minorEastAsia"/>
          <w:sz w:val="21"/>
          <w:szCs w:val="21"/>
          <w:lang w:eastAsia="ja-JP"/>
        </w:rPr>
      </w:pPr>
    </w:p>
    <w:p w14:paraId="32C8B569" w14:textId="2F43BAFB" w:rsidR="009139D3" w:rsidRPr="00081E11" w:rsidRDefault="009139D3" w:rsidP="009139D3">
      <w:pPr>
        <w:rPr>
          <w:rFonts w:asciiTheme="majorEastAsia" w:eastAsiaTheme="majorEastAsia" w:hAnsiTheme="majorEastAsia"/>
          <w:b/>
          <w:bCs/>
          <w:sz w:val="24"/>
          <w:szCs w:val="24"/>
          <w:lang w:eastAsia="ja-JP"/>
        </w:rPr>
      </w:pPr>
      <w:r>
        <w:rPr>
          <w:rFonts w:asciiTheme="majorEastAsia" w:eastAsiaTheme="majorEastAsia" w:hAnsiTheme="majorEastAsia"/>
          <w:b/>
          <w:bCs/>
          <w:sz w:val="24"/>
          <w:szCs w:val="24"/>
          <w:lang w:eastAsia="ja-JP"/>
        </w:rPr>
        <w:t>H</w:t>
      </w:r>
      <w:r w:rsidRPr="00081E11">
        <w:rPr>
          <w:rFonts w:asciiTheme="majorEastAsia" w:eastAsiaTheme="majorEastAsia" w:hAnsiTheme="majorEastAsia"/>
          <w:b/>
          <w:bCs/>
          <w:sz w:val="24"/>
          <w:szCs w:val="24"/>
          <w:lang w:eastAsia="ja-JP"/>
        </w:rPr>
        <w:t xml:space="preserve">: </w:t>
      </w:r>
      <w:r w:rsidRPr="00081E11">
        <w:rPr>
          <w:rFonts w:asciiTheme="majorEastAsia" w:eastAsiaTheme="majorEastAsia" w:hAnsiTheme="majorEastAsia" w:hint="eastAsia"/>
          <w:b/>
          <w:bCs/>
          <w:sz w:val="24"/>
          <w:szCs w:val="24"/>
          <w:lang w:eastAsia="ja-JP"/>
        </w:rPr>
        <w:t>総合討論</w:t>
      </w:r>
      <w:r>
        <w:rPr>
          <w:rFonts w:asciiTheme="majorEastAsia" w:eastAsiaTheme="majorEastAsia" w:hAnsiTheme="majorEastAsia"/>
          <w:b/>
          <w:bCs/>
          <w:sz w:val="24"/>
          <w:szCs w:val="24"/>
          <w:lang w:eastAsia="ja-JP"/>
        </w:rPr>
        <w:tab/>
      </w:r>
      <w:r>
        <w:rPr>
          <w:rFonts w:asciiTheme="majorEastAsia" w:eastAsiaTheme="majorEastAsia" w:hAnsiTheme="majorEastAsia"/>
          <w:b/>
          <w:bCs/>
          <w:sz w:val="24"/>
          <w:szCs w:val="24"/>
          <w:lang w:eastAsia="ja-JP"/>
        </w:rPr>
        <w:tab/>
      </w:r>
      <w:r>
        <w:rPr>
          <w:rFonts w:asciiTheme="majorEastAsia" w:eastAsiaTheme="majorEastAsia" w:hAnsiTheme="majorEastAsia"/>
          <w:b/>
          <w:bCs/>
          <w:sz w:val="24"/>
          <w:szCs w:val="24"/>
          <w:lang w:eastAsia="ja-JP"/>
        </w:rPr>
        <w:tab/>
      </w:r>
      <w:r>
        <w:rPr>
          <w:rFonts w:asciiTheme="majorEastAsia" w:eastAsiaTheme="majorEastAsia" w:hAnsiTheme="majorEastAsia"/>
          <w:b/>
          <w:bCs/>
          <w:sz w:val="24"/>
          <w:szCs w:val="24"/>
          <w:lang w:eastAsia="ja-JP"/>
        </w:rPr>
        <w:tab/>
      </w:r>
      <w:r>
        <w:rPr>
          <w:rFonts w:asciiTheme="majorEastAsia" w:eastAsiaTheme="majorEastAsia" w:hAnsiTheme="majorEastAsia"/>
          <w:b/>
          <w:bCs/>
          <w:sz w:val="24"/>
          <w:szCs w:val="24"/>
          <w:lang w:eastAsia="ja-JP"/>
        </w:rPr>
        <w:tab/>
      </w:r>
      <w:r>
        <w:rPr>
          <w:rFonts w:asciiTheme="majorEastAsia" w:eastAsiaTheme="majorEastAsia" w:hAnsiTheme="majorEastAsia"/>
          <w:b/>
          <w:bCs/>
          <w:sz w:val="24"/>
          <w:szCs w:val="24"/>
          <w:lang w:eastAsia="ja-JP"/>
        </w:rPr>
        <w:tab/>
      </w:r>
      <w:r>
        <w:rPr>
          <w:rFonts w:asciiTheme="majorEastAsia" w:eastAsiaTheme="majorEastAsia" w:hAnsiTheme="majorEastAsia"/>
          <w:b/>
          <w:bCs/>
          <w:sz w:val="24"/>
          <w:szCs w:val="24"/>
          <w:lang w:eastAsia="ja-JP"/>
        </w:rPr>
        <w:tab/>
      </w:r>
      <w:r>
        <w:rPr>
          <w:rFonts w:asciiTheme="majorEastAsia" w:eastAsiaTheme="majorEastAsia" w:hAnsiTheme="majorEastAsia"/>
          <w:b/>
          <w:bCs/>
          <w:sz w:val="24"/>
          <w:szCs w:val="24"/>
          <w:lang w:eastAsia="ja-JP"/>
        </w:rPr>
        <w:tab/>
      </w:r>
      <w:r>
        <w:rPr>
          <w:rFonts w:asciiTheme="majorEastAsia" w:eastAsiaTheme="majorEastAsia" w:hAnsiTheme="majorEastAsia"/>
          <w:b/>
          <w:bCs/>
          <w:sz w:val="24"/>
          <w:szCs w:val="24"/>
          <w:lang w:eastAsia="ja-JP"/>
        </w:rPr>
        <w:tab/>
      </w:r>
      <w:r>
        <w:rPr>
          <w:rFonts w:asciiTheme="majorEastAsia" w:eastAsiaTheme="majorEastAsia" w:hAnsiTheme="majorEastAsia"/>
          <w:b/>
          <w:bCs/>
          <w:sz w:val="24"/>
          <w:szCs w:val="24"/>
          <w:lang w:eastAsia="ja-JP"/>
        </w:rPr>
        <w:tab/>
      </w:r>
      <w:r w:rsidRPr="00105700">
        <w:rPr>
          <w:rFonts w:ascii="Century" w:eastAsia="ＭＳ Ｐゴシック" w:hAnsi="Century" w:cs="Arial"/>
          <w:bCs/>
          <w:color w:val="000000" w:themeColor="text1"/>
          <w:sz w:val="24"/>
          <w:szCs w:val="24"/>
          <w:lang w:eastAsia="ja-JP"/>
        </w:rPr>
        <w:t>（</w:t>
      </w:r>
      <w:r w:rsidRPr="00105700">
        <w:rPr>
          <w:rFonts w:ascii="Century" w:eastAsia="ＭＳ Ｐゴシック" w:hAnsi="Century" w:cs="Arial"/>
          <w:bCs/>
          <w:color w:val="000000" w:themeColor="text1"/>
          <w:sz w:val="24"/>
          <w:szCs w:val="24"/>
          <w:lang w:eastAsia="ja-JP"/>
        </w:rPr>
        <w:t>1</w:t>
      </w:r>
      <w:r>
        <w:rPr>
          <w:rFonts w:ascii="Century" w:eastAsia="ＭＳ Ｐゴシック" w:hAnsi="Century" w:cs="Arial"/>
          <w:bCs/>
          <w:color w:val="000000" w:themeColor="text1"/>
          <w:sz w:val="24"/>
          <w:szCs w:val="24"/>
          <w:lang w:eastAsia="ja-JP"/>
        </w:rPr>
        <w:t>3</w:t>
      </w:r>
      <w:r w:rsidRPr="00105700">
        <w:rPr>
          <w:rFonts w:ascii="Century" w:eastAsia="ＭＳ Ｐゴシック" w:hAnsi="Century" w:cs="Arial"/>
          <w:bCs/>
          <w:color w:val="000000" w:themeColor="text1"/>
          <w:sz w:val="24"/>
          <w:szCs w:val="24"/>
          <w:lang w:eastAsia="ja-JP"/>
        </w:rPr>
        <w:t>:</w:t>
      </w:r>
      <w:r>
        <w:rPr>
          <w:rFonts w:ascii="Century" w:eastAsia="ＭＳ Ｐゴシック" w:hAnsi="Century" w:cs="Arial"/>
          <w:bCs/>
          <w:color w:val="000000" w:themeColor="text1"/>
          <w:sz w:val="24"/>
          <w:szCs w:val="24"/>
          <w:lang w:eastAsia="ja-JP"/>
        </w:rPr>
        <w:t>55</w:t>
      </w:r>
      <w:r w:rsidRPr="00105700">
        <w:rPr>
          <w:rFonts w:ascii="Century" w:eastAsia="ＭＳ Ｐゴシック" w:hAnsi="Century" w:cs="Arial"/>
          <w:bCs/>
          <w:color w:val="000000" w:themeColor="text1"/>
          <w:sz w:val="24"/>
          <w:szCs w:val="24"/>
          <w:lang w:eastAsia="ja-JP"/>
        </w:rPr>
        <w:t>~</w:t>
      </w:r>
      <w:r>
        <w:rPr>
          <w:rFonts w:ascii="Century" w:eastAsia="ＭＳ Ｐゴシック" w:hAnsi="Century" w:cs="Arial"/>
          <w:bCs/>
          <w:color w:val="000000" w:themeColor="text1"/>
          <w:sz w:val="24"/>
          <w:szCs w:val="24"/>
          <w:lang w:eastAsia="ja-JP"/>
        </w:rPr>
        <w:t>14</w:t>
      </w:r>
      <w:r w:rsidRPr="00105700">
        <w:rPr>
          <w:rFonts w:ascii="Century" w:eastAsia="ＭＳ Ｐゴシック" w:hAnsi="Century" w:cs="Arial"/>
          <w:bCs/>
          <w:color w:val="000000" w:themeColor="text1"/>
          <w:sz w:val="24"/>
          <w:szCs w:val="24"/>
          <w:lang w:eastAsia="ja-JP"/>
        </w:rPr>
        <w:t>:</w:t>
      </w:r>
      <w:r>
        <w:rPr>
          <w:rFonts w:ascii="Century" w:eastAsia="ＭＳ Ｐゴシック" w:hAnsi="Century" w:cs="Arial"/>
          <w:bCs/>
          <w:color w:val="000000" w:themeColor="text1"/>
          <w:sz w:val="24"/>
          <w:szCs w:val="24"/>
          <w:lang w:eastAsia="ja-JP"/>
        </w:rPr>
        <w:t>25</w:t>
      </w:r>
      <w:r w:rsidRPr="00105700">
        <w:rPr>
          <w:rFonts w:ascii="Century" w:eastAsia="ＭＳ Ｐゴシック" w:hAnsi="Century" w:cs="Arial"/>
          <w:bCs/>
          <w:color w:val="000000" w:themeColor="text1"/>
          <w:sz w:val="24"/>
          <w:szCs w:val="24"/>
          <w:lang w:eastAsia="ja-JP"/>
        </w:rPr>
        <w:t>）</w:t>
      </w:r>
    </w:p>
    <w:p w14:paraId="58E4521D" w14:textId="77777777" w:rsidR="009139D3" w:rsidRDefault="009139D3" w:rsidP="009139D3">
      <w:pPr>
        <w:autoSpaceDE w:val="0"/>
        <w:autoSpaceDN w:val="0"/>
        <w:adjustRightInd w:val="0"/>
        <w:spacing w:line="240" w:lineRule="auto"/>
        <w:ind w:left="120" w:right="400" w:firstLine="600"/>
        <w:rPr>
          <w:rFonts w:ascii="ＭＳ 明朝" w:eastAsia="ＭＳ 明朝" w:hAnsi="ＭＳ 明朝" w:cs="Arial"/>
          <w:bCs/>
          <w:sz w:val="24"/>
          <w:szCs w:val="24"/>
          <w:lang w:eastAsia="ja-JP"/>
        </w:rPr>
      </w:pPr>
      <w:r>
        <w:rPr>
          <w:rFonts w:ascii="ＭＳ 明朝" w:eastAsia="ＭＳ 明朝" w:hAnsi="ＭＳ 明朝" w:cs="Arial" w:hint="eastAsia"/>
          <w:bCs/>
          <w:sz w:val="24"/>
          <w:szCs w:val="24"/>
          <w:lang w:eastAsia="ja-JP"/>
        </w:rPr>
        <w:t>座長：</w:t>
      </w:r>
      <w:r w:rsidRPr="00F218F4">
        <w:rPr>
          <w:rFonts w:ascii="ＭＳ 明朝" w:eastAsia="ＭＳ 明朝" w:hAnsi="ＭＳ 明朝" w:cs="Arial"/>
          <w:bCs/>
          <w:sz w:val="24"/>
          <w:szCs w:val="24"/>
          <w:lang w:eastAsia="ja-JP"/>
        </w:rPr>
        <w:t xml:space="preserve"> </w:t>
      </w:r>
      <w:r>
        <w:rPr>
          <w:rFonts w:ascii="ＭＳ 明朝" w:eastAsia="ＭＳ 明朝" w:hAnsi="ＭＳ 明朝" w:cs="Arial" w:hint="eastAsia"/>
          <w:bCs/>
          <w:sz w:val="24"/>
          <w:szCs w:val="24"/>
          <w:lang w:eastAsia="ja-JP"/>
        </w:rPr>
        <w:t>渥美　達也</w:t>
      </w:r>
      <w:r w:rsidRPr="00F218F4">
        <w:rPr>
          <w:rFonts w:ascii="ＭＳ 明朝" w:eastAsia="ＭＳ 明朝" w:hAnsi="ＭＳ 明朝" w:cs="Arial"/>
          <w:bCs/>
          <w:sz w:val="24"/>
          <w:szCs w:val="24"/>
          <w:lang w:eastAsia="ja-JP"/>
        </w:rPr>
        <w:t>（</w:t>
      </w:r>
      <w:r>
        <w:rPr>
          <w:rFonts w:ascii="ＭＳ 明朝" w:eastAsia="ＭＳ 明朝" w:hAnsi="ＭＳ 明朝" w:cs="Arial" w:hint="eastAsia"/>
          <w:bCs/>
          <w:sz w:val="24"/>
          <w:szCs w:val="24"/>
          <w:lang w:eastAsia="ja-JP"/>
        </w:rPr>
        <w:t>北海道大学大学院 免疫・代謝内科学教室</w:t>
      </w:r>
      <w:r w:rsidRPr="00F218F4">
        <w:rPr>
          <w:rFonts w:ascii="ＭＳ 明朝" w:eastAsia="ＭＳ 明朝" w:hAnsi="ＭＳ 明朝" w:cs="Arial"/>
          <w:bCs/>
          <w:sz w:val="24"/>
          <w:szCs w:val="24"/>
          <w:lang w:eastAsia="ja-JP"/>
        </w:rPr>
        <w:t>）</w:t>
      </w:r>
    </w:p>
    <w:p w14:paraId="4A2EFBA0" w14:textId="77777777" w:rsidR="009139D3" w:rsidRPr="00977BD7" w:rsidRDefault="009139D3" w:rsidP="009139D3">
      <w:pPr>
        <w:autoSpaceDE w:val="0"/>
        <w:autoSpaceDN w:val="0"/>
        <w:adjustRightInd w:val="0"/>
        <w:spacing w:line="240" w:lineRule="auto"/>
        <w:ind w:left="120" w:right="400" w:firstLine="600"/>
        <w:rPr>
          <w:rFonts w:ascii="ＭＳ 明朝" w:eastAsia="ＭＳ 明朝" w:hAnsi="ＭＳ 明朝" w:cs="Arial"/>
          <w:bCs/>
          <w:sz w:val="24"/>
          <w:szCs w:val="24"/>
          <w:lang w:eastAsia="zh-CN"/>
        </w:rPr>
      </w:pPr>
      <w:r>
        <w:rPr>
          <w:rFonts w:ascii="ＭＳ 明朝" w:eastAsia="ＭＳ 明朝" w:hAnsi="ＭＳ 明朝" w:cs="Arial"/>
          <w:bCs/>
          <w:sz w:val="24"/>
          <w:szCs w:val="24"/>
          <w:lang w:eastAsia="ja-JP"/>
        </w:rPr>
        <w:tab/>
        <w:t xml:space="preserve"> </w:t>
      </w:r>
      <w:r>
        <w:rPr>
          <w:rFonts w:ascii="ＭＳ 明朝" w:eastAsia="ＭＳ 明朝" w:hAnsi="ＭＳ 明朝" w:cs="Arial" w:hint="eastAsia"/>
          <w:bCs/>
          <w:sz w:val="24"/>
          <w:szCs w:val="24"/>
          <w:lang w:eastAsia="zh-CN"/>
        </w:rPr>
        <w:t>家子　正裕（</w:t>
      </w:r>
      <w:r w:rsidRPr="000D16C1">
        <w:rPr>
          <w:rFonts w:ascii="ＭＳ 明朝" w:eastAsia="ＭＳ 明朝" w:hAnsi="ＭＳ 明朝" w:cs="Arial" w:hint="eastAsia"/>
          <w:bCs/>
          <w:sz w:val="24"/>
          <w:szCs w:val="24"/>
          <w:lang w:eastAsia="zh-CN"/>
        </w:rPr>
        <w:t>札幌保健医療大学　保健医療学部　看護学科</w:t>
      </w:r>
    </w:p>
    <w:p w14:paraId="5D454CA2" w14:textId="77777777" w:rsidR="00E62195" w:rsidRPr="009139D3" w:rsidRDefault="00E62195" w:rsidP="00E62195">
      <w:pPr>
        <w:spacing w:line="280" w:lineRule="exact"/>
        <w:ind w:rightChars="-180" w:right="-396" w:firstLineChars="100" w:firstLine="210"/>
        <w:rPr>
          <w:rFonts w:asciiTheme="minorEastAsia" w:hAnsiTheme="minorEastAsia"/>
          <w:sz w:val="21"/>
          <w:szCs w:val="21"/>
          <w:lang w:eastAsia="zh-CN"/>
        </w:rPr>
      </w:pPr>
    </w:p>
    <w:p w14:paraId="174C9169" w14:textId="77777777" w:rsidR="00E62195" w:rsidRDefault="00E62195" w:rsidP="00E62195">
      <w:pPr>
        <w:spacing w:line="280" w:lineRule="exact"/>
        <w:ind w:rightChars="-180" w:right="-396" w:firstLineChars="100" w:firstLine="210"/>
        <w:rPr>
          <w:rFonts w:asciiTheme="minorEastAsia" w:hAnsiTheme="minorEastAsia"/>
          <w:sz w:val="21"/>
          <w:szCs w:val="21"/>
          <w:lang w:eastAsia="zh-CN"/>
        </w:rPr>
      </w:pPr>
    </w:p>
    <w:p w14:paraId="6F84B40F" w14:textId="77777777" w:rsidR="00E62195" w:rsidRPr="00AE7023" w:rsidRDefault="00E62195" w:rsidP="009139D3">
      <w:pPr>
        <w:spacing w:line="280" w:lineRule="exact"/>
        <w:ind w:rightChars="-180" w:right="-396"/>
        <w:rPr>
          <w:rFonts w:asciiTheme="minorEastAsia" w:hAnsiTheme="minorEastAsia"/>
          <w:sz w:val="21"/>
          <w:szCs w:val="21"/>
          <w:lang w:eastAsia="zh-CN"/>
        </w:rPr>
      </w:pPr>
    </w:p>
    <w:p w14:paraId="54EEBFFC" w14:textId="326D7105" w:rsidR="00AE7023" w:rsidRDefault="009139D3" w:rsidP="000D16C1">
      <w:pPr>
        <w:ind w:left="843" w:hangingChars="350" w:hanging="843"/>
        <w:rPr>
          <w:rFonts w:ascii="Century" w:eastAsiaTheme="majorEastAsia" w:hAnsi="Century" w:cs="Arial"/>
          <w:bCs/>
          <w:sz w:val="24"/>
          <w:szCs w:val="24"/>
          <w:lang w:eastAsia="ja-JP"/>
        </w:rPr>
      </w:pPr>
      <w:r>
        <w:rPr>
          <w:rFonts w:ascii="Arial" w:eastAsiaTheme="majorEastAsia" w:hAnsi="Arial" w:cs="Arial"/>
          <w:b/>
          <w:color w:val="000000" w:themeColor="text1"/>
          <w:sz w:val="24"/>
          <w:szCs w:val="24"/>
          <w:lang w:eastAsia="ja-JP"/>
        </w:rPr>
        <w:lastRenderedPageBreak/>
        <w:t>I</w:t>
      </w:r>
      <w:r w:rsidR="00C507F9" w:rsidRPr="00CC5CE8">
        <w:rPr>
          <w:rFonts w:ascii="Arial" w:eastAsiaTheme="majorEastAsia" w:hAnsi="Arial" w:cs="Arial"/>
          <w:b/>
          <w:color w:val="000000" w:themeColor="text1"/>
          <w:sz w:val="24"/>
          <w:szCs w:val="24"/>
          <w:lang w:eastAsia="ja-JP"/>
        </w:rPr>
        <w:t>：</w:t>
      </w:r>
      <w:r>
        <w:rPr>
          <w:rFonts w:ascii="Arial" w:eastAsiaTheme="majorEastAsia" w:hAnsi="Arial" w:cs="Arial" w:hint="eastAsia"/>
          <w:b/>
          <w:color w:val="000000" w:themeColor="text1"/>
          <w:sz w:val="24"/>
          <w:szCs w:val="24"/>
          <w:lang w:eastAsia="ja-JP"/>
        </w:rPr>
        <w:t>特別公演</w:t>
      </w:r>
      <w:r w:rsidR="00847C55" w:rsidRPr="00847C55">
        <w:rPr>
          <w:rFonts w:ascii="Arial" w:eastAsiaTheme="majorEastAsia" w:hAnsi="Arial" w:cs="Arial"/>
          <w:b/>
          <w:color w:val="000000" w:themeColor="text1"/>
          <w:sz w:val="24"/>
          <w:szCs w:val="24"/>
          <w:lang w:eastAsia="ja-JP"/>
        </w:rPr>
        <w:tab/>
      </w:r>
      <w:r w:rsidR="00C507F9" w:rsidRPr="00CC5CE8">
        <w:rPr>
          <w:rFonts w:ascii="Arial" w:eastAsiaTheme="majorEastAsia" w:hAnsi="Arial" w:cs="Arial"/>
          <w:b/>
          <w:color w:val="000000" w:themeColor="text1"/>
          <w:sz w:val="24"/>
          <w:szCs w:val="24"/>
          <w:lang w:eastAsia="ja-JP"/>
        </w:rPr>
        <w:t xml:space="preserve">　　　　　　　　　　　　</w:t>
      </w:r>
      <w:r w:rsidR="00847C55">
        <w:rPr>
          <w:rFonts w:ascii="Arial" w:eastAsiaTheme="majorEastAsia" w:hAnsi="Arial" w:cs="Arial" w:hint="eastAsia"/>
          <w:b/>
          <w:color w:val="000000" w:themeColor="text1"/>
          <w:sz w:val="24"/>
          <w:szCs w:val="24"/>
          <w:lang w:eastAsia="ja-JP"/>
        </w:rPr>
        <w:t xml:space="preserve"> </w:t>
      </w:r>
      <w:r w:rsidR="00847C55">
        <w:rPr>
          <w:rFonts w:ascii="Arial" w:eastAsiaTheme="majorEastAsia" w:hAnsi="Arial" w:cs="Arial"/>
          <w:b/>
          <w:color w:val="000000" w:themeColor="text1"/>
          <w:sz w:val="24"/>
          <w:szCs w:val="24"/>
          <w:lang w:eastAsia="ja-JP"/>
        </w:rPr>
        <w:t xml:space="preserve">                                        </w:t>
      </w:r>
      <w:r w:rsidR="00D931BA" w:rsidRPr="00105700">
        <w:rPr>
          <w:rFonts w:ascii="Century" w:eastAsiaTheme="majorEastAsia" w:hAnsi="Century" w:cs="Arial"/>
          <w:bCs/>
          <w:sz w:val="24"/>
          <w:szCs w:val="24"/>
          <w:lang w:eastAsia="ja-JP"/>
        </w:rPr>
        <w:t>（</w:t>
      </w:r>
      <w:r w:rsidR="00D931BA" w:rsidRPr="00105700">
        <w:rPr>
          <w:rFonts w:ascii="Century" w:eastAsiaTheme="majorEastAsia" w:hAnsi="Century" w:cs="Arial"/>
          <w:bCs/>
          <w:sz w:val="24"/>
          <w:szCs w:val="24"/>
          <w:lang w:eastAsia="ja-JP"/>
        </w:rPr>
        <w:t>1</w:t>
      </w:r>
      <w:r w:rsidR="000D16C1">
        <w:rPr>
          <w:rFonts w:ascii="Century" w:eastAsiaTheme="majorEastAsia" w:hAnsi="Century" w:cs="Arial"/>
          <w:bCs/>
          <w:sz w:val="24"/>
          <w:szCs w:val="24"/>
          <w:lang w:eastAsia="ja-JP"/>
        </w:rPr>
        <w:t>4</w:t>
      </w:r>
      <w:r w:rsidR="00D931BA" w:rsidRPr="00105700">
        <w:rPr>
          <w:rFonts w:ascii="Century" w:eastAsiaTheme="majorEastAsia" w:hAnsi="Century" w:cs="Arial"/>
          <w:bCs/>
          <w:sz w:val="24"/>
          <w:szCs w:val="24"/>
          <w:lang w:eastAsia="ja-JP"/>
        </w:rPr>
        <w:t>:</w:t>
      </w:r>
      <w:r>
        <w:rPr>
          <w:rFonts w:ascii="Century" w:eastAsiaTheme="majorEastAsia" w:hAnsi="Century" w:cs="Arial"/>
          <w:bCs/>
          <w:sz w:val="24"/>
          <w:szCs w:val="24"/>
          <w:lang w:eastAsia="ja-JP"/>
        </w:rPr>
        <w:t>25</w:t>
      </w:r>
      <w:r w:rsidR="00D931BA" w:rsidRPr="00105700">
        <w:rPr>
          <w:rFonts w:ascii="Century" w:eastAsiaTheme="majorEastAsia" w:hAnsi="Century" w:cs="Arial"/>
          <w:bCs/>
          <w:sz w:val="24"/>
          <w:szCs w:val="24"/>
          <w:lang w:eastAsia="ja-JP"/>
        </w:rPr>
        <w:t>~1</w:t>
      </w:r>
      <w:r>
        <w:rPr>
          <w:rFonts w:ascii="Century" w:eastAsiaTheme="majorEastAsia" w:hAnsi="Century" w:cs="Arial"/>
          <w:bCs/>
          <w:sz w:val="24"/>
          <w:szCs w:val="24"/>
          <w:lang w:eastAsia="ja-JP"/>
        </w:rPr>
        <w:t>5</w:t>
      </w:r>
      <w:r w:rsidR="00D931BA" w:rsidRPr="00105700">
        <w:rPr>
          <w:rFonts w:ascii="Century" w:eastAsiaTheme="majorEastAsia" w:hAnsi="Century" w:cs="Arial"/>
          <w:bCs/>
          <w:sz w:val="24"/>
          <w:szCs w:val="24"/>
          <w:lang w:eastAsia="ja-JP"/>
        </w:rPr>
        <w:t>:</w:t>
      </w:r>
      <w:r>
        <w:rPr>
          <w:rFonts w:ascii="Century" w:eastAsiaTheme="majorEastAsia" w:hAnsi="Century" w:cs="Arial"/>
          <w:bCs/>
          <w:sz w:val="24"/>
          <w:szCs w:val="24"/>
          <w:lang w:eastAsia="ja-JP"/>
        </w:rPr>
        <w:t>2</w:t>
      </w:r>
      <w:r w:rsidR="000D16C1">
        <w:rPr>
          <w:rFonts w:ascii="Century" w:eastAsiaTheme="majorEastAsia" w:hAnsi="Century" w:cs="Arial"/>
          <w:bCs/>
          <w:sz w:val="24"/>
          <w:szCs w:val="24"/>
          <w:lang w:eastAsia="ja-JP"/>
        </w:rPr>
        <w:t>5</w:t>
      </w:r>
      <w:r w:rsidR="00D931BA" w:rsidRPr="00105700">
        <w:rPr>
          <w:rFonts w:ascii="Century" w:eastAsiaTheme="majorEastAsia" w:hAnsi="Century" w:cs="Arial"/>
          <w:bCs/>
          <w:sz w:val="24"/>
          <w:szCs w:val="24"/>
          <w:lang w:eastAsia="ja-JP"/>
        </w:rPr>
        <w:t>）</w:t>
      </w:r>
    </w:p>
    <w:p w14:paraId="428FE3AA" w14:textId="6ADBF616" w:rsidR="00847C55" w:rsidRPr="00AE7023" w:rsidRDefault="00847C55" w:rsidP="00AE7023">
      <w:pPr>
        <w:ind w:leftChars="50" w:left="830" w:hangingChars="300" w:hanging="720"/>
        <w:rPr>
          <w:rFonts w:ascii="ＭＳ 明朝" w:eastAsia="ＭＳ 明朝" w:hAnsi="ＭＳ 明朝" w:cs="Arial"/>
          <w:color w:val="000000" w:themeColor="text1"/>
          <w:sz w:val="24"/>
          <w:szCs w:val="24"/>
          <w:lang w:eastAsia="zh-CN"/>
        </w:rPr>
      </w:pPr>
      <w:r w:rsidRPr="00F218F4">
        <w:rPr>
          <w:rFonts w:ascii="ＭＳ 明朝" w:eastAsia="ＭＳ 明朝" w:hAnsi="ＭＳ 明朝" w:cs="Arial" w:hint="eastAsia"/>
          <w:color w:val="000000" w:themeColor="text1"/>
          <w:sz w:val="24"/>
          <w:szCs w:val="24"/>
          <w:lang w:eastAsia="zh-CN"/>
        </w:rPr>
        <w:t>座長</w:t>
      </w:r>
      <w:r w:rsidRPr="00F218F4">
        <w:rPr>
          <w:rFonts w:ascii="ＭＳ 明朝" w:eastAsia="ＭＳ 明朝" w:hAnsi="ＭＳ 明朝" w:cs="Arial"/>
          <w:color w:val="000000" w:themeColor="text1"/>
          <w:sz w:val="24"/>
          <w:szCs w:val="24"/>
          <w:lang w:eastAsia="zh-CN"/>
        </w:rPr>
        <w:t>：</w:t>
      </w:r>
      <w:r w:rsidR="00AE7023">
        <w:rPr>
          <w:rFonts w:ascii="ＭＳ 明朝" w:eastAsia="ＭＳ 明朝" w:hAnsi="ＭＳ 明朝" w:cs="Arial" w:hint="eastAsia"/>
          <w:color w:val="000000" w:themeColor="text1"/>
          <w:sz w:val="24"/>
          <w:szCs w:val="24"/>
          <w:lang w:eastAsia="zh-CN"/>
        </w:rPr>
        <w:t xml:space="preserve"> </w:t>
      </w:r>
      <w:r w:rsidR="00AE7023">
        <w:rPr>
          <w:rFonts w:ascii="ＭＳ 明朝" w:eastAsia="ＭＳ 明朝" w:hAnsi="ＭＳ 明朝" w:cs="Arial"/>
          <w:color w:val="000000" w:themeColor="text1"/>
          <w:sz w:val="24"/>
          <w:szCs w:val="24"/>
          <w:lang w:eastAsia="zh-CN"/>
        </w:rPr>
        <w:t xml:space="preserve"> </w:t>
      </w:r>
      <w:r w:rsidR="009139D3" w:rsidRPr="009139D3">
        <w:rPr>
          <w:rFonts w:ascii="ＭＳ 明朝" w:eastAsia="ＭＳ 明朝" w:hAnsi="ＭＳ 明朝" w:cs="Arial" w:hint="eastAsia"/>
          <w:color w:val="000000" w:themeColor="text1"/>
          <w:sz w:val="24"/>
          <w:szCs w:val="24"/>
          <w:lang w:eastAsia="zh-CN"/>
        </w:rPr>
        <w:t>野島　順三（山口大学大学院医学研究科）</w:t>
      </w:r>
      <w:r w:rsidRPr="00847C55">
        <w:rPr>
          <w:rFonts w:ascii="ＭＳ 明朝" w:eastAsia="ＭＳ 明朝" w:hAnsi="ＭＳ 明朝" w:cs="Arial" w:hint="eastAsia"/>
          <w:color w:val="000000" w:themeColor="text1"/>
          <w:sz w:val="24"/>
          <w:szCs w:val="24"/>
          <w:lang w:eastAsia="zh-CN"/>
        </w:rPr>
        <w:t xml:space="preserve"> </w:t>
      </w:r>
    </w:p>
    <w:p w14:paraId="3D1A2A1D" w14:textId="6292ED0C" w:rsidR="00847C55" w:rsidRPr="00AE7023" w:rsidRDefault="00847C55" w:rsidP="00AE7023">
      <w:pPr>
        <w:ind w:leftChars="100" w:left="822" w:hangingChars="250" w:hanging="602"/>
        <w:rPr>
          <w:rFonts w:asciiTheme="majorEastAsia" w:eastAsiaTheme="majorEastAsia" w:hAnsiTheme="majorEastAsia" w:cs="Times New Roman"/>
          <w:b/>
          <w:bCs/>
          <w:kern w:val="2"/>
          <w:sz w:val="24"/>
          <w:szCs w:val="24"/>
          <w:lang w:eastAsia="ja-JP"/>
        </w:rPr>
      </w:pPr>
      <w:r w:rsidRPr="00AE7023">
        <w:rPr>
          <w:rFonts w:asciiTheme="majorEastAsia" w:eastAsiaTheme="majorEastAsia" w:hAnsiTheme="majorEastAsia" w:cs="Times New Roman" w:hint="eastAsia"/>
          <w:b/>
          <w:bCs/>
          <w:kern w:val="2"/>
          <w:sz w:val="24"/>
          <w:szCs w:val="24"/>
          <w:lang w:eastAsia="ja-JP"/>
        </w:rPr>
        <w:t>「</w:t>
      </w:r>
      <w:r w:rsidR="009139D3" w:rsidRPr="009139D3">
        <w:rPr>
          <w:rFonts w:asciiTheme="majorEastAsia" w:eastAsiaTheme="majorEastAsia" w:hAnsiTheme="majorEastAsia" w:cs="Times New Roman" w:hint="eastAsia"/>
          <w:b/>
          <w:bCs/>
          <w:kern w:val="2"/>
          <w:sz w:val="24"/>
          <w:szCs w:val="24"/>
          <w:lang w:eastAsia="ja-JP"/>
        </w:rPr>
        <w:t>脳梗塞に潜む多様な病態と適切な抗血栓療法の選択</w:t>
      </w:r>
      <w:r w:rsidRPr="00AE7023">
        <w:rPr>
          <w:rFonts w:asciiTheme="majorEastAsia" w:eastAsiaTheme="majorEastAsia" w:hAnsiTheme="majorEastAsia" w:cs="Times New Roman" w:hint="eastAsia"/>
          <w:b/>
          <w:bCs/>
          <w:kern w:val="2"/>
          <w:sz w:val="24"/>
          <w:szCs w:val="24"/>
          <w:lang w:eastAsia="ja-JP"/>
        </w:rPr>
        <w:t>」</w:t>
      </w:r>
    </w:p>
    <w:p w14:paraId="69973ACE" w14:textId="1A8BF251" w:rsidR="001476C9" w:rsidRDefault="009139D3" w:rsidP="009139D3">
      <w:pPr>
        <w:ind w:firstLineChars="300" w:firstLine="630"/>
        <w:rPr>
          <w:rFonts w:ascii="Century" w:hAnsi="Century"/>
          <w:sz w:val="21"/>
          <w:szCs w:val="21"/>
          <w:highlight w:val="yellow"/>
          <w:lang w:eastAsia="zh-CN"/>
        </w:rPr>
      </w:pPr>
      <w:r w:rsidRPr="009139D3">
        <w:rPr>
          <w:rStyle w:val="normaltextrun"/>
          <w:rFonts w:hint="eastAsia"/>
          <w:color w:val="000000"/>
          <w:sz w:val="21"/>
          <w:szCs w:val="21"/>
          <w:shd w:val="clear" w:color="auto" w:fill="FFFFFF"/>
          <w:lang w:eastAsia="zh-CN"/>
        </w:rPr>
        <w:t>上野　祐司（山梨大学大学院総合研究部医学域内科学講座神経内科学教室）</w:t>
      </w:r>
    </w:p>
    <w:p w14:paraId="0AD48CC8" w14:textId="32AC4BAB" w:rsidR="00847C55" w:rsidRPr="00847C55" w:rsidRDefault="00847C55" w:rsidP="00847C55">
      <w:pPr>
        <w:spacing w:line="280" w:lineRule="exact"/>
        <w:ind w:rightChars="-180" w:right="-396" w:firstLineChars="50" w:firstLine="81"/>
        <w:rPr>
          <w:rFonts w:ascii="Century" w:hAnsi="Century"/>
          <w:w w:val="90"/>
          <w:sz w:val="18"/>
          <w:szCs w:val="18"/>
          <w:lang w:eastAsia="zh-CN"/>
        </w:rPr>
      </w:pPr>
    </w:p>
    <w:p w14:paraId="366D3921" w14:textId="3F60C78E" w:rsidR="00977BD7" w:rsidRPr="009139D3" w:rsidRDefault="009139D3" w:rsidP="00977BD7">
      <w:pPr>
        <w:autoSpaceDE w:val="0"/>
        <w:autoSpaceDN w:val="0"/>
        <w:adjustRightInd w:val="0"/>
        <w:spacing w:line="240" w:lineRule="auto"/>
        <w:ind w:right="-28"/>
        <w:rPr>
          <w:rFonts w:ascii="Arial" w:eastAsiaTheme="majorEastAsia" w:hAnsi="Arial" w:cs="Arial"/>
          <w:bCs/>
          <w:color w:val="000000" w:themeColor="text1"/>
          <w:sz w:val="21"/>
          <w:szCs w:val="21"/>
          <w:lang w:eastAsia="ja-JP"/>
        </w:rPr>
      </w:pPr>
      <w:r w:rsidRPr="009139D3">
        <w:rPr>
          <w:rFonts w:ascii="Arial" w:eastAsiaTheme="majorEastAsia" w:hAnsi="Arial" w:cs="Arial" w:hint="eastAsia"/>
          <w:bCs/>
          <w:color w:val="000000" w:themeColor="text1"/>
          <w:sz w:val="21"/>
          <w:szCs w:val="21"/>
          <w:lang w:eastAsia="ja-JP"/>
        </w:rPr>
        <w:t>【キーワード】</w:t>
      </w:r>
      <w:r w:rsidRPr="009139D3">
        <w:rPr>
          <w:rFonts w:ascii="Arial" w:eastAsiaTheme="majorEastAsia" w:hAnsi="Arial" w:cs="Arial" w:hint="eastAsia"/>
          <w:bCs/>
          <w:color w:val="000000" w:themeColor="text1"/>
          <w:sz w:val="21"/>
          <w:szCs w:val="21"/>
          <w:lang w:eastAsia="ja-JP"/>
        </w:rPr>
        <w:t>C</w:t>
      </w:r>
      <w:r w:rsidRPr="009139D3">
        <w:rPr>
          <w:rFonts w:ascii="Arial" w:eastAsiaTheme="majorEastAsia" w:hAnsi="Arial" w:cs="Arial" w:hint="eastAsia"/>
          <w:bCs/>
          <w:color w:val="000000" w:themeColor="text1"/>
          <w:sz w:val="21"/>
          <w:szCs w:val="21"/>
          <w:lang w:eastAsia="ja-JP"/>
        </w:rPr>
        <w:t>脳梗塞、抗リン脂質抗体症候群</w:t>
      </w:r>
    </w:p>
    <w:p w14:paraId="076DF596" w14:textId="77777777" w:rsidR="009139D3" w:rsidRPr="009139D3" w:rsidRDefault="009139D3" w:rsidP="009139D3">
      <w:pPr>
        <w:autoSpaceDE w:val="0"/>
        <w:autoSpaceDN w:val="0"/>
        <w:adjustRightInd w:val="0"/>
        <w:spacing w:line="240" w:lineRule="auto"/>
        <w:ind w:right="-28"/>
        <w:rPr>
          <w:rFonts w:asciiTheme="minorEastAsia" w:hAnsiTheme="minorEastAsia" w:cs="Arial"/>
          <w:bCs/>
          <w:color w:val="000000" w:themeColor="text1"/>
          <w:sz w:val="21"/>
          <w:szCs w:val="21"/>
          <w:lang w:eastAsia="ja-JP"/>
        </w:rPr>
      </w:pPr>
      <w:r w:rsidRPr="009139D3">
        <w:rPr>
          <w:rFonts w:asciiTheme="minorEastAsia" w:hAnsiTheme="minorEastAsia" w:cs="Arial" w:hint="eastAsia"/>
          <w:bCs/>
          <w:color w:val="000000" w:themeColor="text1"/>
          <w:sz w:val="21"/>
          <w:szCs w:val="21"/>
          <w:lang w:eastAsia="ja-JP"/>
        </w:rPr>
        <w:t>脳梗塞の発症機序は多岐にわたる。近年、潜因性脳梗塞に対して、Embolic Stroke of Undetermined Sources (ESUS)の概念が提唱された。ESUSに対して直接的抗凝固薬とアスピリンを比較した臨床試験がいくつか行われたが、DOACの優越性は示されなかった。我々が構築したCHALLENGE ESUS/CSレジストリーでは、潜因性脳梗塞患者において卵円孔開存、弓部大動脈プラーク、発作性心房細動等多彩な塞栓源が存在していることが明らかにされた。また、癌関連血栓症も近年着目されている。その他、抗リン脂質抗体症候群や本態性血小板増多症も脳梗塞の原因として重要である。我々は、抗リン脂質抗体症候群が脳梗塞をきたすメカニズムとして、卵円孔開存や動脈解離も関わることを報告した。</w:t>
      </w:r>
    </w:p>
    <w:p w14:paraId="515F8796" w14:textId="1B845000" w:rsidR="009139D3" w:rsidRPr="009139D3" w:rsidRDefault="009139D3" w:rsidP="00977BD7">
      <w:pPr>
        <w:autoSpaceDE w:val="0"/>
        <w:autoSpaceDN w:val="0"/>
        <w:adjustRightInd w:val="0"/>
        <w:spacing w:line="240" w:lineRule="auto"/>
        <w:ind w:right="-28"/>
        <w:rPr>
          <w:rFonts w:asciiTheme="minorEastAsia" w:hAnsiTheme="minorEastAsia" w:cs="Arial"/>
          <w:b/>
          <w:color w:val="000000" w:themeColor="text1"/>
          <w:sz w:val="21"/>
          <w:szCs w:val="21"/>
          <w:lang w:eastAsia="ja-JP"/>
        </w:rPr>
      </w:pPr>
      <w:r w:rsidRPr="009139D3">
        <w:rPr>
          <w:rFonts w:asciiTheme="minorEastAsia" w:hAnsiTheme="minorEastAsia" w:cs="Arial" w:hint="eastAsia"/>
          <w:bCs/>
          <w:color w:val="000000" w:themeColor="text1"/>
          <w:sz w:val="21"/>
          <w:szCs w:val="21"/>
          <w:lang w:eastAsia="ja-JP"/>
        </w:rPr>
        <w:t>非心原性脳梗塞に対する急性期抗血栓療法としては、アスピリンとクロピドグレル併用がアスピリン単剤と比較して高い再発抑制効果を有することが示された。このCHANCE試験をはじめとする複数の臨床試験のメタ解析では、１ヶ月以内のDAPTは出血リスクを増大させず虚血性脳卒中の再発予防に有用と示された。また、CYP2C19遺伝子多型の影響を受けにくいとされるプラスグレルが承認され、実臨床では適切な抗血栓薬の選択が重要である。本講演では脳梗塞の多様性と抗血栓療法のup-to-dateについて概説す</w:t>
      </w:r>
      <w:r>
        <w:rPr>
          <w:rFonts w:asciiTheme="minorEastAsia" w:hAnsiTheme="minorEastAsia" w:cs="Arial" w:hint="eastAsia"/>
          <w:bCs/>
          <w:color w:val="000000" w:themeColor="text1"/>
          <w:sz w:val="21"/>
          <w:szCs w:val="21"/>
          <w:lang w:eastAsia="ja-JP"/>
        </w:rPr>
        <w:t>る。</w:t>
      </w:r>
    </w:p>
    <w:p w14:paraId="5C2F4DBA" w14:textId="3D54D8B6" w:rsidR="009139D3" w:rsidRDefault="009139D3" w:rsidP="00977BD7">
      <w:pPr>
        <w:autoSpaceDE w:val="0"/>
        <w:autoSpaceDN w:val="0"/>
        <w:adjustRightInd w:val="0"/>
        <w:spacing w:line="240" w:lineRule="auto"/>
        <w:ind w:right="-28"/>
        <w:rPr>
          <w:rFonts w:ascii="Arial" w:eastAsiaTheme="majorEastAsia" w:hAnsi="Arial" w:cs="Arial"/>
          <w:b/>
          <w:color w:val="000000" w:themeColor="text1"/>
          <w:sz w:val="24"/>
          <w:szCs w:val="24"/>
          <w:lang w:eastAsia="ja-JP"/>
        </w:rPr>
      </w:pPr>
      <w:r>
        <w:rPr>
          <w:rFonts w:asciiTheme="minorEastAsia" w:hAnsiTheme="minorEastAsia"/>
          <w:noProof/>
          <w:sz w:val="24"/>
          <w:szCs w:val="24"/>
          <w:lang w:eastAsia="ja-JP"/>
        </w:rPr>
        <mc:AlternateContent>
          <mc:Choice Requires="wps">
            <w:drawing>
              <wp:anchor distT="0" distB="0" distL="114300" distR="114300" simplePos="0" relativeHeight="251727872" behindDoc="0" locked="0" layoutInCell="1" allowOverlap="1" wp14:anchorId="7B0A8F90" wp14:editId="0D622819">
                <wp:simplePos x="0" y="0"/>
                <wp:positionH relativeFrom="margin">
                  <wp:posOffset>-989</wp:posOffset>
                </wp:positionH>
                <wp:positionV relativeFrom="paragraph">
                  <wp:posOffset>39546</wp:posOffset>
                </wp:positionV>
                <wp:extent cx="6172200" cy="2558005"/>
                <wp:effectExtent l="0" t="0" r="12700" b="7620"/>
                <wp:wrapNone/>
                <wp:docPr id="1764784818" name="正方形/長方形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72200" cy="25580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B41AEB0" id="正方形/長方形 3" o:spid="_x0000_s1026" style="position:absolute;margin-left:-.1pt;margin-top:3.1pt;width:486pt;height:201.4pt;z-index:251727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" filled="f" strokecolor="windowText" strokeweight="1pt">
                <v:path arrowok="t"/>
                <w10:wrap anchorx="margin"/>
              </v:rect>
            </w:pict>
          </mc:Fallback>
        </mc:AlternateContent>
      </w:r>
      <w:r>
        <w:rPr>
          <w:rFonts w:asciiTheme="minorEastAsia" w:hAnsiTheme="minorEastAsia"/>
          <w:noProof/>
          <w:sz w:val="24"/>
          <w:szCs w:val="24"/>
          <w:lang w:eastAsia="ja-JP"/>
        </w:rPr>
        <mc:AlternateContent>
          <mc:Choice Requires="wps">
            <w:drawing>
              <wp:anchor distT="0" distB="0" distL="114300" distR="114300" simplePos="0" relativeHeight="251728896" behindDoc="0" locked="0" layoutInCell="1" allowOverlap="1" wp14:anchorId="2D52697C" wp14:editId="4DA584AD">
                <wp:simplePos x="0" y="0"/>
                <wp:positionH relativeFrom="column">
                  <wp:posOffset>10795</wp:posOffset>
                </wp:positionH>
                <wp:positionV relativeFrom="paragraph">
                  <wp:posOffset>-635</wp:posOffset>
                </wp:positionV>
                <wp:extent cx="2475230" cy="289367"/>
                <wp:effectExtent l="0" t="0" r="0" b="0"/>
                <wp:wrapNone/>
                <wp:docPr id="26081010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5230" cy="289367"/>
                        </a:xfrm>
                        <a:prstGeom prst="rect">
                          <a:avLst/>
                        </a:prstGeom>
                        <a:noFill/>
                        <a:ln w="9525">
                          <a:noFill/>
                          <a:miter lim="800000"/>
                          <a:headEnd/>
                          <a:tailEnd/>
                        </a:ln>
                      </wps:spPr>
                      <wps:txbx>
                        <w:txbxContent>
                          <w:p w14:paraId="5B6E9B9E" w14:textId="77777777" w:rsidR="009139D3" w:rsidRDefault="009139D3" w:rsidP="009139D3">
                            <w:r>
                              <w:rPr>
                                <w:rFonts w:hint="eastAsia"/>
                                <w:lang w:eastAsia="ja-JP"/>
                              </w:rPr>
                              <w:t>＜</w:t>
                            </w:r>
                            <w:r>
                              <w:rPr>
                                <w:rFonts w:hint="eastAsia"/>
                                <w:lang w:eastAsia="ja-JP"/>
                              </w:rPr>
                              <w:t>MEMO</w:t>
                            </w:r>
                            <w:r>
                              <w:rPr>
                                <w:rFonts w:hint="eastAsia"/>
                                <w:lang w:eastAsia="ja-JP"/>
                              </w:rPr>
                              <w:t>＞</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2D52697C" id="_x0000_s1035" type="#_x0000_t202" style="position:absolute;margin-left:.85pt;margin-top:-.05pt;width:194.9pt;height:22.8pt;z-index:251728896;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" filled="f" stroked="f">
                <v:textbox>
                  <w:txbxContent>
                    <w:p w14:paraId="5B6E9B9E" w14:textId="77777777" w:rsidR="009139D3" w:rsidRDefault="009139D3" w:rsidP="009139D3">
                      <w:r>
                        <w:rPr>
                          <w:rFonts w:hint="eastAsia"/>
                          <w:lang w:eastAsia="ja-JP"/>
                        </w:rPr>
                        <w:t>＜</w:t>
                      </w:r>
                      <w:r>
                        <w:rPr>
                          <w:rFonts w:hint="eastAsia"/>
                          <w:lang w:eastAsia="ja-JP"/>
                        </w:rPr>
                        <w:t>MEMO</w:t>
                      </w:r>
                      <w:r>
                        <w:rPr>
                          <w:rFonts w:hint="eastAsia"/>
                          <w:lang w:eastAsia="ja-JP"/>
                        </w:rPr>
                        <w:t>＞</w:t>
                      </w:r>
                    </w:p>
                  </w:txbxContent>
                </v:textbox>
              </v:shape>
            </w:pict>
          </mc:Fallback>
        </mc:AlternateContent>
      </w:r>
    </w:p>
    <w:p w14:paraId="45B0486D" w14:textId="77777777" w:rsidR="009139D3" w:rsidRDefault="009139D3" w:rsidP="00977BD7">
      <w:pPr>
        <w:autoSpaceDE w:val="0"/>
        <w:autoSpaceDN w:val="0"/>
        <w:adjustRightInd w:val="0"/>
        <w:spacing w:line="240" w:lineRule="auto"/>
        <w:ind w:right="-28"/>
        <w:rPr>
          <w:rFonts w:ascii="Arial" w:eastAsiaTheme="majorEastAsia" w:hAnsi="Arial" w:cs="Arial"/>
          <w:b/>
          <w:color w:val="000000" w:themeColor="text1"/>
          <w:sz w:val="24"/>
          <w:szCs w:val="24"/>
          <w:lang w:eastAsia="ja-JP"/>
        </w:rPr>
      </w:pPr>
    </w:p>
    <w:p w14:paraId="5F7007C7" w14:textId="77777777" w:rsidR="009139D3" w:rsidRDefault="009139D3" w:rsidP="00977BD7">
      <w:pPr>
        <w:autoSpaceDE w:val="0"/>
        <w:autoSpaceDN w:val="0"/>
        <w:adjustRightInd w:val="0"/>
        <w:spacing w:line="240" w:lineRule="auto"/>
        <w:ind w:right="-28"/>
        <w:rPr>
          <w:rFonts w:ascii="Arial" w:eastAsiaTheme="majorEastAsia" w:hAnsi="Arial" w:cs="Arial"/>
          <w:b/>
          <w:color w:val="000000" w:themeColor="text1"/>
          <w:sz w:val="24"/>
          <w:szCs w:val="24"/>
          <w:lang w:eastAsia="ja-JP"/>
        </w:rPr>
      </w:pPr>
    </w:p>
    <w:p w14:paraId="304E5614" w14:textId="77777777" w:rsidR="009139D3" w:rsidRDefault="009139D3" w:rsidP="00977BD7">
      <w:pPr>
        <w:autoSpaceDE w:val="0"/>
        <w:autoSpaceDN w:val="0"/>
        <w:adjustRightInd w:val="0"/>
        <w:spacing w:line="240" w:lineRule="auto"/>
        <w:ind w:right="-28"/>
        <w:rPr>
          <w:rFonts w:ascii="Arial" w:eastAsiaTheme="majorEastAsia" w:hAnsi="Arial" w:cs="Arial"/>
          <w:b/>
          <w:color w:val="000000" w:themeColor="text1"/>
          <w:sz w:val="24"/>
          <w:szCs w:val="24"/>
          <w:lang w:eastAsia="ja-JP"/>
        </w:rPr>
      </w:pPr>
    </w:p>
    <w:p w14:paraId="36FF98DF" w14:textId="77777777" w:rsidR="009139D3" w:rsidRDefault="009139D3" w:rsidP="00977BD7">
      <w:pPr>
        <w:autoSpaceDE w:val="0"/>
        <w:autoSpaceDN w:val="0"/>
        <w:adjustRightInd w:val="0"/>
        <w:spacing w:line="240" w:lineRule="auto"/>
        <w:ind w:right="-28"/>
        <w:rPr>
          <w:rFonts w:ascii="Arial" w:eastAsiaTheme="majorEastAsia" w:hAnsi="Arial" w:cs="Arial"/>
          <w:b/>
          <w:color w:val="000000" w:themeColor="text1"/>
          <w:sz w:val="24"/>
          <w:szCs w:val="24"/>
          <w:lang w:eastAsia="ja-JP"/>
        </w:rPr>
      </w:pPr>
    </w:p>
    <w:p w14:paraId="1F03D686" w14:textId="77777777" w:rsidR="009139D3" w:rsidRDefault="009139D3" w:rsidP="00977BD7">
      <w:pPr>
        <w:autoSpaceDE w:val="0"/>
        <w:autoSpaceDN w:val="0"/>
        <w:adjustRightInd w:val="0"/>
        <w:spacing w:line="240" w:lineRule="auto"/>
        <w:ind w:right="-28"/>
        <w:rPr>
          <w:rFonts w:ascii="Arial" w:eastAsiaTheme="majorEastAsia" w:hAnsi="Arial" w:cs="Arial"/>
          <w:b/>
          <w:color w:val="000000" w:themeColor="text1"/>
          <w:sz w:val="24"/>
          <w:szCs w:val="24"/>
          <w:lang w:eastAsia="ja-JP"/>
        </w:rPr>
      </w:pPr>
    </w:p>
    <w:p w14:paraId="2C256448" w14:textId="77777777" w:rsidR="009139D3" w:rsidRDefault="009139D3" w:rsidP="00977BD7">
      <w:pPr>
        <w:autoSpaceDE w:val="0"/>
        <w:autoSpaceDN w:val="0"/>
        <w:adjustRightInd w:val="0"/>
        <w:spacing w:line="240" w:lineRule="auto"/>
        <w:ind w:right="-28"/>
        <w:rPr>
          <w:rFonts w:ascii="Arial" w:eastAsiaTheme="majorEastAsia" w:hAnsi="Arial" w:cs="Arial"/>
          <w:b/>
          <w:color w:val="000000" w:themeColor="text1"/>
          <w:sz w:val="24"/>
          <w:szCs w:val="24"/>
          <w:lang w:eastAsia="ja-JP"/>
        </w:rPr>
      </w:pPr>
    </w:p>
    <w:p w14:paraId="4EEA06D5" w14:textId="77777777" w:rsidR="009139D3" w:rsidRDefault="009139D3" w:rsidP="00977BD7">
      <w:pPr>
        <w:autoSpaceDE w:val="0"/>
        <w:autoSpaceDN w:val="0"/>
        <w:adjustRightInd w:val="0"/>
        <w:spacing w:line="240" w:lineRule="auto"/>
        <w:ind w:right="-28"/>
        <w:rPr>
          <w:rFonts w:ascii="Arial" w:eastAsiaTheme="majorEastAsia" w:hAnsi="Arial" w:cs="Arial"/>
          <w:b/>
          <w:color w:val="000000" w:themeColor="text1"/>
          <w:sz w:val="24"/>
          <w:szCs w:val="24"/>
          <w:lang w:eastAsia="ja-JP"/>
        </w:rPr>
      </w:pPr>
    </w:p>
    <w:p w14:paraId="55957F15" w14:textId="77777777" w:rsidR="009139D3" w:rsidRDefault="009139D3" w:rsidP="00977BD7">
      <w:pPr>
        <w:autoSpaceDE w:val="0"/>
        <w:autoSpaceDN w:val="0"/>
        <w:adjustRightInd w:val="0"/>
        <w:spacing w:line="240" w:lineRule="auto"/>
        <w:ind w:right="-28"/>
        <w:rPr>
          <w:rFonts w:ascii="Arial" w:eastAsiaTheme="majorEastAsia" w:hAnsi="Arial" w:cs="Arial"/>
          <w:b/>
          <w:color w:val="000000" w:themeColor="text1"/>
          <w:sz w:val="24"/>
          <w:szCs w:val="24"/>
          <w:lang w:eastAsia="ja-JP"/>
        </w:rPr>
      </w:pPr>
    </w:p>
    <w:p w14:paraId="6380B4E0" w14:textId="77777777" w:rsidR="009139D3" w:rsidRDefault="009139D3" w:rsidP="00977BD7">
      <w:pPr>
        <w:autoSpaceDE w:val="0"/>
        <w:autoSpaceDN w:val="0"/>
        <w:adjustRightInd w:val="0"/>
        <w:spacing w:line="240" w:lineRule="auto"/>
        <w:ind w:right="-28"/>
        <w:rPr>
          <w:rFonts w:ascii="Arial" w:eastAsiaTheme="majorEastAsia" w:hAnsi="Arial" w:cs="Arial"/>
          <w:b/>
          <w:color w:val="000000" w:themeColor="text1"/>
          <w:sz w:val="24"/>
          <w:szCs w:val="24"/>
          <w:lang w:eastAsia="ja-JP"/>
        </w:rPr>
      </w:pPr>
    </w:p>
    <w:p w14:paraId="0EF6EE0F" w14:textId="1C4AFF8D" w:rsidR="00C507F9" w:rsidRPr="00450B45" w:rsidRDefault="009139D3" w:rsidP="00C507F9">
      <w:pPr>
        <w:autoSpaceDE w:val="0"/>
        <w:autoSpaceDN w:val="0"/>
        <w:adjustRightInd w:val="0"/>
        <w:spacing w:line="240" w:lineRule="auto"/>
        <w:ind w:left="843" w:right="-28" w:hangingChars="350" w:hanging="843"/>
        <w:rPr>
          <w:rFonts w:ascii="Century" w:eastAsiaTheme="majorEastAsia" w:hAnsi="Century" w:cs="Arial"/>
          <w:bCs/>
          <w:sz w:val="24"/>
          <w:szCs w:val="24"/>
          <w:lang w:eastAsia="ja-JP"/>
        </w:rPr>
      </w:pPr>
      <w:r>
        <w:rPr>
          <w:rFonts w:ascii="Arial" w:eastAsiaTheme="majorEastAsia" w:hAnsi="Arial" w:cs="Arial"/>
          <w:b/>
          <w:color w:val="000000" w:themeColor="text1"/>
          <w:sz w:val="24"/>
          <w:szCs w:val="24"/>
          <w:lang w:eastAsia="ja-JP"/>
        </w:rPr>
        <w:t>J</w:t>
      </w:r>
      <w:r w:rsidR="00C507F9" w:rsidRPr="00F218F4">
        <w:rPr>
          <w:rFonts w:ascii="Arial" w:eastAsiaTheme="majorEastAsia" w:hAnsi="Arial" w:cs="Arial"/>
          <w:b/>
          <w:color w:val="000000" w:themeColor="text1"/>
          <w:sz w:val="24"/>
          <w:szCs w:val="24"/>
          <w:lang w:eastAsia="ja-JP"/>
        </w:rPr>
        <w:t>：</w:t>
      </w:r>
      <w:r w:rsidR="00C507F9" w:rsidRPr="00F218F4">
        <w:rPr>
          <w:rFonts w:ascii="Arial" w:eastAsiaTheme="majorEastAsia" w:hAnsi="Arial" w:cs="Arial"/>
          <w:b/>
          <w:sz w:val="24"/>
          <w:szCs w:val="24"/>
          <w:lang w:eastAsia="ja-JP"/>
        </w:rPr>
        <w:t>閉会のご挨拶</w:t>
      </w:r>
      <w:r w:rsidR="00C507F9" w:rsidRPr="00F218F4">
        <w:rPr>
          <w:rFonts w:ascii="Arial" w:eastAsiaTheme="majorEastAsia" w:hAnsi="Arial" w:cs="Arial"/>
          <w:bCs/>
          <w:sz w:val="24"/>
          <w:szCs w:val="24"/>
          <w:lang w:eastAsia="ja-JP"/>
        </w:rPr>
        <w:tab/>
      </w:r>
      <w:r w:rsidR="00C507F9" w:rsidRPr="00F218F4">
        <w:rPr>
          <w:rFonts w:ascii="Arial" w:eastAsiaTheme="majorEastAsia" w:hAnsi="Arial" w:cs="Arial"/>
          <w:bCs/>
          <w:sz w:val="24"/>
          <w:szCs w:val="24"/>
          <w:lang w:eastAsia="ja-JP"/>
        </w:rPr>
        <w:tab/>
      </w:r>
      <w:r w:rsidR="00C507F9" w:rsidRPr="00F218F4">
        <w:rPr>
          <w:rFonts w:ascii="Arial" w:eastAsiaTheme="majorEastAsia" w:hAnsi="Arial" w:cs="Arial"/>
          <w:bCs/>
          <w:sz w:val="24"/>
          <w:szCs w:val="24"/>
          <w:lang w:eastAsia="ja-JP"/>
        </w:rPr>
        <w:tab/>
      </w:r>
      <w:r w:rsidR="00C507F9" w:rsidRPr="00F218F4">
        <w:rPr>
          <w:rFonts w:ascii="Arial" w:eastAsiaTheme="majorEastAsia" w:hAnsi="Arial" w:cs="Arial"/>
          <w:bCs/>
          <w:sz w:val="24"/>
          <w:szCs w:val="24"/>
          <w:lang w:eastAsia="ja-JP"/>
        </w:rPr>
        <w:tab/>
      </w:r>
      <w:r w:rsidR="00C507F9" w:rsidRPr="00F218F4">
        <w:rPr>
          <w:rFonts w:ascii="Arial" w:eastAsiaTheme="majorEastAsia" w:hAnsi="Arial" w:cs="Arial"/>
          <w:bCs/>
          <w:sz w:val="24"/>
          <w:szCs w:val="24"/>
          <w:lang w:eastAsia="ja-JP"/>
        </w:rPr>
        <w:tab/>
      </w:r>
      <w:r w:rsidR="00C507F9">
        <w:rPr>
          <w:rFonts w:ascii="Arial" w:eastAsiaTheme="majorEastAsia" w:hAnsi="Arial" w:cs="Arial"/>
          <w:bCs/>
          <w:sz w:val="24"/>
          <w:szCs w:val="24"/>
          <w:lang w:eastAsia="ja-JP"/>
        </w:rPr>
        <w:tab/>
      </w:r>
      <w:r w:rsidR="00C507F9">
        <w:rPr>
          <w:rFonts w:ascii="Arial" w:eastAsiaTheme="majorEastAsia" w:hAnsi="Arial" w:cs="Arial"/>
          <w:bCs/>
          <w:sz w:val="24"/>
          <w:szCs w:val="24"/>
          <w:lang w:eastAsia="ja-JP"/>
        </w:rPr>
        <w:tab/>
      </w:r>
      <w:r w:rsidR="00C507F9">
        <w:rPr>
          <w:rFonts w:ascii="Arial" w:eastAsiaTheme="majorEastAsia" w:hAnsi="Arial" w:cs="Arial"/>
          <w:bCs/>
          <w:sz w:val="24"/>
          <w:szCs w:val="24"/>
          <w:lang w:eastAsia="ja-JP"/>
        </w:rPr>
        <w:tab/>
      </w:r>
      <w:r w:rsidR="00C507F9">
        <w:rPr>
          <w:rFonts w:ascii="Arial" w:eastAsiaTheme="majorEastAsia" w:hAnsi="Arial" w:cs="Arial"/>
          <w:bCs/>
          <w:sz w:val="24"/>
          <w:szCs w:val="24"/>
          <w:lang w:eastAsia="ja-JP"/>
        </w:rPr>
        <w:tab/>
      </w:r>
      <w:r w:rsidR="00C507F9" w:rsidRPr="00450B45">
        <w:rPr>
          <w:rFonts w:ascii="Century" w:eastAsiaTheme="majorEastAsia" w:hAnsi="Century" w:cs="Arial"/>
          <w:bCs/>
          <w:sz w:val="24"/>
          <w:szCs w:val="24"/>
          <w:lang w:eastAsia="ja-JP"/>
        </w:rPr>
        <w:t>（</w:t>
      </w:r>
      <w:r>
        <w:rPr>
          <w:rFonts w:ascii="Century" w:eastAsiaTheme="majorEastAsia" w:hAnsi="Century" w:cs="Arial"/>
          <w:bCs/>
          <w:sz w:val="24"/>
          <w:szCs w:val="24"/>
          <w:lang w:eastAsia="ja-JP"/>
        </w:rPr>
        <w:t>15</w:t>
      </w:r>
      <w:r w:rsidR="00C507F9" w:rsidRPr="00450B45">
        <w:rPr>
          <w:rFonts w:ascii="Century" w:eastAsiaTheme="majorEastAsia" w:hAnsi="Century" w:cs="Arial"/>
          <w:bCs/>
          <w:sz w:val="24"/>
          <w:szCs w:val="24"/>
          <w:lang w:eastAsia="ja-JP"/>
        </w:rPr>
        <w:t>:</w:t>
      </w:r>
      <w:r>
        <w:rPr>
          <w:rFonts w:ascii="Century" w:eastAsiaTheme="majorEastAsia" w:hAnsi="Century" w:cs="Arial"/>
          <w:bCs/>
          <w:sz w:val="24"/>
          <w:szCs w:val="24"/>
          <w:lang w:eastAsia="ja-JP"/>
        </w:rPr>
        <w:t>2</w:t>
      </w:r>
      <w:r w:rsidR="000D16C1">
        <w:rPr>
          <w:rFonts w:ascii="Century" w:eastAsiaTheme="majorEastAsia" w:hAnsi="Century" w:cs="Arial"/>
          <w:bCs/>
          <w:sz w:val="24"/>
          <w:szCs w:val="24"/>
          <w:lang w:eastAsia="ja-JP"/>
        </w:rPr>
        <w:t>5</w:t>
      </w:r>
      <w:r w:rsidR="00C507F9" w:rsidRPr="00450B45">
        <w:rPr>
          <w:rFonts w:ascii="Century" w:eastAsiaTheme="majorEastAsia" w:hAnsi="Century" w:cs="Arial"/>
          <w:bCs/>
          <w:sz w:val="24"/>
          <w:szCs w:val="24"/>
          <w:lang w:eastAsia="ja-JP"/>
        </w:rPr>
        <w:t>~1</w:t>
      </w:r>
      <w:r w:rsidR="00C507F9">
        <w:rPr>
          <w:rFonts w:ascii="Century" w:eastAsiaTheme="majorEastAsia" w:hAnsi="Century" w:cs="Arial"/>
          <w:bCs/>
          <w:sz w:val="24"/>
          <w:szCs w:val="24"/>
          <w:lang w:eastAsia="ja-JP"/>
        </w:rPr>
        <w:t>5</w:t>
      </w:r>
      <w:r w:rsidR="00C507F9" w:rsidRPr="00450B45">
        <w:rPr>
          <w:rFonts w:ascii="Century" w:eastAsiaTheme="majorEastAsia" w:hAnsi="Century" w:cs="Arial"/>
          <w:bCs/>
          <w:sz w:val="24"/>
          <w:szCs w:val="24"/>
          <w:lang w:eastAsia="ja-JP"/>
        </w:rPr>
        <w:t>:</w:t>
      </w:r>
      <w:r>
        <w:rPr>
          <w:rFonts w:ascii="Century" w:eastAsiaTheme="majorEastAsia" w:hAnsi="Century" w:cs="Arial"/>
          <w:bCs/>
          <w:sz w:val="24"/>
          <w:szCs w:val="24"/>
          <w:lang w:eastAsia="ja-JP"/>
        </w:rPr>
        <w:t>30</w:t>
      </w:r>
      <w:r w:rsidR="00C507F9" w:rsidRPr="00450B45">
        <w:rPr>
          <w:rFonts w:ascii="Century" w:eastAsiaTheme="majorEastAsia" w:hAnsi="Century" w:cs="Arial"/>
          <w:bCs/>
          <w:sz w:val="24"/>
          <w:szCs w:val="24"/>
          <w:lang w:eastAsia="ja-JP"/>
        </w:rPr>
        <w:t>）</w:t>
      </w:r>
    </w:p>
    <w:p w14:paraId="4837F13A" w14:textId="1322042E" w:rsidR="00C507F9" w:rsidRDefault="00C507F9" w:rsidP="001476C9">
      <w:pPr>
        <w:autoSpaceDE w:val="0"/>
        <w:autoSpaceDN w:val="0"/>
        <w:adjustRightInd w:val="0"/>
        <w:spacing w:line="240" w:lineRule="auto"/>
        <w:ind w:left="120" w:right="400" w:firstLine="600"/>
        <w:rPr>
          <w:rFonts w:ascii="ＭＳ Ｐゴシック" w:eastAsia="ＭＳ Ｐゴシック" w:hAnsi="ＭＳ Ｐゴシック"/>
          <w:b/>
          <w:sz w:val="24"/>
          <w:szCs w:val="24"/>
          <w:lang w:eastAsia="ja-JP"/>
        </w:rPr>
      </w:pPr>
      <w:r w:rsidRPr="00F218F4">
        <w:rPr>
          <w:rFonts w:ascii="ＭＳ 明朝" w:eastAsia="ＭＳ 明朝" w:hAnsi="ＭＳ 明朝" w:cs="Arial"/>
          <w:bCs/>
          <w:sz w:val="24"/>
          <w:szCs w:val="24"/>
          <w:lang w:eastAsia="ja-JP"/>
        </w:rPr>
        <w:t xml:space="preserve">次期当番会長 </w:t>
      </w:r>
      <w:r w:rsidRPr="00F218F4">
        <w:rPr>
          <w:rFonts w:ascii="ＭＳ 明朝" w:eastAsia="ＭＳ 明朝" w:hAnsi="ＭＳ 明朝" w:cs="Arial"/>
          <w:bCs/>
          <w:sz w:val="24"/>
          <w:szCs w:val="24"/>
          <w:lang w:eastAsia="ja-JP"/>
        </w:rPr>
        <w:tab/>
      </w:r>
      <w:r w:rsidR="009139D3" w:rsidRPr="009139D3">
        <w:rPr>
          <w:rFonts w:ascii="ＭＳ 明朝" w:eastAsia="ＭＳ 明朝" w:hAnsi="ＭＳ 明朝" w:cs="Arial" w:hint="eastAsia"/>
          <w:bCs/>
          <w:sz w:val="24"/>
          <w:szCs w:val="24"/>
          <w:lang w:eastAsia="ja-JP"/>
        </w:rPr>
        <w:t>渥美　達也（北海道大学大学院　免疫･代謝内科学教室）</w:t>
      </w:r>
    </w:p>
    <w:p w14:paraId="252E075A" w14:textId="77777777" w:rsidR="00C507F9" w:rsidRDefault="00C507F9" w:rsidP="00C507F9">
      <w:pPr>
        <w:rPr>
          <w:rFonts w:ascii="ＭＳ Ｐゴシック" w:eastAsia="ＭＳ Ｐゴシック" w:hAnsi="ＭＳ Ｐゴシック"/>
          <w:b/>
          <w:sz w:val="28"/>
          <w:szCs w:val="24"/>
          <w:lang w:eastAsia="ja-JP"/>
        </w:rPr>
      </w:pPr>
      <w:r>
        <w:rPr>
          <w:rFonts w:ascii="ＭＳ Ｐゴシック" w:eastAsia="ＭＳ Ｐゴシック" w:hAnsi="ＭＳ Ｐゴシック"/>
          <w:b/>
          <w:sz w:val="28"/>
          <w:szCs w:val="24"/>
          <w:lang w:eastAsia="ja-JP"/>
        </w:rPr>
        <w:br w:type="page"/>
      </w:r>
    </w:p>
    <w:p w14:paraId="71DCD3E5" w14:textId="77777777" w:rsidR="00C507F9" w:rsidRPr="002A001D" w:rsidRDefault="00C507F9" w:rsidP="00C507F9">
      <w:pPr>
        <w:spacing w:after="0"/>
        <w:jc w:val="center"/>
        <w:rPr>
          <w:rFonts w:ascii="ＭＳ Ｐゴシック" w:eastAsia="ＭＳ Ｐゴシック" w:hAnsi="ＭＳ Ｐゴシック"/>
          <w:b/>
          <w:sz w:val="28"/>
          <w:szCs w:val="24"/>
          <w:lang w:eastAsia="ja-JP"/>
        </w:rPr>
      </w:pPr>
      <w:r w:rsidRPr="002A001D">
        <w:rPr>
          <w:rFonts w:ascii="ＭＳ Ｐゴシック" w:eastAsia="ＭＳ Ｐゴシック" w:hAnsi="ＭＳ Ｐゴシック" w:hint="eastAsia"/>
          <w:b/>
          <w:sz w:val="28"/>
          <w:szCs w:val="24"/>
          <w:lang w:eastAsia="ja-JP"/>
        </w:rPr>
        <w:lastRenderedPageBreak/>
        <w:t>『日本抗リン脂質抗体標準化ワークショップ』会則</w:t>
      </w:r>
    </w:p>
    <w:p w14:paraId="3FB9EDFB" w14:textId="77777777" w:rsidR="00C507F9" w:rsidRPr="007653D6" w:rsidRDefault="00C507F9" w:rsidP="00C507F9">
      <w:pPr>
        <w:spacing w:after="0"/>
        <w:jc w:val="center"/>
        <w:rPr>
          <w:rFonts w:ascii="ＭＳ Ｐゴシック" w:eastAsia="ＭＳ Ｐゴシック" w:hAnsi="ＭＳ Ｐゴシック"/>
          <w:b/>
          <w:sz w:val="21"/>
          <w:szCs w:val="21"/>
          <w:lang w:eastAsia="ja-JP"/>
        </w:rPr>
      </w:pPr>
    </w:p>
    <w:p w14:paraId="2907E6C2"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第１条（名称）</w:t>
      </w:r>
      <w:r>
        <w:rPr>
          <w:rStyle w:val="eop"/>
          <w:rFonts w:hint="eastAsia"/>
          <w:sz w:val="21"/>
          <w:szCs w:val="21"/>
        </w:rPr>
        <w:t> </w:t>
      </w:r>
    </w:p>
    <w:p w14:paraId="2F2C70BA" w14:textId="77777777" w:rsidR="001476C9" w:rsidRDefault="001476C9" w:rsidP="001476C9">
      <w:pPr>
        <w:pStyle w:val="paragraph"/>
        <w:spacing w:before="0" w:beforeAutospacing="0" w:after="0" w:afterAutospacing="0"/>
        <w:ind w:left="675"/>
        <w:textAlignment w:val="baseline"/>
        <w:rPr>
          <w:rFonts w:ascii="Meiryo UI" w:eastAsia="Meiryo UI" w:hAnsi="Meiryo UI"/>
          <w:sz w:val="18"/>
          <w:szCs w:val="18"/>
        </w:rPr>
      </w:pPr>
      <w:r>
        <w:rPr>
          <w:rStyle w:val="normaltextrun"/>
          <w:rFonts w:hint="eastAsia"/>
          <w:sz w:val="21"/>
          <w:szCs w:val="21"/>
        </w:rPr>
        <w:t>本研究会は、「日本抗リン脂質抗体標準化ワークショップ」と称する（以下 ｢本研究会｣ という）。また、略称を「APS-WS」とする。</w:t>
      </w:r>
      <w:r>
        <w:rPr>
          <w:rStyle w:val="eop"/>
          <w:rFonts w:hint="eastAsia"/>
          <w:sz w:val="21"/>
          <w:szCs w:val="21"/>
        </w:rPr>
        <w:t> </w:t>
      </w:r>
    </w:p>
    <w:p w14:paraId="56ED57A6"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第２条（目的）</w:t>
      </w:r>
      <w:r>
        <w:rPr>
          <w:rStyle w:val="eop"/>
          <w:rFonts w:hint="eastAsia"/>
          <w:sz w:val="21"/>
          <w:szCs w:val="21"/>
        </w:rPr>
        <w:t> </w:t>
      </w:r>
    </w:p>
    <w:p w14:paraId="6A487177" w14:textId="77777777" w:rsidR="001476C9" w:rsidRDefault="001476C9" w:rsidP="001476C9">
      <w:pPr>
        <w:pStyle w:val="paragraph"/>
        <w:spacing w:before="0" w:beforeAutospacing="0" w:after="0" w:afterAutospacing="0"/>
        <w:ind w:left="675"/>
        <w:textAlignment w:val="baseline"/>
        <w:rPr>
          <w:rFonts w:ascii="Meiryo UI" w:eastAsia="Meiryo UI" w:hAnsi="Meiryo UI"/>
          <w:sz w:val="18"/>
          <w:szCs w:val="18"/>
        </w:rPr>
      </w:pPr>
      <w:r>
        <w:rPr>
          <w:rStyle w:val="normaltextrun"/>
          <w:rFonts w:hint="eastAsia"/>
          <w:sz w:val="21"/>
          <w:szCs w:val="21"/>
        </w:rPr>
        <w:t>本研究会は、抗リン脂質抗体症候群における診断・治療の標準化を目指した基礎的、臨床的研究の発展に寄与することを目的とする。</w:t>
      </w:r>
      <w:r>
        <w:rPr>
          <w:rStyle w:val="eop"/>
          <w:rFonts w:hint="eastAsia"/>
          <w:sz w:val="21"/>
          <w:szCs w:val="21"/>
        </w:rPr>
        <w:t> </w:t>
      </w:r>
    </w:p>
    <w:p w14:paraId="7835CD3A"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第３条（事業）</w:t>
      </w:r>
      <w:r>
        <w:rPr>
          <w:rStyle w:val="eop"/>
          <w:rFonts w:hint="eastAsia"/>
          <w:sz w:val="21"/>
          <w:szCs w:val="21"/>
        </w:rPr>
        <w:t> </w:t>
      </w:r>
    </w:p>
    <w:p w14:paraId="430F1298" w14:textId="77777777" w:rsidR="001476C9" w:rsidRDefault="001476C9" w:rsidP="001476C9">
      <w:pPr>
        <w:pStyle w:val="paragraph"/>
        <w:spacing w:before="0" w:beforeAutospacing="0" w:after="0" w:afterAutospacing="0"/>
        <w:ind w:firstLine="675"/>
        <w:textAlignment w:val="baseline"/>
        <w:rPr>
          <w:rFonts w:ascii="Meiryo UI" w:eastAsia="Meiryo UI" w:hAnsi="Meiryo UI"/>
          <w:sz w:val="18"/>
          <w:szCs w:val="18"/>
        </w:rPr>
      </w:pPr>
      <w:r>
        <w:rPr>
          <w:rStyle w:val="normaltextrun"/>
          <w:rFonts w:hint="eastAsia"/>
          <w:sz w:val="21"/>
          <w:szCs w:val="21"/>
        </w:rPr>
        <w:t>本研究会は、前条の目的を達成するために次の事業を行う。</w:t>
      </w:r>
      <w:r>
        <w:rPr>
          <w:rStyle w:val="eop"/>
          <w:rFonts w:hint="eastAsia"/>
          <w:sz w:val="21"/>
          <w:szCs w:val="21"/>
        </w:rPr>
        <w:t> </w:t>
      </w:r>
    </w:p>
    <w:p w14:paraId="34493A0B" w14:textId="77777777" w:rsidR="001476C9" w:rsidRDefault="001476C9" w:rsidP="00012718">
      <w:pPr>
        <w:pStyle w:val="paragraph"/>
        <w:numPr>
          <w:ilvl w:val="0"/>
          <w:numId w:val="9"/>
        </w:numPr>
        <w:spacing w:before="0" w:beforeAutospacing="0" w:after="0" w:afterAutospacing="0"/>
        <w:ind w:left="1350" w:firstLine="0"/>
        <w:jc w:val="both"/>
        <w:textAlignment w:val="baseline"/>
        <w:rPr>
          <w:sz w:val="21"/>
          <w:szCs w:val="21"/>
        </w:rPr>
      </w:pPr>
      <w:r>
        <w:rPr>
          <w:rStyle w:val="normaltextrun"/>
          <w:rFonts w:hint="eastAsia"/>
          <w:sz w:val="21"/>
          <w:szCs w:val="21"/>
        </w:rPr>
        <w:t>抗リン脂質抗体測定の標準化に関する研究</w:t>
      </w:r>
      <w:r>
        <w:rPr>
          <w:rStyle w:val="eop"/>
          <w:rFonts w:hint="eastAsia"/>
          <w:sz w:val="21"/>
          <w:szCs w:val="21"/>
        </w:rPr>
        <w:t> </w:t>
      </w:r>
    </w:p>
    <w:p w14:paraId="78449641" w14:textId="77777777" w:rsidR="001476C9" w:rsidRDefault="001476C9" w:rsidP="00012718">
      <w:pPr>
        <w:pStyle w:val="paragraph"/>
        <w:numPr>
          <w:ilvl w:val="0"/>
          <w:numId w:val="10"/>
        </w:numPr>
        <w:spacing w:before="0" w:beforeAutospacing="0" w:after="0" w:afterAutospacing="0"/>
        <w:ind w:left="1350" w:firstLine="0"/>
        <w:jc w:val="both"/>
        <w:textAlignment w:val="baseline"/>
        <w:rPr>
          <w:sz w:val="21"/>
          <w:szCs w:val="21"/>
        </w:rPr>
      </w:pPr>
      <w:r w:rsidRPr="009D13EA">
        <w:rPr>
          <w:rStyle w:val="normaltextrun"/>
          <w:rFonts w:hint="eastAsia"/>
          <w:sz w:val="21"/>
          <w:szCs w:val="21"/>
        </w:rPr>
        <w:t>抗</w:t>
      </w:r>
      <w:r>
        <w:rPr>
          <w:rStyle w:val="normaltextrun"/>
          <w:rFonts w:hint="eastAsia"/>
          <w:sz w:val="21"/>
          <w:szCs w:val="21"/>
        </w:rPr>
        <w:t>リン脂質抗体症候群の診断・治療に関する研究</w:t>
      </w:r>
      <w:r>
        <w:rPr>
          <w:rStyle w:val="eop"/>
          <w:rFonts w:hint="eastAsia"/>
          <w:sz w:val="21"/>
          <w:szCs w:val="21"/>
        </w:rPr>
        <w:t> </w:t>
      </w:r>
    </w:p>
    <w:p w14:paraId="7A4528C8" w14:textId="77777777" w:rsidR="001476C9" w:rsidRDefault="001476C9" w:rsidP="00012718">
      <w:pPr>
        <w:pStyle w:val="paragraph"/>
        <w:numPr>
          <w:ilvl w:val="0"/>
          <w:numId w:val="11"/>
        </w:numPr>
        <w:spacing w:before="0" w:beforeAutospacing="0" w:after="0" w:afterAutospacing="0"/>
        <w:ind w:left="1350" w:firstLine="0"/>
        <w:jc w:val="both"/>
        <w:textAlignment w:val="baseline"/>
        <w:rPr>
          <w:sz w:val="21"/>
          <w:szCs w:val="21"/>
        </w:rPr>
      </w:pPr>
      <w:r>
        <w:rPr>
          <w:rStyle w:val="normaltextrun"/>
          <w:rFonts w:hint="eastAsia"/>
          <w:sz w:val="21"/>
          <w:szCs w:val="21"/>
        </w:rPr>
        <w:t>本研究会学術集会の開催　(原則年１回)</w:t>
      </w:r>
      <w:r>
        <w:rPr>
          <w:rStyle w:val="eop"/>
          <w:rFonts w:hint="eastAsia"/>
          <w:sz w:val="21"/>
          <w:szCs w:val="21"/>
        </w:rPr>
        <w:t> </w:t>
      </w:r>
    </w:p>
    <w:p w14:paraId="4A3A7385" w14:textId="77777777" w:rsidR="001476C9" w:rsidRDefault="001476C9" w:rsidP="00012718">
      <w:pPr>
        <w:pStyle w:val="paragraph"/>
        <w:numPr>
          <w:ilvl w:val="0"/>
          <w:numId w:val="12"/>
        </w:numPr>
        <w:spacing w:before="0" w:beforeAutospacing="0" w:after="0" w:afterAutospacing="0"/>
        <w:ind w:left="1350" w:firstLine="0"/>
        <w:jc w:val="both"/>
        <w:textAlignment w:val="baseline"/>
        <w:rPr>
          <w:sz w:val="21"/>
          <w:szCs w:val="21"/>
        </w:rPr>
      </w:pPr>
      <w:r>
        <w:rPr>
          <w:rStyle w:val="normaltextrun"/>
          <w:rFonts w:hint="eastAsia"/>
          <w:sz w:val="21"/>
          <w:szCs w:val="21"/>
        </w:rPr>
        <w:t>学術集会記録集（以下「記録集」 という）の発行</w:t>
      </w:r>
      <w:r>
        <w:rPr>
          <w:rStyle w:val="eop"/>
          <w:rFonts w:hint="eastAsia"/>
          <w:sz w:val="21"/>
          <w:szCs w:val="21"/>
        </w:rPr>
        <w:t> </w:t>
      </w:r>
    </w:p>
    <w:p w14:paraId="3F6EA0B0" w14:textId="77777777" w:rsidR="001476C9" w:rsidRDefault="001476C9" w:rsidP="00012718">
      <w:pPr>
        <w:pStyle w:val="paragraph"/>
        <w:numPr>
          <w:ilvl w:val="0"/>
          <w:numId w:val="13"/>
        </w:numPr>
        <w:spacing w:before="0" w:beforeAutospacing="0" w:after="0" w:afterAutospacing="0"/>
        <w:ind w:left="1350" w:firstLine="0"/>
        <w:jc w:val="both"/>
        <w:textAlignment w:val="baseline"/>
        <w:rPr>
          <w:sz w:val="21"/>
          <w:szCs w:val="21"/>
        </w:rPr>
      </w:pPr>
      <w:r>
        <w:rPr>
          <w:rStyle w:val="normaltextrun"/>
          <w:rFonts w:hint="eastAsia"/>
          <w:sz w:val="21"/>
          <w:szCs w:val="21"/>
        </w:rPr>
        <w:t>その他本研究会の目的を達成するための必要な事業</w:t>
      </w:r>
      <w:r>
        <w:rPr>
          <w:rStyle w:val="eop"/>
          <w:rFonts w:hint="eastAsia"/>
          <w:sz w:val="21"/>
          <w:szCs w:val="21"/>
        </w:rPr>
        <w:t> </w:t>
      </w:r>
    </w:p>
    <w:p w14:paraId="121764F2"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第４条（会員）</w:t>
      </w:r>
      <w:r>
        <w:rPr>
          <w:rStyle w:val="eop"/>
          <w:rFonts w:hint="eastAsia"/>
          <w:sz w:val="21"/>
          <w:szCs w:val="21"/>
        </w:rPr>
        <w:t> </w:t>
      </w:r>
    </w:p>
    <w:p w14:paraId="268845B2" w14:textId="77777777" w:rsidR="001476C9" w:rsidRDefault="001476C9" w:rsidP="00012718">
      <w:pPr>
        <w:pStyle w:val="paragraph"/>
        <w:numPr>
          <w:ilvl w:val="0"/>
          <w:numId w:val="14"/>
        </w:numPr>
        <w:spacing w:before="0" w:beforeAutospacing="0" w:after="0" w:afterAutospacing="0"/>
        <w:ind w:left="1350" w:firstLine="0"/>
        <w:jc w:val="both"/>
        <w:textAlignment w:val="baseline"/>
        <w:rPr>
          <w:sz w:val="21"/>
          <w:szCs w:val="21"/>
        </w:rPr>
      </w:pPr>
      <w:r>
        <w:rPr>
          <w:rStyle w:val="normaltextrun"/>
          <w:rFonts w:hint="eastAsia"/>
          <w:sz w:val="21"/>
          <w:szCs w:val="21"/>
        </w:rPr>
        <w:t>本研究会の会員資格者は、抗リン脂質抗体に関する基礎及び臨床研究を行っている者及びその指導に当たる者とする。</w:t>
      </w:r>
      <w:r>
        <w:rPr>
          <w:rStyle w:val="eop"/>
          <w:rFonts w:hint="eastAsia"/>
          <w:sz w:val="21"/>
          <w:szCs w:val="21"/>
        </w:rPr>
        <w:t> </w:t>
      </w:r>
    </w:p>
    <w:p w14:paraId="54E696D4" w14:textId="77777777" w:rsidR="001476C9" w:rsidRDefault="001476C9" w:rsidP="00012718">
      <w:pPr>
        <w:pStyle w:val="paragraph"/>
        <w:numPr>
          <w:ilvl w:val="0"/>
          <w:numId w:val="15"/>
        </w:numPr>
        <w:spacing w:before="0" w:beforeAutospacing="0" w:after="0" w:afterAutospacing="0"/>
        <w:ind w:left="1350" w:firstLine="0"/>
        <w:jc w:val="both"/>
        <w:textAlignment w:val="baseline"/>
        <w:rPr>
          <w:sz w:val="21"/>
          <w:szCs w:val="21"/>
        </w:rPr>
      </w:pPr>
      <w:r>
        <w:rPr>
          <w:rStyle w:val="normaltextrun"/>
          <w:rFonts w:hint="eastAsia"/>
          <w:sz w:val="21"/>
          <w:szCs w:val="21"/>
        </w:rPr>
        <w:t>抗リン脂質抗体の測定試薬および抗リン脂質抗体症候群の治療薬を有する企業で研究、開発、販売など、その責任を負っている者とする。</w:t>
      </w:r>
      <w:r>
        <w:rPr>
          <w:rStyle w:val="eop"/>
          <w:rFonts w:hint="eastAsia"/>
          <w:sz w:val="21"/>
          <w:szCs w:val="21"/>
        </w:rPr>
        <w:t> </w:t>
      </w:r>
    </w:p>
    <w:p w14:paraId="2D3522B3" w14:textId="77777777" w:rsidR="001476C9" w:rsidRDefault="001476C9" w:rsidP="00012718">
      <w:pPr>
        <w:pStyle w:val="paragraph"/>
        <w:numPr>
          <w:ilvl w:val="0"/>
          <w:numId w:val="16"/>
        </w:numPr>
        <w:spacing w:before="0" w:beforeAutospacing="0" w:after="0" w:afterAutospacing="0"/>
        <w:ind w:left="1350" w:firstLine="0"/>
        <w:jc w:val="both"/>
        <w:textAlignment w:val="baseline"/>
        <w:rPr>
          <w:sz w:val="21"/>
          <w:szCs w:val="21"/>
        </w:rPr>
      </w:pPr>
      <w:r>
        <w:rPr>
          <w:rStyle w:val="normaltextrun"/>
          <w:rFonts w:hint="eastAsia"/>
          <w:sz w:val="21"/>
          <w:szCs w:val="21"/>
        </w:rPr>
        <w:t>本研究会の会員は、会員登録を行う。</w:t>
      </w:r>
      <w:r>
        <w:rPr>
          <w:rStyle w:val="eop"/>
          <w:rFonts w:hint="eastAsia"/>
          <w:sz w:val="21"/>
          <w:szCs w:val="21"/>
        </w:rPr>
        <w:t> </w:t>
      </w:r>
    </w:p>
    <w:p w14:paraId="6A810524"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第５条（会費）</w:t>
      </w:r>
      <w:r>
        <w:rPr>
          <w:rStyle w:val="eop"/>
          <w:rFonts w:hint="eastAsia"/>
          <w:sz w:val="21"/>
          <w:szCs w:val="21"/>
        </w:rPr>
        <w:t> </w:t>
      </w:r>
    </w:p>
    <w:p w14:paraId="72AF274B" w14:textId="77777777" w:rsidR="001476C9" w:rsidRDefault="001476C9" w:rsidP="00012718">
      <w:pPr>
        <w:pStyle w:val="paragraph"/>
        <w:numPr>
          <w:ilvl w:val="0"/>
          <w:numId w:val="17"/>
        </w:numPr>
        <w:spacing w:before="0" w:beforeAutospacing="0" w:after="0" w:afterAutospacing="0"/>
        <w:ind w:left="1440" w:firstLine="0"/>
        <w:textAlignment w:val="baseline"/>
        <w:rPr>
          <w:sz w:val="21"/>
          <w:szCs w:val="21"/>
        </w:rPr>
      </w:pPr>
      <w:r>
        <w:rPr>
          <w:rStyle w:val="normaltextrun"/>
          <w:rFonts w:hint="eastAsia"/>
          <w:sz w:val="21"/>
          <w:szCs w:val="21"/>
        </w:rPr>
        <w:t>本研究会の正会員は、年会費を納めるものとする。</w:t>
      </w:r>
      <w:r>
        <w:rPr>
          <w:rStyle w:val="eop"/>
          <w:rFonts w:hint="eastAsia"/>
          <w:sz w:val="21"/>
          <w:szCs w:val="21"/>
        </w:rPr>
        <w:t> </w:t>
      </w:r>
    </w:p>
    <w:p w14:paraId="448353B1" w14:textId="77777777" w:rsidR="001476C9" w:rsidRDefault="001476C9" w:rsidP="00012718">
      <w:pPr>
        <w:pStyle w:val="paragraph"/>
        <w:numPr>
          <w:ilvl w:val="0"/>
          <w:numId w:val="18"/>
        </w:numPr>
        <w:spacing w:before="0" w:beforeAutospacing="0" w:after="0" w:afterAutospacing="0"/>
        <w:ind w:left="1440" w:firstLine="0"/>
        <w:textAlignment w:val="baseline"/>
        <w:rPr>
          <w:sz w:val="21"/>
          <w:szCs w:val="21"/>
        </w:rPr>
      </w:pPr>
      <w:r>
        <w:rPr>
          <w:rStyle w:val="normaltextrun"/>
          <w:rFonts w:hint="eastAsia"/>
          <w:sz w:val="21"/>
          <w:szCs w:val="21"/>
        </w:rPr>
        <w:t>本研究会学術集会の参加者は参加費を支払うものとする。</w:t>
      </w:r>
      <w:r>
        <w:rPr>
          <w:rStyle w:val="eop"/>
          <w:rFonts w:hint="eastAsia"/>
          <w:sz w:val="21"/>
          <w:szCs w:val="21"/>
        </w:rPr>
        <w:t> </w:t>
      </w:r>
    </w:p>
    <w:p w14:paraId="7D2E996B" w14:textId="77777777" w:rsidR="001476C9" w:rsidRDefault="001476C9" w:rsidP="00012718">
      <w:pPr>
        <w:pStyle w:val="paragraph"/>
        <w:numPr>
          <w:ilvl w:val="0"/>
          <w:numId w:val="19"/>
        </w:numPr>
        <w:spacing w:before="0" w:beforeAutospacing="0" w:after="0" w:afterAutospacing="0"/>
        <w:ind w:left="1440" w:firstLine="0"/>
        <w:textAlignment w:val="baseline"/>
        <w:rPr>
          <w:sz w:val="21"/>
          <w:szCs w:val="21"/>
        </w:rPr>
      </w:pPr>
      <w:r>
        <w:rPr>
          <w:rStyle w:val="normaltextrun"/>
          <w:rFonts w:hint="eastAsia"/>
          <w:sz w:val="21"/>
          <w:szCs w:val="21"/>
        </w:rPr>
        <w:t>会費・参加費の金額は幹事会において決定し、施行細則に記載する</w:t>
      </w:r>
      <w:r>
        <w:rPr>
          <w:rStyle w:val="eop"/>
          <w:rFonts w:hint="eastAsia"/>
          <w:sz w:val="21"/>
          <w:szCs w:val="21"/>
        </w:rPr>
        <w:t> </w:t>
      </w:r>
    </w:p>
    <w:p w14:paraId="7FC0A231"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第６条（幹事会）</w:t>
      </w:r>
      <w:r>
        <w:rPr>
          <w:rStyle w:val="eop"/>
          <w:rFonts w:hint="eastAsia"/>
          <w:sz w:val="21"/>
          <w:szCs w:val="21"/>
        </w:rPr>
        <w:t> </w:t>
      </w:r>
    </w:p>
    <w:p w14:paraId="0EC120E5" w14:textId="77777777" w:rsidR="009D13EA" w:rsidRDefault="001476C9" w:rsidP="00012718">
      <w:pPr>
        <w:pStyle w:val="paragraph"/>
        <w:numPr>
          <w:ilvl w:val="0"/>
          <w:numId w:val="20"/>
        </w:numPr>
        <w:spacing w:before="0" w:beforeAutospacing="0" w:after="0" w:afterAutospacing="0"/>
        <w:ind w:left="1440" w:firstLine="0"/>
        <w:textAlignment w:val="baseline"/>
        <w:rPr>
          <w:sz w:val="21"/>
          <w:szCs w:val="21"/>
        </w:rPr>
      </w:pPr>
      <w:r>
        <w:rPr>
          <w:rStyle w:val="normaltextrun"/>
          <w:rFonts w:hint="eastAsia"/>
          <w:sz w:val="21"/>
          <w:szCs w:val="21"/>
        </w:rPr>
        <w:t>本研究会には、12名程度からなる幹事会をおく。 </w:t>
      </w:r>
      <w:r>
        <w:rPr>
          <w:rStyle w:val="eop"/>
          <w:rFonts w:hint="eastAsia"/>
          <w:sz w:val="21"/>
          <w:szCs w:val="21"/>
        </w:rPr>
        <w:t> </w:t>
      </w:r>
    </w:p>
    <w:p w14:paraId="03E9256A" w14:textId="77777777" w:rsidR="009D13EA" w:rsidRDefault="001476C9" w:rsidP="009D13EA">
      <w:pPr>
        <w:pStyle w:val="paragraph"/>
        <w:spacing w:before="0" w:beforeAutospacing="0" w:after="0" w:afterAutospacing="0"/>
        <w:ind w:left="1440" w:firstLineChars="100" w:firstLine="210"/>
        <w:textAlignment w:val="baseline"/>
        <w:rPr>
          <w:sz w:val="21"/>
          <w:szCs w:val="21"/>
        </w:rPr>
      </w:pPr>
      <w:r w:rsidRPr="009D13EA">
        <w:rPr>
          <w:rStyle w:val="normaltextrun"/>
          <w:rFonts w:hint="eastAsia"/>
          <w:sz w:val="21"/>
          <w:szCs w:val="21"/>
        </w:rPr>
        <w:t>1)  幹事は、医師、臨床検査技師、企業より選出する。</w:t>
      </w:r>
      <w:r w:rsidRPr="009D13EA">
        <w:rPr>
          <w:rStyle w:val="eop"/>
          <w:rFonts w:hint="eastAsia"/>
          <w:sz w:val="21"/>
          <w:szCs w:val="21"/>
        </w:rPr>
        <w:t> </w:t>
      </w:r>
    </w:p>
    <w:p w14:paraId="016AB3B4" w14:textId="77777777" w:rsidR="009D13EA" w:rsidRDefault="001476C9" w:rsidP="009D13EA">
      <w:pPr>
        <w:pStyle w:val="paragraph"/>
        <w:spacing w:before="0" w:beforeAutospacing="0" w:after="0" w:afterAutospacing="0"/>
        <w:ind w:left="1440" w:firstLineChars="100" w:firstLine="210"/>
        <w:textAlignment w:val="baseline"/>
        <w:rPr>
          <w:rStyle w:val="normaltextrun"/>
          <w:sz w:val="21"/>
          <w:szCs w:val="21"/>
        </w:rPr>
      </w:pPr>
      <w:r>
        <w:rPr>
          <w:rStyle w:val="normaltextrun"/>
          <w:rFonts w:hint="eastAsia"/>
          <w:sz w:val="21"/>
          <w:szCs w:val="21"/>
        </w:rPr>
        <w:t>2)  幹事は役員会の推薦者を幹事会の承認により選出する。</w:t>
      </w:r>
    </w:p>
    <w:p w14:paraId="100D18C7" w14:textId="224D0FFA" w:rsidR="001476C9" w:rsidRPr="00EF5B19" w:rsidRDefault="001476C9" w:rsidP="009D13EA">
      <w:pPr>
        <w:pStyle w:val="paragraph"/>
        <w:spacing w:before="0" w:beforeAutospacing="0" w:after="0" w:afterAutospacing="0"/>
        <w:ind w:left="1440" w:firstLineChars="250" w:firstLine="525"/>
        <w:textAlignment w:val="baseline"/>
        <w:rPr>
          <w:color w:val="000000" w:themeColor="text1"/>
          <w:sz w:val="21"/>
          <w:szCs w:val="21"/>
        </w:rPr>
      </w:pPr>
      <w:r>
        <w:rPr>
          <w:rStyle w:val="normaltextrun"/>
          <w:rFonts w:hint="eastAsia"/>
          <w:sz w:val="21"/>
          <w:szCs w:val="21"/>
        </w:rPr>
        <w:t>た</w:t>
      </w:r>
      <w:r w:rsidRPr="00EF5B19">
        <w:rPr>
          <w:rStyle w:val="normaltextrun"/>
          <w:rFonts w:hint="eastAsia"/>
          <w:color w:val="000000" w:themeColor="text1"/>
          <w:sz w:val="21"/>
          <w:szCs w:val="21"/>
        </w:rPr>
        <w:t>だし、発足時の幹事は、発起人が推薦する幹事候補者の互認により選出する</w:t>
      </w:r>
      <w:r w:rsidRPr="00EF5B19">
        <w:rPr>
          <w:rStyle w:val="eop"/>
          <w:rFonts w:hint="eastAsia"/>
          <w:color w:val="000000" w:themeColor="text1"/>
          <w:sz w:val="21"/>
          <w:szCs w:val="21"/>
        </w:rPr>
        <w:t> </w:t>
      </w:r>
    </w:p>
    <w:p w14:paraId="617C50CC" w14:textId="77777777" w:rsidR="001476C9" w:rsidRPr="00EF5B19" w:rsidRDefault="001476C9" w:rsidP="00012718">
      <w:pPr>
        <w:pStyle w:val="paragraph"/>
        <w:numPr>
          <w:ilvl w:val="0"/>
          <w:numId w:val="21"/>
        </w:numPr>
        <w:spacing w:before="0" w:beforeAutospacing="0" w:after="0" w:afterAutospacing="0"/>
        <w:ind w:left="1440" w:firstLine="0"/>
        <w:textAlignment w:val="baseline"/>
        <w:rPr>
          <w:color w:val="000000" w:themeColor="text1"/>
          <w:sz w:val="21"/>
          <w:szCs w:val="21"/>
        </w:rPr>
      </w:pPr>
      <w:r w:rsidRPr="00EF5B19">
        <w:rPr>
          <w:rStyle w:val="normaltextrun"/>
          <w:rFonts w:hint="eastAsia"/>
          <w:color w:val="000000" w:themeColor="text1"/>
          <w:sz w:val="21"/>
          <w:szCs w:val="21"/>
        </w:rPr>
        <w:t>幹事の任期は2年とし、再任は妨げない。但し満68歳になった場合、その年度末で退任となり、以降は再任されない。</w:t>
      </w:r>
      <w:r w:rsidRPr="00EF5B19">
        <w:rPr>
          <w:rStyle w:val="eop"/>
          <w:rFonts w:hint="eastAsia"/>
          <w:color w:val="000000" w:themeColor="text1"/>
          <w:sz w:val="21"/>
          <w:szCs w:val="21"/>
        </w:rPr>
        <w:t> </w:t>
      </w:r>
    </w:p>
    <w:p w14:paraId="79349F63" w14:textId="77777777" w:rsidR="001476C9" w:rsidRPr="00EF5B19" w:rsidRDefault="001476C9" w:rsidP="00012718">
      <w:pPr>
        <w:pStyle w:val="paragraph"/>
        <w:numPr>
          <w:ilvl w:val="0"/>
          <w:numId w:val="22"/>
        </w:numPr>
        <w:spacing w:before="0" w:beforeAutospacing="0" w:after="0" w:afterAutospacing="0"/>
        <w:ind w:left="1440" w:firstLine="0"/>
        <w:textAlignment w:val="baseline"/>
        <w:rPr>
          <w:color w:val="000000" w:themeColor="text1"/>
          <w:sz w:val="21"/>
          <w:szCs w:val="21"/>
        </w:rPr>
      </w:pPr>
      <w:r w:rsidRPr="00EF5B19">
        <w:rPr>
          <w:rStyle w:val="normaltextrun"/>
          <w:rFonts w:hint="eastAsia"/>
          <w:color w:val="000000" w:themeColor="text1"/>
          <w:sz w:val="21"/>
          <w:szCs w:val="21"/>
        </w:rPr>
        <w:t>幹事会は、役員の過半数の出席若しくは委任状の委託により成立し、その過半数をもって議決を行う。</w:t>
      </w:r>
      <w:r w:rsidRPr="00EF5B19">
        <w:rPr>
          <w:rStyle w:val="eop"/>
          <w:rFonts w:hint="eastAsia"/>
          <w:color w:val="000000" w:themeColor="text1"/>
          <w:sz w:val="21"/>
          <w:szCs w:val="21"/>
        </w:rPr>
        <w:t> </w:t>
      </w:r>
    </w:p>
    <w:p w14:paraId="72D38DC6" w14:textId="77777777" w:rsidR="001476C9" w:rsidRPr="00EF5B19" w:rsidRDefault="001476C9" w:rsidP="00012718">
      <w:pPr>
        <w:pStyle w:val="paragraph"/>
        <w:numPr>
          <w:ilvl w:val="0"/>
          <w:numId w:val="23"/>
        </w:numPr>
        <w:spacing w:before="0" w:beforeAutospacing="0" w:after="0" w:afterAutospacing="0"/>
        <w:ind w:left="1440" w:firstLine="0"/>
        <w:textAlignment w:val="baseline"/>
        <w:rPr>
          <w:color w:val="000000" w:themeColor="text1"/>
          <w:sz w:val="21"/>
          <w:szCs w:val="21"/>
        </w:rPr>
      </w:pPr>
      <w:r w:rsidRPr="00EF5B19">
        <w:rPr>
          <w:rStyle w:val="normaltextrun"/>
          <w:rFonts w:hint="eastAsia"/>
          <w:color w:val="000000" w:themeColor="text1"/>
          <w:sz w:val="21"/>
          <w:szCs w:val="21"/>
        </w:rPr>
        <w:t>幹事会は代表幹事を３〜４名選出する。代表幹事は本研究会の運営方針案の作成や学術集会の当番世話人などを行う</w:t>
      </w:r>
      <w:r w:rsidRPr="00EF5B19">
        <w:rPr>
          <w:rStyle w:val="normaltextrun"/>
          <w:rFonts w:ascii="Helvetica" w:hAnsi="Helvetica"/>
          <w:color w:val="000000" w:themeColor="text1"/>
          <w:sz w:val="21"/>
          <w:szCs w:val="21"/>
        </w:rPr>
        <w:t>。</w:t>
      </w:r>
      <w:r w:rsidRPr="00EF5B19">
        <w:rPr>
          <w:rStyle w:val="eop"/>
          <w:rFonts w:ascii="Helvetica" w:hAnsi="Helvetica"/>
          <w:color w:val="000000" w:themeColor="text1"/>
          <w:sz w:val="21"/>
          <w:szCs w:val="21"/>
        </w:rPr>
        <w:t> </w:t>
      </w:r>
    </w:p>
    <w:p w14:paraId="38F2EC07"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lang w:eastAsia="zh-TW"/>
        </w:rPr>
        <w:t>第７条（役員）</w:t>
      </w:r>
      <w:r>
        <w:rPr>
          <w:rStyle w:val="eop"/>
          <w:rFonts w:hint="eastAsia"/>
          <w:sz w:val="21"/>
          <w:szCs w:val="21"/>
        </w:rPr>
        <w:t> </w:t>
      </w:r>
    </w:p>
    <w:p w14:paraId="5A558F33" w14:textId="77777777" w:rsidR="001476C9" w:rsidRDefault="001476C9" w:rsidP="00012718">
      <w:pPr>
        <w:pStyle w:val="paragraph"/>
        <w:numPr>
          <w:ilvl w:val="0"/>
          <w:numId w:val="24"/>
        </w:numPr>
        <w:spacing w:before="0" w:beforeAutospacing="0" w:after="0" w:afterAutospacing="0"/>
        <w:ind w:left="1425" w:firstLine="0"/>
        <w:jc w:val="both"/>
        <w:textAlignment w:val="baseline"/>
        <w:rPr>
          <w:sz w:val="21"/>
          <w:szCs w:val="21"/>
        </w:rPr>
      </w:pPr>
      <w:r>
        <w:rPr>
          <w:rStyle w:val="normaltextrun"/>
          <w:rFonts w:hint="eastAsia"/>
          <w:sz w:val="21"/>
          <w:szCs w:val="21"/>
        </w:rPr>
        <w:t>幹事の互選による下記の役員をおく。</w:t>
      </w:r>
      <w:r>
        <w:rPr>
          <w:rStyle w:val="eop"/>
          <w:rFonts w:hint="eastAsia"/>
          <w:sz w:val="21"/>
          <w:szCs w:val="21"/>
        </w:rPr>
        <w:t> </w:t>
      </w:r>
    </w:p>
    <w:p w14:paraId="1F637C62" w14:textId="77777777" w:rsidR="001476C9" w:rsidRDefault="001476C9" w:rsidP="00012718">
      <w:pPr>
        <w:pStyle w:val="paragraph"/>
        <w:numPr>
          <w:ilvl w:val="0"/>
          <w:numId w:val="25"/>
        </w:numPr>
        <w:spacing w:before="0" w:beforeAutospacing="0" w:after="0" w:afterAutospacing="0"/>
        <w:ind w:left="1770" w:firstLine="0"/>
        <w:jc w:val="both"/>
        <w:textAlignment w:val="baseline"/>
        <w:rPr>
          <w:sz w:val="21"/>
          <w:szCs w:val="21"/>
        </w:rPr>
      </w:pPr>
      <w:r>
        <w:rPr>
          <w:rStyle w:val="normaltextrun"/>
          <w:rFonts w:hint="eastAsia"/>
          <w:sz w:val="21"/>
          <w:szCs w:val="21"/>
        </w:rPr>
        <w:t>代表幹事 (任期3年間)</w:t>
      </w:r>
      <w:r>
        <w:rPr>
          <w:rStyle w:val="eop"/>
          <w:rFonts w:hint="eastAsia"/>
          <w:sz w:val="21"/>
          <w:szCs w:val="21"/>
        </w:rPr>
        <w:t> </w:t>
      </w:r>
    </w:p>
    <w:p w14:paraId="46A781CF" w14:textId="77777777" w:rsidR="001476C9" w:rsidRDefault="001476C9" w:rsidP="00012718">
      <w:pPr>
        <w:pStyle w:val="paragraph"/>
        <w:numPr>
          <w:ilvl w:val="0"/>
          <w:numId w:val="26"/>
        </w:numPr>
        <w:spacing w:before="0" w:beforeAutospacing="0" w:after="0" w:afterAutospacing="0"/>
        <w:ind w:left="1770" w:firstLine="0"/>
        <w:jc w:val="both"/>
        <w:textAlignment w:val="baseline"/>
        <w:rPr>
          <w:sz w:val="21"/>
          <w:szCs w:val="21"/>
        </w:rPr>
      </w:pPr>
      <w:r>
        <w:rPr>
          <w:rStyle w:val="normaltextrun"/>
          <w:rFonts w:hint="eastAsia"/>
          <w:sz w:val="21"/>
          <w:szCs w:val="21"/>
        </w:rPr>
        <w:t>当番世話人 (任期１年間)</w:t>
      </w:r>
      <w:r>
        <w:rPr>
          <w:rStyle w:val="eop"/>
          <w:rFonts w:hint="eastAsia"/>
          <w:sz w:val="21"/>
          <w:szCs w:val="21"/>
        </w:rPr>
        <w:t> </w:t>
      </w:r>
    </w:p>
    <w:p w14:paraId="232BC39C" w14:textId="77777777" w:rsidR="001476C9" w:rsidRDefault="001476C9" w:rsidP="00012718">
      <w:pPr>
        <w:pStyle w:val="paragraph"/>
        <w:numPr>
          <w:ilvl w:val="0"/>
          <w:numId w:val="27"/>
        </w:numPr>
        <w:spacing w:before="0" w:beforeAutospacing="0" w:after="0" w:afterAutospacing="0"/>
        <w:ind w:left="1770" w:firstLine="0"/>
        <w:jc w:val="both"/>
        <w:textAlignment w:val="baseline"/>
        <w:rPr>
          <w:sz w:val="21"/>
          <w:szCs w:val="21"/>
        </w:rPr>
      </w:pPr>
      <w:r>
        <w:rPr>
          <w:rStyle w:val="normaltextrun"/>
          <w:rFonts w:hint="eastAsia"/>
          <w:sz w:val="21"/>
          <w:szCs w:val="21"/>
        </w:rPr>
        <w:t>当番事務局 (任期１年間)</w:t>
      </w:r>
      <w:r>
        <w:rPr>
          <w:rStyle w:val="eop"/>
          <w:rFonts w:hint="eastAsia"/>
          <w:sz w:val="21"/>
          <w:szCs w:val="21"/>
        </w:rPr>
        <w:t> </w:t>
      </w:r>
    </w:p>
    <w:p w14:paraId="60FBF03E" w14:textId="77777777" w:rsidR="001476C9" w:rsidRDefault="001476C9" w:rsidP="00012718">
      <w:pPr>
        <w:pStyle w:val="paragraph"/>
        <w:numPr>
          <w:ilvl w:val="0"/>
          <w:numId w:val="28"/>
        </w:numPr>
        <w:spacing w:before="0" w:beforeAutospacing="0" w:after="0" w:afterAutospacing="0"/>
        <w:ind w:left="1770" w:firstLine="0"/>
        <w:jc w:val="both"/>
        <w:textAlignment w:val="baseline"/>
        <w:rPr>
          <w:sz w:val="21"/>
          <w:szCs w:val="21"/>
        </w:rPr>
      </w:pPr>
      <w:r>
        <w:rPr>
          <w:rStyle w:val="normaltextrun"/>
          <w:rFonts w:hint="eastAsia"/>
          <w:sz w:val="21"/>
          <w:szCs w:val="21"/>
        </w:rPr>
        <w:t>監事 (任期3年間)</w:t>
      </w:r>
      <w:r>
        <w:rPr>
          <w:rStyle w:val="eop"/>
          <w:rFonts w:hint="eastAsia"/>
          <w:sz w:val="21"/>
          <w:szCs w:val="21"/>
        </w:rPr>
        <w:t> </w:t>
      </w:r>
    </w:p>
    <w:p w14:paraId="3C3C59AF" w14:textId="77777777" w:rsidR="001476C9" w:rsidRPr="00EF5B19" w:rsidRDefault="001476C9" w:rsidP="00012718">
      <w:pPr>
        <w:pStyle w:val="paragraph"/>
        <w:numPr>
          <w:ilvl w:val="0"/>
          <w:numId w:val="29"/>
        </w:numPr>
        <w:spacing w:before="0" w:beforeAutospacing="0" w:after="0" w:afterAutospacing="0"/>
        <w:ind w:left="1425" w:firstLine="0"/>
        <w:textAlignment w:val="baseline"/>
        <w:rPr>
          <w:color w:val="000000" w:themeColor="text1"/>
          <w:sz w:val="21"/>
          <w:szCs w:val="21"/>
        </w:rPr>
      </w:pPr>
      <w:r>
        <w:rPr>
          <w:rStyle w:val="normaltextrun"/>
          <w:rFonts w:hint="eastAsia"/>
          <w:sz w:val="21"/>
          <w:szCs w:val="21"/>
        </w:rPr>
        <w:t>企業会員の本研究会の担当者を運営委員とする。</w:t>
      </w:r>
      <w:r>
        <w:rPr>
          <w:rStyle w:val="eop"/>
          <w:rFonts w:hint="eastAsia"/>
          <w:sz w:val="21"/>
          <w:szCs w:val="21"/>
        </w:rPr>
        <w:t> </w:t>
      </w:r>
    </w:p>
    <w:p w14:paraId="72495C46" w14:textId="77777777" w:rsidR="001476C9" w:rsidRDefault="001476C9" w:rsidP="00012718">
      <w:pPr>
        <w:pStyle w:val="paragraph"/>
        <w:numPr>
          <w:ilvl w:val="0"/>
          <w:numId w:val="30"/>
        </w:numPr>
        <w:spacing w:before="0" w:beforeAutospacing="0" w:after="0" w:afterAutospacing="0"/>
        <w:ind w:left="1425" w:firstLine="0"/>
        <w:textAlignment w:val="baseline"/>
        <w:rPr>
          <w:sz w:val="21"/>
          <w:szCs w:val="21"/>
        </w:rPr>
      </w:pPr>
      <w:r w:rsidRPr="00EF5B19">
        <w:rPr>
          <w:rStyle w:val="normaltextrun"/>
          <w:rFonts w:hint="eastAsia"/>
          <w:color w:val="000000" w:themeColor="text1"/>
          <w:sz w:val="21"/>
          <w:szCs w:val="21"/>
        </w:rPr>
        <w:t>役員会は全員の出席もしくは委任状の委託により成立し、幹事候補者の推薦などを</w:t>
      </w:r>
      <w:r>
        <w:rPr>
          <w:rStyle w:val="normaltextrun"/>
          <w:rFonts w:hint="eastAsia"/>
          <w:sz w:val="21"/>
          <w:szCs w:val="21"/>
        </w:rPr>
        <w:t>行う。</w:t>
      </w:r>
      <w:r>
        <w:rPr>
          <w:rStyle w:val="eop"/>
          <w:rFonts w:hint="eastAsia"/>
          <w:sz w:val="21"/>
          <w:szCs w:val="21"/>
        </w:rPr>
        <w:t> </w:t>
      </w:r>
    </w:p>
    <w:p w14:paraId="0365D122"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第８条（役員の職務）</w:t>
      </w:r>
      <w:r>
        <w:rPr>
          <w:rStyle w:val="eop"/>
          <w:rFonts w:hint="eastAsia"/>
          <w:sz w:val="21"/>
          <w:szCs w:val="21"/>
        </w:rPr>
        <w:t> </w:t>
      </w:r>
    </w:p>
    <w:p w14:paraId="7414C7CF" w14:textId="77777777" w:rsidR="001476C9" w:rsidRDefault="001476C9" w:rsidP="00012718">
      <w:pPr>
        <w:pStyle w:val="paragraph"/>
        <w:numPr>
          <w:ilvl w:val="0"/>
          <w:numId w:val="31"/>
        </w:numPr>
        <w:spacing w:before="0" w:beforeAutospacing="0" w:after="0" w:afterAutospacing="0"/>
        <w:ind w:left="1275" w:firstLine="0"/>
        <w:textAlignment w:val="baseline"/>
        <w:rPr>
          <w:sz w:val="21"/>
          <w:szCs w:val="21"/>
        </w:rPr>
      </w:pPr>
      <w:r>
        <w:rPr>
          <w:rStyle w:val="normaltextrun"/>
          <w:rFonts w:hint="eastAsia"/>
          <w:sz w:val="21"/>
          <w:szCs w:val="21"/>
        </w:rPr>
        <w:t>代表幹事は、学術集会の開催毎に幹事会を開催し、会計報告、役員改選、その他本研究会の運営に関わる事項について決議する。また、必要に応じて幹事会を開催することができる。</w:t>
      </w:r>
      <w:r>
        <w:rPr>
          <w:rStyle w:val="eop"/>
          <w:rFonts w:hint="eastAsia"/>
          <w:sz w:val="21"/>
          <w:szCs w:val="21"/>
        </w:rPr>
        <w:t> </w:t>
      </w:r>
    </w:p>
    <w:p w14:paraId="5C4254D2" w14:textId="77777777" w:rsidR="001476C9" w:rsidRDefault="001476C9" w:rsidP="00012718">
      <w:pPr>
        <w:pStyle w:val="paragraph"/>
        <w:numPr>
          <w:ilvl w:val="0"/>
          <w:numId w:val="32"/>
        </w:numPr>
        <w:spacing w:before="0" w:beforeAutospacing="0" w:after="0" w:afterAutospacing="0"/>
        <w:ind w:left="1275" w:firstLine="0"/>
        <w:textAlignment w:val="baseline"/>
        <w:rPr>
          <w:sz w:val="21"/>
          <w:szCs w:val="21"/>
        </w:rPr>
      </w:pPr>
      <w:r>
        <w:rPr>
          <w:rStyle w:val="normaltextrun"/>
          <w:rFonts w:hint="eastAsia"/>
          <w:sz w:val="21"/>
          <w:szCs w:val="21"/>
        </w:rPr>
        <w:t>当番世話人は、学術集会の開催場所・日時・演題等の選出について提案を行い、幹事会の承認を受ける。また、学術集会記録集の作成、監修を行う。</w:t>
      </w:r>
      <w:r>
        <w:rPr>
          <w:rStyle w:val="eop"/>
          <w:rFonts w:hint="eastAsia"/>
          <w:sz w:val="21"/>
          <w:szCs w:val="21"/>
        </w:rPr>
        <w:t> </w:t>
      </w:r>
    </w:p>
    <w:p w14:paraId="77BCE99B" w14:textId="77777777" w:rsidR="001476C9" w:rsidRDefault="001476C9" w:rsidP="00012718">
      <w:pPr>
        <w:pStyle w:val="paragraph"/>
        <w:numPr>
          <w:ilvl w:val="0"/>
          <w:numId w:val="33"/>
        </w:numPr>
        <w:spacing w:before="0" w:beforeAutospacing="0" w:after="0" w:afterAutospacing="0"/>
        <w:ind w:left="1275" w:firstLine="0"/>
        <w:textAlignment w:val="baseline"/>
        <w:rPr>
          <w:sz w:val="21"/>
          <w:szCs w:val="21"/>
        </w:rPr>
      </w:pPr>
      <w:r>
        <w:rPr>
          <w:rStyle w:val="normaltextrun"/>
          <w:rFonts w:hint="eastAsia"/>
          <w:sz w:val="21"/>
          <w:szCs w:val="21"/>
        </w:rPr>
        <w:t>当番事務局は学術集会のプログラムの企画立案等、本研究会の運営を補佐する。また、学術集会記録集の作成、監修を補佐する。</w:t>
      </w:r>
      <w:r>
        <w:rPr>
          <w:rStyle w:val="eop"/>
          <w:rFonts w:hint="eastAsia"/>
          <w:sz w:val="21"/>
          <w:szCs w:val="21"/>
        </w:rPr>
        <w:t> </w:t>
      </w:r>
    </w:p>
    <w:p w14:paraId="255AE00A" w14:textId="77777777" w:rsidR="001476C9" w:rsidRDefault="001476C9" w:rsidP="00012718">
      <w:pPr>
        <w:pStyle w:val="paragraph"/>
        <w:numPr>
          <w:ilvl w:val="0"/>
          <w:numId w:val="34"/>
        </w:numPr>
        <w:spacing w:before="0" w:beforeAutospacing="0" w:after="0" w:afterAutospacing="0"/>
        <w:ind w:left="1275" w:firstLine="0"/>
        <w:textAlignment w:val="baseline"/>
        <w:rPr>
          <w:sz w:val="21"/>
          <w:szCs w:val="21"/>
        </w:rPr>
      </w:pPr>
      <w:r>
        <w:rPr>
          <w:rStyle w:val="normaltextrun"/>
          <w:rFonts w:hint="eastAsia"/>
          <w:sz w:val="21"/>
          <w:szCs w:val="21"/>
        </w:rPr>
        <w:lastRenderedPageBreak/>
        <w:t>監事は、本研究会の会計、資産、会務を監査する。</w:t>
      </w:r>
      <w:r>
        <w:rPr>
          <w:rStyle w:val="eop"/>
          <w:rFonts w:hint="eastAsia"/>
          <w:sz w:val="21"/>
          <w:szCs w:val="21"/>
        </w:rPr>
        <w:t> </w:t>
      </w:r>
    </w:p>
    <w:p w14:paraId="2A519582" w14:textId="77777777" w:rsidR="001476C9" w:rsidRDefault="001476C9" w:rsidP="00012718">
      <w:pPr>
        <w:pStyle w:val="paragraph"/>
        <w:numPr>
          <w:ilvl w:val="0"/>
          <w:numId w:val="35"/>
        </w:numPr>
        <w:spacing w:before="0" w:beforeAutospacing="0" w:after="0" w:afterAutospacing="0"/>
        <w:ind w:left="1275" w:firstLine="0"/>
        <w:textAlignment w:val="baseline"/>
        <w:rPr>
          <w:sz w:val="21"/>
          <w:szCs w:val="21"/>
        </w:rPr>
      </w:pPr>
      <w:r>
        <w:rPr>
          <w:rStyle w:val="normaltextrun"/>
          <w:rFonts w:hint="eastAsia"/>
          <w:sz w:val="21"/>
          <w:szCs w:val="21"/>
        </w:rPr>
        <w:t>運営委員は、本研究会および学術集会の運営を補佐する。</w:t>
      </w:r>
      <w:r>
        <w:rPr>
          <w:rStyle w:val="eop"/>
          <w:rFonts w:hint="eastAsia"/>
          <w:sz w:val="21"/>
          <w:szCs w:val="21"/>
        </w:rPr>
        <w:t> </w:t>
      </w:r>
    </w:p>
    <w:p w14:paraId="16E166B5"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第９条（会員の任務）</w:t>
      </w:r>
      <w:r>
        <w:rPr>
          <w:rStyle w:val="eop"/>
          <w:rFonts w:hint="eastAsia"/>
          <w:sz w:val="21"/>
          <w:szCs w:val="21"/>
        </w:rPr>
        <w:t> </w:t>
      </w:r>
    </w:p>
    <w:p w14:paraId="602DF65C" w14:textId="77777777" w:rsidR="001476C9" w:rsidRDefault="001476C9" w:rsidP="001476C9">
      <w:pPr>
        <w:pStyle w:val="paragraph"/>
        <w:spacing w:before="0" w:beforeAutospacing="0" w:after="0" w:afterAutospacing="0"/>
        <w:ind w:left="585" w:hanging="300"/>
        <w:textAlignment w:val="baseline"/>
        <w:rPr>
          <w:rFonts w:ascii="Meiryo UI" w:eastAsia="Meiryo UI" w:hAnsi="Meiryo UI"/>
          <w:sz w:val="18"/>
          <w:szCs w:val="18"/>
        </w:rPr>
      </w:pPr>
      <w:r>
        <w:rPr>
          <w:rStyle w:val="normaltextrun"/>
          <w:rFonts w:hint="eastAsia"/>
          <w:sz w:val="21"/>
          <w:szCs w:val="21"/>
        </w:rPr>
        <w:t>１．会員は、原則として次の3グループのいずれかに属するものとする</w:t>
      </w:r>
      <w:r w:rsidRPr="00EF5B19">
        <w:rPr>
          <w:rStyle w:val="normaltextrun"/>
          <w:rFonts w:hint="eastAsia"/>
          <w:color w:val="000000" w:themeColor="text1"/>
          <w:sz w:val="21"/>
          <w:szCs w:val="21"/>
        </w:rPr>
        <w:t>。①</w:t>
      </w:r>
      <w:r w:rsidRPr="00EF5B19">
        <w:rPr>
          <w:rStyle w:val="normaltextrun"/>
          <w:rFonts w:hint="eastAsia"/>
          <w:color w:val="000000" w:themeColor="text1"/>
          <w:sz w:val="21"/>
          <w:szCs w:val="21"/>
          <w:u w:val="single"/>
        </w:rPr>
        <w:t>Solid phase assayで測定される抗リン脂質抗体標準化グループ（SPA Group）、</w:t>
      </w:r>
      <w:r w:rsidRPr="00EF5B19">
        <w:rPr>
          <w:rStyle w:val="normaltextrun"/>
          <w:rFonts w:hint="eastAsia"/>
          <w:color w:val="000000" w:themeColor="text1"/>
          <w:sz w:val="21"/>
          <w:szCs w:val="21"/>
        </w:rPr>
        <w:t>②ループスアンチコ</w:t>
      </w:r>
      <w:r>
        <w:rPr>
          <w:rStyle w:val="normaltextrun"/>
          <w:rFonts w:hint="eastAsia"/>
          <w:sz w:val="21"/>
          <w:szCs w:val="21"/>
        </w:rPr>
        <w:t>アグラント標準化グループ（LA Group）、③抗リン脂質抗体症候群診断・治療標準化グループ（APS Group）</w:t>
      </w:r>
      <w:r>
        <w:rPr>
          <w:rStyle w:val="eop"/>
          <w:rFonts w:hint="eastAsia"/>
          <w:sz w:val="21"/>
          <w:szCs w:val="21"/>
        </w:rPr>
        <w:t> </w:t>
      </w:r>
    </w:p>
    <w:p w14:paraId="5E5101A2" w14:textId="77777777" w:rsidR="001476C9" w:rsidRDefault="001476C9" w:rsidP="001476C9">
      <w:pPr>
        <w:pStyle w:val="paragraph"/>
        <w:spacing w:before="0" w:beforeAutospacing="0" w:after="0" w:afterAutospacing="0"/>
        <w:ind w:left="615" w:hanging="615"/>
        <w:textAlignment w:val="baseline"/>
        <w:rPr>
          <w:rFonts w:ascii="Meiryo UI" w:eastAsia="Meiryo UI" w:hAnsi="Meiryo UI"/>
          <w:sz w:val="18"/>
          <w:szCs w:val="18"/>
        </w:rPr>
      </w:pPr>
      <w:r>
        <w:rPr>
          <w:rStyle w:val="normaltextrun"/>
          <w:rFonts w:hint="eastAsia"/>
          <w:sz w:val="21"/>
          <w:szCs w:val="21"/>
        </w:rPr>
        <w:t>２．各グループの責任者は幹事のうちから１名選出され、幹事会において承認される。</w:t>
      </w:r>
      <w:r>
        <w:rPr>
          <w:rStyle w:val="eop"/>
          <w:rFonts w:hint="eastAsia"/>
          <w:sz w:val="21"/>
          <w:szCs w:val="21"/>
        </w:rPr>
        <w:t> </w:t>
      </w:r>
    </w:p>
    <w:p w14:paraId="64B8985D" w14:textId="77777777" w:rsidR="001476C9" w:rsidRDefault="001476C9" w:rsidP="001476C9">
      <w:pPr>
        <w:pStyle w:val="paragraph"/>
        <w:spacing w:before="0" w:beforeAutospacing="0" w:after="0" w:afterAutospacing="0"/>
        <w:ind w:left="615" w:hanging="615"/>
        <w:textAlignment w:val="baseline"/>
        <w:rPr>
          <w:rFonts w:ascii="Meiryo UI" w:eastAsia="Meiryo UI" w:hAnsi="Meiryo UI"/>
          <w:sz w:val="18"/>
          <w:szCs w:val="18"/>
        </w:rPr>
      </w:pPr>
      <w:r>
        <w:rPr>
          <w:rStyle w:val="normaltextrun"/>
          <w:rFonts w:hint="eastAsia"/>
          <w:sz w:val="21"/>
          <w:szCs w:val="21"/>
        </w:rPr>
        <w:t>３．それぞれのグループ毎に研究計画をたて実行し、年１度の学術集会で成果を報告</w:t>
      </w:r>
      <w:r>
        <w:rPr>
          <w:rStyle w:val="eop"/>
          <w:rFonts w:hint="eastAsia"/>
          <w:sz w:val="21"/>
          <w:szCs w:val="21"/>
        </w:rPr>
        <w:t> </w:t>
      </w:r>
    </w:p>
    <w:p w14:paraId="18BA12EF" w14:textId="77777777" w:rsidR="001476C9" w:rsidRDefault="001476C9" w:rsidP="001476C9">
      <w:pPr>
        <w:pStyle w:val="paragraph"/>
        <w:spacing w:before="0" w:beforeAutospacing="0" w:after="0" w:afterAutospacing="0"/>
        <w:ind w:left="615" w:hanging="615"/>
        <w:textAlignment w:val="baseline"/>
        <w:rPr>
          <w:rFonts w:ascii="Meiryo UI" w:eastAsia="Meiryo UI" w:hAnsi="Meiryo UI"/>
          <w:sz w:val="18"/>
          <w:szCs w:val="18"/>
        </w:rPr>
      </w:pPr>
      <w:r>
        <w:rPr>
          <w:rStyle w:val="normaltextrun"/>
          <w:rFonts w:hint="eastAsia"/>
          <w:sz w:val="21"/>
          <w:szCs w:val="21"/>
        </w:rPr>
        <w:t>    する。</w:t>
      </w:r>
      <w:r>
        <w:rPr>
          <w:rStyle w:val="eop"/>
          <w:rFonts w:hint="eastAsia"/>
          <w:sz w:val="21"/>
          <w:szCs w:val="21"/>
        </w:rPr>
        <w:t> </w:t>
      </w:r>
    </w:p>
    <w:p w14:paraId="35752AEC"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第１０条（記録集の作成）</w:t>
      </w:r>
      <w:r>
        <w:rPr>
          <w:rStyle w:val="eop"/>
          <w:rFonts w:hint="eastAsia"/>
          <w:sz w:val="21"/>
          <w:szCs w:val="21"/>
        </w:rPr>
        <w:t> </w:t>
      </w:r>
    </w:p>
    <w:p w14:paraId="6AFC803D" w14:textId="77777777" w:rsidR="001476C9" w:rsidRDefault="001476C9" w:rsidP="001476C9">
      <w:pPr>
        <w:pStyle w:val="paragraph"/>
        <w:spacing w:before="0" w:beforeAutospacing="0" w:after="0" w:afterAutospacing="0"/>
        <w:ind w:left="765"/>
        <w:textAlignment w:val="baseline"/>
        <w:rPr>
          <w:rFonts w:ascii="Meiryo UI" w:eastAsia="Meiryo UI" w:hAnsi="Meiryo UI"/>
          <w:sz w:val="18"/>
          <w:szCs w:val="18"/>
        </w:rPr>
      </w:pPr>
      <w:r>
        <w:rPr>
          <w:rStyle w:val="normaltextrun"/>
          <w:rFonts w:hint="eastAsia"/>
          <w:sz w:val="21"/>
          <w:szCs w:val="21"/>
        </w:rPr>
        <w:t>学術集会に発表された演題の内容は、記録集「日本抗リン脂質抗体ワークショップ記録集」にまとめて発行する。なお、本記録集は演者及び学術集会参加者等に配布する。また共催する団体の希望に応じて配布する。</w:t>
      </w:r>
      <w:r>
        <w:rPr>
          <w:rStyle w:val="eop"/>
          <w:rFonts w:hint="eastAsia"/>
          <w:sz w:val="21"/>
          <w:szCs w:val="21"/>
        </w:rPr>
        <w:t> </w:t>
      </w:r>
    </w:p>
    <w:p w14:paraId="73D0A290"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第１１条（共催）</w:t>
      </w:r>
      <w:r>
        <w:rPr>
          <w:rStyle w:val="eop"/>
          <w:rFonts w:hint="eastAsia"/>
          <w:sz w:val="21"/>
          <w:szCs w:val="21"/>
        </w:rPr>
        <w:t> </w:t>
      </w:r>
    </w:p>
    <w:p w14:paraId="25F958A3" w14:textId="77777777" w:rsidR="001476C9" w:rsidRDefault="001476C9" w:rsidP="001476C9">
      <w:pPr>
        <w:pStyle w:val="paragraph"/>
        <w:spacing w:before="0" w:beforeAutospacing="0" w:after="0" w:afterAutospacing="0"/>
        <w:ind w:left="675"/>
        <w:textAlignment w:val="baseline"/>
        <w:rPr>
          <w:rFonts w:ascii="Meiryo UI" w:eastAsia="Meiryo UI" w:hAnsi="Meiryo UI"/>
          <w:sz w:val="18"/>
          <w:szCs w:val="18"/>
        </w:rPr>
      </w:pPr>
      <w:r>
        <w:rPr>
          <w:rStyle w:val="normaltextrun"/>
          <w:rFonts w:hint="eastAsia"/>
          <w:sz w:val="21"/>
          <w:szCs w:val="21"/>
        </w:rPr>
        <w:t>本研究会は、幹事会の承認を受けたうえで、企業・団体と共催することができる。共催団体は学術集会に参加することができる。</w:t>
      </w:r>
      <w:r>
        <w:rPr>
          <w:rStyle w:val="eop"/>
          <w:rFonts w:hint="eastAsia"/>
          <w:sz w:val="21"/>
          <w:szCs w:val="21"/>
        </w:rPr>
        <w:t> </w:t>
      </w:r>
    </w:p>
    <w:p w14:paraId="69CA3576"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第１２条（費用の支給）</w:t>
      </w:r>
      <w:r>
        <w:rPr>
          <w:rStyle w:val="eop"/>
          <w:rFonts w:hint="eastAsia"/>
          <w:sz w:val="21"/>
          <w:szCs w:val="21"/>
        </w:rPr>
        <w:t> </w:t>
      </w:r>
    </w:p>
    <w:p w14:paraId="0D71DE51" w14:textId="77777777" w:rsidR="001476C9" w:rsidRDefault="001476C9" w:rsidP="001476C9">
      <w:pPr>
        <w:pStyle w:val="paragraph"/>
        <w:spacing w:before="0" w:beforeAutospacing="0" w:after="0" w:afterAutospacing="0"/>
        <w:ind w:left="675"/>
        <w:textAlignment w:val="baseline"/>
        <w:rPr>
          <w:rFonts w:ascii="Meiryo UI" w:eastAsia="Meiryo UI" w:hAnsi="Meiryo UI"/>
          <w:sz w:val="18"/>
          <w:szCs w:val="18"/>
        </w:rPr>
      </w:pPr>
      <w:r>
        <w:rPr>
          <w:rStyle w:val="normaltextrun"/>
          <w:rFonts w:hint="eastAsia"/>
          <w:sz w:val="21"/>
          <w:szCs w:val="21"/>
        </w:rPr>
        <w:t>本研究会運営にかかわる費用の支給については、幹事会において決定する。詳細については、施行細則に記す。</w:t>
      </w:r>
      <w:r>
        <w:rPr>
          <w:rStyle w:val="eop"/>
          <w:rFonts w:hint="eastAsia"/>
          <w:sz w:val="21"/>
          <w:szCs w:val="21"/>
        </w:rPr>
        <w:t> </w:t>
      </w:r>
    </w:p>
    <w:p w14:paraId="646A72DC"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第１３条（名誉顧問）</w:t>
      </w:r>
      <w:r>
        <w:rPr>
          <w:rStyle w:val="eop"/>
          <w:rFonts w:hint="eastAsia"/>
          <w:sz w:val="21"/>
          <w:szCs w:val="21"/>
        </w:rPr>
        <w:t> </w:t>
      </w:r>
    </w:p>
    <w:p w14:paraId="62C54CEB" w14:textId="77777777" w:rsidR="001476C9" w:rsidRDefault="001476C9" w:rsidP="001476C9">
      <w:pPr>
        <w:pStyle w:val="paragraph"/>
        <w:spacing w:before="0" w:beforeAutospacing="0" w:after="0" w:afterAutospacing="0"/>
        <w:ind w:left="615"/>
        <w:textAlignment w:val="baseline"/>
        <w:rPr>
          <w:rFonts w:ascii="Meiryo UI" w:eastAsia="Meiryo UI" w:hAnsi="Meiryo UI"/>
          <w:sz w:val="18"/>
          <w:szCs w:val="18"/>
        </w:rPr>
      </w:pPr>
      <w:r>
        <w:rPr>
          <w:rStyle w:val="normaltextrun"/>
          <w:rFonts w:hint="eastAsia"/>
          <w:sz w:val="21"/>
          <w:szCs w:val="21"/>
        </w:rPr>
        <w:t>本研究会には、名誉顧問をおくことができる。詳細については施行細則に記す。</w:t>
      </w:r>
      <w:r>
        <w:rPr>
          <w:rStyle w:val="eop"/>
          <w:rFonts w:hint="eastAsia"/>
          <w:sz w:val="21"/>
          <w:szCs w:val="21"/>
        </w:rPr>
        <w:t> </w:t>
      </w:r>
    </w:p>
    <w:p w14:paraId="4624BBE5"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第１４条（会計）</w:t>
      </w:r>
      <w:r>
        <w:rPr>
          <w:rStyle w:val="eop"/>
          <w:rFonts w:hint="eastAsia"/>
          <w:sz w:val="21"/>
          <w:szCs w:val="21"/>
        </w:rPr>
        <w:t> </w:t>
      </w:r>
    </w:p>
    <w:p w14:paraId="14073C8E" w14:textId="77777777" w:rsidR="009D13EA" w:rsidRDefault="001476C9" w:rsidP="009D13EA">
      <w:pPr>
        <w:pStyle w:val="paragraph"/>
        <w:spacing w:before="0" w:beforeAutospacing="0" w:after="0" w:afterAutospacing="0"/>
        <w:ind w:left="615" w:firstLine="75"/>
        <w:textAlignment w:val="baseline"/>
        <w:rPr>
          <w:rFonts w:ascii="Meiryo UI" w:eastAsia="Meiryo UI" w:hAnsi="Meiryo UI"/>
          <w:sz w:val="18"/>
          <w:szCs w:val="18"/>
        </w:rPr>
      </w:pPr>
      <w:r>
        <w:rPr>
          <w:rStyle w:val="normaltextrun"/>
          <w:rFonts w:hint="eastAsia"/>
          <w:sz w:val="21"/>
          <w:szCs w:val="21"/>
        </w:rPr>
        <w:t>１.　 本研究会の会計年度は、</w:t>
      </w:r>
      <w:r>
        <w:rPr>
          <w:rStyle w:val="normaltextrun"/>
          <w:rFonts w:hint="eastAsia"/>
          <w:color w:val="000000"/>
          <w:sz w:val="21"/>
          <w:szCs w:val="21"/>
        </w:rPr>
        <w:t>４月１日から３月３１日までとする。</w:t>
      </w:r>
      <w:r>
        <w:rPr>
          <w:rStyle w:val="eop"/>
          <w:rFonts w:hint="eastAsia"/>
          <w:color w:val="000000"/>
          <w:sz w:val="21"/>
          <w:szCs w:val="21"/>
        </w:rPr>
        <w:t> </w:t>
      </w:r>
    </w:p>
    <w:p w14:paraId="33B47CD8" w14:textId="5CBE8528" w:rsidR="001476C9" w:rsidRDefault="001476C9" w:rsidP="009D13EA">
      <w:pPr>
        <w:pStyle w:val="paragraph"/>
        <w:spacing w:before="0" w:beforeAutospacing="0" w:after="0" w:afterAutospacing="0"/>
        <w:ind w:left="615" w:firstLine="75"/>
        <w:textAlignment w:val="baseline"/>
        <w:rPr>
          <w:rFonts w:ascii="Meiryo UI" w:eastAsia="Meiryo UI" w:hAnsi="Meiryo UI"/>
          <w:sz w:val="18"/>
          <w:szCs w:val="18"/>
        </w:rPr>
      </w:pPr>
      <w:r>
        <w:rPr>
          <w:rStyle w:val="normaltextrun"/>
          <w:rFonts w:hint="eastAsia"/>
          <w:sz w:val="21"/>
          <w:szCs w:val="21"/>
        </w:rPr>
        <w:t>２.　 本研究会の経費は会員の年会費、その他収入をもってこれにあてる。</w:t>
      </w:r>
      <w:r>
        <w:rPr>
          <w:rStyle w:val="eop"/>
          <w:rFonts w:hint="eastAsia"/>
          <w:sz w:val="21"/>
          <w:szCs w:val="21"/>
        </w:rPr>
        <w:t> </w:t>
      </w:r>
    </w:p>
    <w:p w14:paraId="2E263566"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第１５条（事務局）</w:t>
      </w:r>
      <w:r>
        <w:rPr>
          <w:rStyle w:val="eop"/>
          <w:rFonts w:hint="eastAsia"/>
          <w:sz w:val="21"/>
          <w:szCs w:val="21"/>
        </w:rPr>
        <w:t> </w:t>
      </w:r>
    </w:p>
    <w:p w14:paraId="0ADB561C" w14:textId="77777777" w:rsidR="001476C9" w:rsidRDefault="001476C9" w:rsidP="001476C9">
      <w:pPr>
        <w:pStyle w:val="paragraph"/>
        <w:spacing w:before="0" w:beforeAutospacing="0" w:after="0" w:afterAutospacing="0"/>
        <w:ind w:left="675"/>
        <w:textAlignment w:val="baseline"/>
        <w:rPr>
          <w:rFonts w:ascii="Meiryo UI" w:eastAsia="Meiryo UI" w:hAnsi="Meiryo UI"/>
          <w:sz w:val="18"/>
          <w:szCs w:val="18"/>
        </w:rPr>
      </w:pPr>
      <w:r>
        <w:rPr>
          <w:rStyle w:val="normaltextrun"/>
          <w:rFonts w:hint="eastAsia"/>
          <w:sz w:val="21"/>
          <w:szCs w:val="21"/>
        </w:rPr>
        <w:t>本研究会の事務局（APS-WS事務局）及び事務局長は、北海道医療大学　歯学部　内科学講座に置く。なお、事務局長は、幹事の中から事務業務代行者を任命することができる。</w:t>
      </w:r>
      <w:r>
        <w:rPr>
          <w:rStyle w:val="eop"/>
          <w:rFonts w:hint="eastAsia"/>
          <w:sz w:val="21"/>
          <w:szCs w:val="21"/>
        </w:rPr>
        <w:t> </w:t>
      </w:r>
    </w:p>
    <w:p w14:paraId="1B8331A9"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第１６条（会則の変更）</w:t>
      </w:r>
      <w:r>
        <w:rPr>
          <w:rStyle w:val="eop"/>
          <w:rFonts w:hint="eastAsia"/>
          <w:sz w:val="21"/>
          <w:szCs w:val="21"/>
        </w:rPr>
        <w:t> </w:t>
      </w:r>
    </w:p>
    <w:p w14:paraId="1314F0CC" w14:textId="77777777" w:rsidR="001476C9" w:rsidRDefault="001476C9" w:rsidP="001476C9">
      <w:pPr>
        <w:pStyle w:val="paragraph"/>
        <w:spacing w:before="0" w:beforeAutospacing="0" w:after="0" w:afterAutospacing="0"/>
        <w:ind w:firstLine="675"/>
        <w:textAlignment w:val="baseline"/>
        <w:rPr>
          <w:rFonts w:ascii="Meiryo UI" w:eastAsia="Meiryo UI" w:hAnsi="Meiryo UI"/>
          <w:sz w:val="18"/>
          <w:szCs w:val="18"/>
        </w:rPr>
      </w:pPr>
      <w:r>
        <w:rPr>
          <w:rStyle w:val="normaltextrun"/>
          <w:rFonts w:hint="eastAsia"/>
          <w:sz w:val="21"/>
          <w:szCs w:val="21"/>
        </w:rPr>
        <w:t>本研究会会則の変更は、幹事会の承認をもって行う。</w:t>
      </w:r>
      <w:r>
        <w:rPr>
          <w:rStyle w:val="eop"/>
          <w:rFonts w:hint="eastAsia"/>
          <w:sz w:val="21"/>
          <w:szCs w:val="21"/>
        </w:rPr>
        <w:t> </w:t>
      </w:r>
    </w:p>
    <w:p w14:paraId="256671C4"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第１７条（細則）</w:t>
      </w:r>
      <w:r>
        <w:rPr>
          <w:rStyle w:val="eop"/>
          <w:rFonts w:hint="eastAsia"/>
          <w:sz w:val="21"/>
          <w:szCs w:val="21"/>
        </w:rPr>
        <w:t> </w:t>
      </w:r>
    </w:p>
    <w:p w14:paraId="662733C2" w14:textId="77777777" w:rsidR="001476C9" w:rsidRDefault="001476C9" w:rsidP="001476C9">
      <w:pPr>
        <w:pStyle w:val="paragraph"/>
        <w:spacing w:before="0" w:beforeAutospacing="0" w:after="0" w:afterAutospacing="0"/>
        <w:ind w:firstLine="675"/>
        <w:textAlignment w:val="baseline"/>
        <w:rPr>
          <w:rFonts w:ascii="Meiryo UI" w:eastAsia="Meiryo UI" w:hAnsi="Meiryo UI"/>
          <w:sz w:val="18"/>
          <w:szCs w:val="18"/>
        </w:rPr>
      </w:pPr>
      <w:r>
        <w:rPr>
          <w:rStyle w:val="normaltextrun"/>
          <w:rFonts w:hint="eastAsia"/>
          <w:sz w:val="21"/>
          <w:szCs w:val="21"/>
        </w:rPr>
        <w:t>本研究会会則の細則は、幹事会の承認を得て別途定める。</w:t>
      </w:r>
      <w:r>
        <w:rPr>
          <w:rStyle w:val="eop"/>
          <w:rFonts w:hint="eastAsia"/>
          <w:sz w:val="21"/>
          <w:szCs w:val="21"/>
        </w:rPr>
        <w:t> </w:t>
      </w:r>
    </w:p>
    <w:p w14:paraId="08F9853A" w14:textId="77777777" w:rsidR="001476C9" w:rsidRDefault="001476C9" w:rsidP="001476C9">
      <w:pPr>
        <w:pStyle w:val="paragraph"/>
        <w:spacing w:before="0" w:beforeAutospacing="0" w:after="0" w:afterAutospacing="0"/>
        <w:textAlignment w:val="baseline"/>
        <w:rPr>
          <w:rStyle w:val="eop"/>
          <w:sz w:val="21"/>
          <w:szCs w:val="21"/>
        </w:rPr>
      </w:pPr>
      <w:r>
        <w:rPr>
          <w:rStyle w:val="eop"/>
          <w:rFonts w:hint="eastAsia"/>
          <w:sz w:val="21"/>
          <w:szCs w:val="21"/>
        </w:rPr>
        <w:t> </w:t>
      </w:r>
    </w:p>
    <w:p w14:paraId="33D326A3" w14:textId="77777777" w:rsidR="00AE7023" w:rsidRDefault="00AE7023" w:rsidP="001476C9">
      <w:pPr>
        <w:pStyle w:val="paragraph"/>
        <w:spacing w:before="0" w:beforeAutospacing="0" w:after="0" w:afterAutospacing="0"/>
        <w:textAlignment w:val="baseline"/>
        <w:rPr>
          <w:rStyle w:val="eop"/>
          <w:sz w:val="21"/>
          <w:szCs w:val="21"/>
        </w:rPr>
      </w:pPr>
    </w:p>
    <w:p w14:paraId="6CD27913" w14:textId="77777777" w:rsidR="00AE7023" w:rsidRDefault="00AE7023" w:rsidP="001476C9">
      <w:pPr>
        <w:pStyle w:val="paragraph"/>
        <w:spacing w:before="0" w:beforeAutospacing="0" w:after="0" w:afterAutospacing="0"/>
        <w:textAlignment w:val="baseline"/>
        <w:rPr>
          <w:rStyle w:val="eop"/>
          <w:sz w:val="21"/>
          <w:szCs w:val="21"/>
        </w:rPr>
      </w:pPr>
    </w:p>
    <w:p w14:paraId="65EC5023" w14:textId="77777777" w:rsidR="00AE7023" w:rsidRDefault="00AE7023" w:rsidP="001476C9">
      <w:pPr>
        <w:pStyle w:val="paragraph"/>
        <w:spacing w:before="0" w:beforeAutospacing="0" w:after="0" w:afterAutospacing="0"/>
        <w:textAlignment w:val="baseline"/>
        <w:rPr>
          <w:rStyle w:val="eop"/>
          <w:sz w:val="21"/>
          <w:szCs w:val="21"/>
        </w:rPr>
      </w:pPr>
    </w:p>
    <w:p w14:paraId="5077A362" w14:textId="77777777" w:rsidR="00AE7023" w:rsidRDefault="00AE7023" w:rsidP="001476C9">
      <w:pPr>
        <w:pStyle w:val="paragraph"/>
        <w:spacing w:before="0" w:beforeAutospacing="0" w:after="0" w:afterAutospacing="0"/>
        <w:textAlignment w:val="baseline"/>
        <w:rPr>
          <w:rStyle w:val="eop"/>
          <w:sz w:val="21"/>
          <w:szCs w:val="21"/>
        </w:rPr>
      </w:pPr>
    </w:p>
    <w:p w14:paraId="29BA5537" w14:textId="77777777" w:rsidR="00AE7023" w:rsidRDefault="00AE7023" w:rsidP="001476C9">
      <w:pPr>
        <w:pStyle w:val="paragraph"/>
        <w:spacing w:before="0" w:beforeAutospacing="0" w:after="0" w:afterAutospacing="0"/>
        <w:textAlignment w:val="baseline"/>
        <w:rPr>
          <w:rStyle w:val="eop"/>
          <w:sz w:val="21"/>
          <w:szCs w:val="21"/>
        </w:rPr>
      </w:pPr>
    </w:p>
    <w:p w14:paraId="4F0327DA" w14:textId="77777777" w:rsidR="00AE7023" w:rsidRDefault="00AE7023" w:rsidP="001476C9">
      <w:pPr>
        <w:pStyle w:val="paragraph"/>
        <w:spacing w:before="0" w:beforeAutospacing="0" w:after="0" w:afterAutospacing="0"/>
        <w:textAlignment w:val="baseline"/>
        <w:rPr>
          <w:rStyle w:val="eop"/>
          <w:sz w:val="21"/>
          <w:szCs w:val="21"/>
        </w:rPr>
      </w:pPr>
    </w:p>
    <w:p w14:paraId="35463C2A" w14:textId="77777777" w:rsidR="00AE7023" w:rsidRDefault="00AE7023" w:rsidP="001476C9">
      <w:pPr>
        <w:pStyle w:val="paragraph"/>
        <w:spacing w:before="0" w:beforeAutospacing="0" w:after="0" w:afterAutospacing="0"/>
        <w:textAlignment w:val="baseline"/>
        <w:rPr>
          <w:rStyle w:val="eop"/>
          <w:sz w:val="21"/>
          <w:szCs w:val="21"/>
        </w:rPr>
      </w:pPr>
    </w:p>
    <w:p w14:paraId="37A14409" w14:textId="77777777" w:rsidR="00AE7023" w:rsidRDefault="00AE7023" w:rsidP="001476C9">
      <w:pPr>
        <w:pStyle w:val="paragraph"/>
        <w:spacing w:before="0" w:beforeAutospacing="0" w:after="0" w:afterAutospacing="0"/>
        <w:textAlignment w:val="baseline"/>
        <w:rPr>
          <w:rStyle w:val="eop"/>
          <w:sz w:val="21"/>
          <w:szCs w:val="21"/>
        </w:rPr>
      </w:pPr>
    </w:p>
    <w:p w14:paraId="0261BD13" w14:textId="77777777" w:rsidR="00AE7023" w:rsidRDefault="00AE7023" w:rsidP="001476C9">
      <w:pPr>
        <w:pStyle w:val="paragraph"/>
        <w:spacing w:before="0" w:beforeAutospacing="0" w:after="0" w:afterAutospacing="0"/>
        <w:textAlignment w:val="baseline"/>
        <w:rPr>
          <w:rStyle w:val="eop"/>
          <w:sz w:val="21"/>
          <w:szCs w:val="21"/>
        </w:rPr>
      </w:pPr>
    </w:p>
    <w:p w14:paraId="47B028D8" w14:textId="77777777" w:rsidR="00AE7023" w:rsidRDefault="00AE7023" w:rsidP="001476C9">
      <w:pPr>
        <w:pStyle w:val="paragraph"/>
        <w:spacing w:before="0" w:beforeAutospacing="0" w:after="0" w:afterAutospacing="0"/>
        <w:textAlignment w:val="baseline"/>
        <w:rPr>
          <w:rStyle w:val="eop"/>
          <w:sz w:val="21"/>
          <w:szCs w:val="21"/>
        </w:rPr>
      </w:pPr>
    </w:p>
    <w:p w14:paraId="61961262" w14:textId="77777777" w:rsidR="00AE7023" w:rsidRDefault="00AE7023" w:rsidP="001476C9">
      <w:pPr>
        <w:pStyle w:val="paragraph"/>
        <w:spacing w:before="0" w:beforeAutospacing="0" w:after="0" w:afterAutospacing="0"/>
        <w:textAlignment w:val="baseline"/>
        <w:rPr>
          <w:rStyle w:val="eop"/>
          <w:sz w:val="21"/>
          <w:szCs w:val="21"/>
        </w:rPr>
      </w:pPr>
    </w:p>
    <w:p w14:paraId="66BFF79D" w14:textId="77777777" w:rsidR="00AE7023" w:rsidRDefault="00AE7023" w:rsidP="001476C9">
      <w:pPr>
        <w:pStyle w:val="paragraph"/>
        <w:spacing w:before="0" w:beforeAutospacing="0" w:after="0" w:afterAutospacing="0"/>
        <w:textAlignment w:val="baseline"/>
        <w:rPr>
          <w:rStyle w:val="eop"/>
          <w:sz w:val="21"/>
          <w:szCs w:val="21"/>
        </w:rPr>
      </w:pPr>
    </w:p>
    <w:p w14:paraId="0CE1703D" w14:textId="77777777" w:rsidR="00AE7023" w:rsidRDefault="00AE7023" w:rsidP="001476C9">
      <w:pPr>
        <w:pStyle w:val="paragraph"/>
        <w:spacing w:before="0" w:beforeAutospacing="0" w:after="0" w:afterAutospacing="0"/>
        <w:textAlignment w:val="baseline"/>
        <w:rPr>
          <w:rStyle w:val="eop"/>
          <w:sz w:val="21"/>
          <w:szCs w:val="21"/>
        </w:rPr>
      </w:pPr>
    </w:p>
    <w:p w14:paraId="4F7829D0" w14:textId="77777777" w:rsidR="00AE7023" w:rsidRDefault="00AE7023" w:rsidP="001476C9">
      <w:pPr>
        <w:pStyle w:val="paragraph"/>
        <w:spacing w:before="0" w:beforeAutospacing="0" w:after="0" w:afterAutospacing="0"/>
        <w:textAlignment w:val="baseline"/>
        <w:rPr>
          <w:rStyle w:val="eop"/>
          <w:sz w:val="21"/>
          <w:szCs w:val="21"/>
        </w:rPr>
      </w:pPr>
    </w:p>
    <w:p w14:paraId="3774EC12" w14:textId="77777777" w:rsidR="00AE7023" w:rsidRDefault="00AE7023" w:rsidP="001476C9">
      <w:pPr>
        <w:pStyle w:val="paragraph"/>
        <w:spacing w:before="0" w:beforeAutospacing="0" w:after="0" w:afterAutospacing="0"/>
        <w:textAlignment w:val="baseline"/>
        <w:rPr>
          <w:rStyle w:val="eop"/>
          <w:sz w:val="21"/>
          <w:szCs w:val="21"/>
        </w:rPr>
      </w:pPr>
    </w:p>
    <w:p w14:paraId="2ECF0BB5" w14:textId="77777777" w:rsidR="00AE7023" w:rsidRDefault="00AE7023" w:rsidP="001476C9">
      <w:pPr>
        <w:pStyle w:val="paragraph"/>
        <w:spacing w:before="0" w:beforeAutospacing="0" w:after="0" w:afterAutospacing="0"/>
        <w:textAlignment w:val="baseline"/>
        <w:rPr>
          <w:rStyle w:val="eop"/>
          <w:sz w:val="21"/>
          <w:szCs w:val="21"/>
        </w:rPr>
      </w:pPr>
    </w:p>
    <w:p w14:paraId="343D1FB5" w14:textId="77777777" w:rsidR="00AE7023" w:rsidRDefault="00AE7023" w:rsidP="001476C9">
      <w:pPr>
        <w:pStyle w:val="paragraph"/>
        <w:spacing w:before="0" w:beforeAutospacing="0" w:after="0" w:afterAutospacing="0"/>
        <w:textAlignment w:val="baseline"/>
        <w:rPr>
          <w:rStyle w:val="eop"/>
          <w:sz w:val="21"/>
          <w:szCs w:val="21"/>
        </w:rPr>
      </w:pPr>
    </w:p>
    <w:p w14:paraId="2BC76D2B" w14:textId="77777777" w:rsidR="00AE7023" w:rsidRDefault="00AE7023" w:rsidP="001476C9">
      <w:pPr>
        <w:pStyle w:val="paragraph"/>
        <w:spacing w:before="0" w:beforeAutospacing="0" w:after="0" w:afterAutospacing="0"/>
        <w:textAlignment w:val="baseline"/>
        <w:rPr>
          <w:rStyle w:val="eop"/>
          <w:sz w:val="21"/>
          <w:szCs w:val="21"/>
        </w:rPr>
      </w:pPr>
    </w:p>
    <w:p w14:paraId="3B871D98" w14:textId="77777777" w:rsidR="00AE7023" w:rsidRDefault="00AE7023" w:rsidP="001476C9">
      <w:pPr>
        <w:pStyle w:val="paragraph"/>
        <w:spacing w:before="0" w:beforeAutospacing="0" w:after="0" w:afterAutospacing="0"/>
        <w:textAlignment w:val="baseline"/>
        <w:rPr>
          <w:rStyle w:val="eop"/>
          <w:sz w:val="21"/>
          <w:szCs w:val="21"/>
        </w:rPr>
      </w:pPr>
    </w:p>
    <w:p w14:paraId="5E90F3B6" w14:textId="77777777" w:rsidR="00AE7023" w:rsidRDefault="00AE7023" w:rsidP="001476C9">
      <w:pPr>
        <w:pStyle w:val="paragraph"/>
        <w:spacing w:before="0" w:beforeAutospacing="0" w:after="0" w:afterAutospacing="0"/>
        <w:textAlignment w:val="baseline"/>
        <w:rPr>
          <w:rFonts w:ascii="Meiryo UI" w:eastAsia="Meiryo UI" w:hAnsi="Meiryo UI"/>
          <w:sz w:val="18"/>
          <w:szCs w:val="18"/>
        </w:rPr>
      </w:pPr>
    </w:p>
    <w:p w14:paraId="6778BD30"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lang w:eastAsia="zh-CN"/>
        </w:rPr>
      </w:pPr>
      <w:r>
        <w:rPr>
          <w:rStyle w:val="normaltextrun"/>
          <w:rFonts w:hint="eastAsia"/>
          <w:b/>
          <w:bCs/>
          <w:sz w:val="28"/>
          <w:szCs w:val="28"/>
          <w:lang w:eastAsia="zh-TW"/>
        </w:rPr>
        <w:lastRenderedPageBreak/>
        <w:t>施行細則</w:t>
      </w:r>
      <w:r>
        <w:rPr>
          <w:rStyle w:val="eop"/>
          <w:rFonts w:hint="eastAsia"/>
          <w:sz w:val="28"/>
          <w:szCs w:val="28"/>
          <w:lang w:eastAsia="zh-CN"/>
        </w:rPr>
        <w:t> </w:t>
      </w:r>
    </w:p>
    <w:p w14:paraId="1DFEC058"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lang w:eastAsia="zh-CN"/>
        </w:rPr>
      </w:pPr>
      <w:r>
        <w:rPr>
          <w:rStyle w:val="normaltextrun"/>
          <w:rFonts w:hint="eastAsia"/>
          <w:sz w:val="21"/>
          <w:szCs w:val="21"/>
          <w:lang w:eastAsia="zh-TW"/>
        </w:rPr>
        <w:t>第１条（施行期日）</w:t>
      </w:r>
      <w:r>
        <w:rPr>
          <w:rStyle w:val="eop"/>
          <w:rFonts w:hint="eastAsia"/>
          <w:sz w:val="21"/>
          <w:szCs w:val="21"/>
          <w:lang w:eastAsia="zh-CN"/>
        </w:rPr>
        <w:t> </w:t>
      </w:r>
    </w:p>
    <w:p w14:paraId="5125A4A5" w14:textId="77777777" w:rsidR="001476C9" w:rsidRDefault="001476C9" w:rsidP="001476C9">
      <w:pPr>
        <w:pStyle w:val="paragraph"/>
        <w:spacing w:before="0" w:beforeAutospacing="0" w:after="0" w:afterAutospacing="0"/>
        <w:ind w:firstLine="450"/>
        <w:textAlignment w:val="baseline"/>
        <w:rPr>
          <w:rFonts w:ascii="Meiryo UI" w:eastAsia="Meiryo UI" w:hAnsi="Meiryo UI"/>
          <w:sz w:val="18"/>
          <w:szCs w:val="18"/>
        </w:rPr>
      </w:pPr>
      <w:r>
        <w:rPr>
          <w:rStyle w:val="normaltextrun"/>
          <w:rFonts w:hint="eastAsia"/>
          <w:sz w:val="21"/>
          <w:szCs w:val="21"/>
        </w:rPr>
        <w:t>この会則は、平成25年4月1日より施行する。</w:t>
      </w:r>
      <w:r>
        <w:rPr>
          <w:rStyle w:val="eop"/>
          <w:rFonts w:hint="eastAsia"/>
          <w:sz w:val="21"/>
          <w:szCs w:val="21"/>
        </w:rPr>
        <w:t> </w:t>
      </w:r>
    </w:p>
    <w:p w14:paraId="2C2A1C05"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第２条（年会費）</w:t>
      </w:r>
      <w:r>
        <w:rPr>
          <w:rStyle w:val="eop"/>
          <w:rFonts w:hint="eastAsia"/>
          <w:sz w:val="21"/>
          <w:szCs w:val="21"/>
        </w:rPr>
        <w:t> </w:t>
      </w:r>
    </w:p>
    <w:p w14:paraId="6681A9A1" w14:textId="77777777" w:rsidR="001476C9" w:rsidRDefault="001476C9" w:rsidP="001476C9">
      <w:pPr>
        <w:pStyle w:val="paragraph"/>
        <w:spacing w:before="0" w:beforeAutospacing="0" w:after="0" w:afterAutospacing="0"/>
        <w:ind w:left="450"/>
        <w:textAlignment w:val="baseline"/>
        <w:rPr>
          <w:rFonts w:ascii="Meiryo UI" w:eastAsia="Meiryo UI" w:hAnsi="Meiryo UI"/>
          <w:sz w:val="18"/>
          <w:szCs w:val="18"/>
        </w:rPr>
      </w:pPr>
      <w:r>
        <w:rPr>
          <w:rStyle w:val="normaltextrun"/>
          <w:rFonts w:hint="eastAsia"/>
          <w:sz w:val="21"/>
          <w:szCs w:val="21"/>
        </w:rPr>
        <w:t>本研究会正会員の年会費は、医師5,000円、コメディカル3,000円、学生は無料、法人は 200,000円とする。</w:t>
      </w:r>
      <w:r>
        <w:rPr>
          <w:rStyle w:val="eop"/>
          <w:rFonts w:hint="eastAsia"/>
          <w:sz w:val="21"/>
          <w:szCs w:val="21"/>
        </w:rPr>
        <w:t> </w:t>
      </w:r>
    </w:p>
    <w:p w14:paraId="17558013"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lang w:eastAsia="zh-CN"/>
        </w:rPr>
      </w:pPr>
      <w:r>
        <w:rPr>
          <w:rStyle w:val="normaltextrun"/>
          <w:rFonts w:hint="eastAsia"/>
          <w:sz w:val="21"/>
          <w:szCs w:val="21"/>
          <w:lang w:eastAsia="zh-CN"/>
        </w:rPr>
        <w:t>第３条（学術集会参加費）</w:t>
      </w:r>
      <w:r>
        <w:rPr>
          <w:rStyle w:val="eop"/>
          <w:rFonts w:hint="eastAsia"/>
          <w:sz w:val="21"/>
          <w:szCs w:val="21"/>
          <w:lang w:eastAsia="zh-CN"/>
        </w:rPr>
        <w:t> </w:t>
      </w:r>
    </w:p>
    <w:p w14:paraId="461F12AC" w14:textId="77777777" w:rsidR="001476C9" w:rsidRDefault="001476C9" w:rsidP="001476C9">
      <w:pPr>
        <w:pStyle w:val="paragraph"/>
        <w:spacing w:before="0" w:beforeAutospacing="0" w:after="0" w:afterAutospacing="0"/>
        <w:ind w:left="420"/>
        <w:textAlignment w:val="baseline"/>
        <w:rPr>
          <w:rFonts w:ascii="Meiryo UI" w:eastAsia="Meiryo UI" w:hAnsi="Meiryo UI"/>
          <w:sz w:val="18"/>
          <w:szCs w:val="18"/>
        </w:rPr>
      </w:pPr>
      <w:r>
        <w:rPr>
          <w:rStyle w:val="normaltextrun"/>
          <w:rFonts w:hint="eastAsia"/>
          <w:sz w:val="21"/>
          <w:szCs w:val="21"/>
        </w:rPr>
        <w:t>本研究会学術集会への参加者は、学術集会時に医師・企業会員2,000円（コメディカル1,000円、学生無料）の参加費を支払うこととする。ただし、招待講演（特別講演、教育講演など）の演者は無料とする。</w:t>
      </w:r>
      <w:r>
        <w:rPr>
          <w:rStyle w:val="eop"/>
          <w:rFonts w:hint="eastAsia"/>
          <w:sz w:val="21"/>
          <w:szCs w:val="21"/>
        </w:rPr>
        <w:t> </w:t>
      </w:r>
    </w:p>
    <w:p w14:paraId="311C2C0C"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第４条（名誉顧問）</w:t>
      </w:r>
      <w:r>
        <w:rPr>
          <w:rStyle w:val="eop"/>
          <w:rFonts w:hint="eastAsia"/>
          <w:sz w:val="21"/>
          <w:szCs w:val="21"/>
        </w:rPr>
        <w:t> </w:t>
      </w:r>
    </w:p>
    <w:p w14:paraId="20D2A0DA" w14:textId="77777777" w:rsidR="001476C9" w:rsidRDefault="001476C9" w:rsidP="001476C9">
      <w:pPr>
        <w:pStyle w:val="paragraph"/>
        <w:spacing w:before="0" w:beforeAutospacing="0" w:after="0" w:afterAutospacing="0"/>
        <w:ind w:left="450"/>
        <w:textAlignment w:val="baseline"/>
        <w:rPr>
          <w:rFonts w:ascii="Meiryo UI" w:eastAsia="Meiryo UI" w:hAnsi="Meiryo UI"/>
          <w:sz w:val="18"/>
          <w:szCs w:val="18"/>
        </w:rPr>
      </w:pPr>
      <w:r>
        <w:rPr>
          <w:rStyle w:val="normaltextrun"/>
          <w:rFonts w:hint="eastAsia"/>
          <w:sz w:val="21"/>
          <w:szCs w:val="21"/>
        </w:rPr>
        <w:t>名誉顧問は、世話人を務めた者の中から本研究会への貢献が著しい者を推挙し、幹事会が承認する。</w:t>
      </w:r>
      <w:r>
        <w:rPr>
          <w:rStyle w:val="eop"/>
          <w:rFonts w:hint="eastAsia"/>
          <w:sz w:val="21"/>
          <w:szCs w:val="21"/>
        </w:rPr>
        <w:t> </w:t>
      </w:r>
    </w:p>
    <w:p w14:paraId="4B719287"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第５条（支給規定）</w:t>
      </w:r>
      <w:r>
        <w:rPr>
          <w:rStyle w:val="eop"/>
          <w:rFonts w:hint="eastAsia"/>
          <w:sz w:val="21"/>
          <w:szCs w:val="21"/>
        </w:rPr>
        <w:t> </w:t>
      </w:r>
    </w:p>
    <w:p w14:paraId="5F0F1BE2" w14:textId="77777777" w:rsidR="001476C9" w:rsidRDefault="001476C9" w:rsidP="001476C9">
      <w:pPr>
        <w:pStyle w:val="paragraph"/>
        <w:spacing w:before="0" w:beforeAutospacing="0" w:after="0" w:afterAutospacing="0"/>
        <w:ind w:firstLine="450"/>
        <w:textAlignment w:val="baseline"/>
        <w:rPr>
          <w:rFonts w:ascii="Meiryo UI" w:eastAsia="Meiryo UI" w:hAnsi="Meiryo UI"/>
          <w:sz w:val="18"/>
          <w:szCs w:val="18"/>
        </w:rPr>
      </w:pPr>
      <w:r>
        <w:rPr>
          <w:rStyle w:val="normaltextrun"/>
          <w:rFonts w:hint="eastAsia"/>
          <w:sz w:val="21"/>
          <w:szCs w:val="21"/>
        </w:rPr>
        <w:t>本研究会運営に関わる各経費の支給基準を、次の各号のとおり規定する。</w:t>
      </w:r>
      <w:r>
        <w:rPr>
          <w:rStyle w:val="eop"/>
          <w:rFonts w:hint="eastAsia"/>
          <w:sz w:val="21"/>
          <w:szCs w:val="21"/>
        </w:rPr>
        <w:t> </w:t>
      </w:r>
    </w:p>
    <w:p w14:paraId="61AD9AF2" w14:textId="77777777" w:rsidR="001476C9" w:rsidRDefault="001476C9" w:rsidP="00012718">
      <w:pPr>
        <w:pStyle w:val="paragraph"/>
        <w:numPr>
          <w:ilvl w:val="0"/>
          <w:numId w:val="36"/>
        </w:numPr>
        <w:spacing w:before="0" w:beforeAutospacing="0" w:after="0" w:afterAutospacing="0"/>
        <w:ind w:left="1140" w:firstLine="0"/>
        <w:textAlignment w:val="baseline"/>
        <w:rPr>
          <w:sz w:val="21"/>
          <w:szCs w:val="21"/>
        </w:rPr>
      </w:pPr>
      <w:r>
        <w:rPr>
          <w:rStyle w:val="normaltextrun"/>
          <w:rFonts w:hint="eastAsia"/>
          <w:sz w:val="21"/>
          <w:szCs w:val="21"/>
        </w:rPr>
        <w:t>交通費の支給対象は演者及び座長とし、金額は実費とする。</w:t>
      </w:r>
      <w:r>
        <w:rPr>
          <w:rStyle w:val="eop"/>
          <w:rFonts w:hint="eastAsia"/>
          <w:sz w:val="21"/>
          <w:szCs w:val="21"/>
        </w:rPr>
        <w:t> </w:t>
      </w:r>
    </w:p>
    <w:p w14:paraId="5C1E1AB1" w14:textId="77777777" w:rsidR="001476C9" w:rsidRDefault="001476C9" w:rsidP="00012718">
      <w:pPr>
        <w:pStyle w:val="paragraph"/>
        <w:numPr>
          <w:ilvl w:val="0"/>
          <w:numId w:val="37"/>
        </w:numPr>
        <w:spacing w:before="0" w:beforeAutospacing="0" w:after="0" w:afterAutospacing="0"/>
        <w:ind w:left="1140" w:firstLine="0"/>
        <w:textAlignment w:val="baseline"/>
        <w:rPr>
          <w:sz w:val="21"/>
          <w:szCs w:val="21"/>
        </w:rPr>
      </w:pPr>
      <w:r>
        <w:rPr>
          <w:rStyle w:val="normaltextrun"/>
          <w:rFonts w:hint="eastAsia"/>
          <w:sz w:val="21"/>
          <w:szCs w:val="21"/>
        </w:rPr>
        <w:t>宿泊費の支給対象者は演者及び座長とし、金額は実費とする。</w:t>
      </w:r>
      <w:r>
        <w:rPr>
          <w:rStyle w:val="eop"/>
          <w:rFonts w:hint="eastAsia"/>
          <w:sz w:val="21"/>
          <w:szCs w:val="21"/>
        </w:rPr>
        <w:t> </w:t>
      </w:r>
    </w:p>
    <w:p w14:paraId="09F2DDE8" w14:textId="77777777" w:rsidR="001476C9" w:rsidRDefault="001476C9" w:rsidP="00012718">
      <w:pPr>
        <w:pStyle w:val="paragraph"/>
        <w:numPr>
          <w:ilvl w:val="0"/>
          <w:numId w:val="38"/>
        </w:numPr>
        <w:spacing w:before="0" w:beforeAutospacing="0" w:after="0" w:afterAutospacing="0"/>
        <w:ind w:left="1140" w:firstLine="0"/>
        <w:textAlignment w:val="baseline"/>
        <w:rPr>
          <w:sz w:val="21"/>
          <w:szCs w:val="21"/>
        </w:rPr>
      </w:pPr>
      <w:r>
        <w:rPr>
          <w:rStyle w:val="normaltextrun"/>
          <w:rFonts w:hint="eastAsia"/>
          <w:sz w:val="21"/>
          <w:szCs w:val="21"/>
        </w:rPr>
        <w:t>ランチョンセミナー等の講演等で招聘する演者・座長は、本研究会と共催企業・団体の連盟で招聘し、謝金・交通費・宿泊費は、共催企業が支払うこととする。</w:t>
      </w:r>
      <w:r>
        <w:rPr>
          <w:rStyle w:val="eop"/>
          <w:rFonts w:hint="eastAsia"/>
          <w:sz w:val="21"/>
          <w:szCs w:val="21"/>
        </w:rPr>
        <w:t> </w:t>
      </w:r>
    </w:p>
    <w:p w14:paraId="4537CC72"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lang w:eastAsia="zh-CN"/>
        </w:rPr>
      </w:pPr>
      <w:r>
        <w:rPr>
          <w:rStyle w:val="normaltextrun"/>
          <w:rFonts w:hint="eastAsia"/>
          <w:sz w:val="21"/>
          <w:szCs w:val="21"/>
          <w:lang w:eastAsia="zh-TW"/>
        </w:rPr>
        <w:t>第６条（試薬、消耗品、等）</w:t>
      </w:r>
      <w:r>
        <w:rPr>
          <w:rStyle w:val="eop"/>
          <w:rFonts w:hint="eastAsia"/>
          <w:sz w:val="21"/>
          <w:szCs w:val="21"/>
          <w:lang w:eastAsia="zh-CN"/>
        </w:rPr>
        <w:t> </w:t>
      </w:r>
    </w:p>
    <w:p w14:paraId="08AB0FFA" w14:textId="77777777" w:rsidR="001476C9" w:rsidRDefault="001476C9" w:rsidP="001476C9">
      <w:pPr>
        <w:pStyle w:val="paragraph"/>
        <w:spacing w:before="0" w:beforeAutospacing="0" w:after="0" w:afterAutospacing="0"/>
        <w:ind w:left="435"/>
        <w:textAlignment w:val="baseline"/>
        <w:rPr>
          <w:rFonts w:ascii="Meiryo UI" w:eastAsia="Meiryo UI" w:hAnsi="Meiryo UI"/>
          <w:sz w:val="18"/>
          <w:szCs w:val="18"/>
        </w:rPr>
      </w:pPr>
      <w:r>
        <w:rPr>
          <w:rStyle w:val="normaltextrun"/>
          <w:rFonts w:hint="eastAsia"/>
          <w:sz w:val="21"/>
          <w:szCs w:val="21"/>
        </w:rPr>
        <w:t>本研究会において必要とされる試薬、消耗品等は、本研究会のグループ毎に召集される会議において、研究会と企業、団体で協議し同意されたものに関して提供できるものとする。</w:t>
      </w:r>
      <w:r>
        <w:rPr>
          <w:rStyle w:val="eop"/>
          <w:rFonts w:hint="eastAsia"/>
          <w:sz w:val="21"/>
          <w:szCs w:val="21"/>
        </w:rPr>
        <w:t> </w:t>
      </w:r>
    </w:p>
    <w:p w14:paraId="2590A624" w14:textId="77777777" w:rsidR="001476C9" w:rsidRDefault="001476C9" w:rsidP="001476C9">
      <w:pPr>
        <w:pStyle w:val="paragraph"/>
        <w:spacing w:before="0" w:beforeAutospacing="0" w:after="0" w:afterAutospacing="0"/>
        <w:ind w:left="435"/>
        <w:textAlignment w:val="baseline"/>
        <w:rPr>
          <w:rFonts w:ascii="Meiryo UI" w:eastAsia="Meiryo UI" w:hAnsi="Meiryo UI"/>
          <w:sz w:val="18"/>
          <w:szCs w:val="18"/>
        </w:rPr>
      </w:pPr>
      <w:r>
        <w:rPr>
          <w:rStyle w:val="normaltextrun"/>
          <w:rFonts w:hint="eastAsia"/>
          <w:sz w:val="21"/>
          <w:szCs w:val="21"/>
        </w:rPr>
        <w:t>但し、関連法規に反する提供等は行わないものとする。</w:t>
      </w:r>
      <w:r>
        <w:rPr>
          <w:rStyle w:val="eop"/>
          <w:rFonts w:hint="eastAsia"/>
          <w:sz w:val="21"/>
          <w:szCs w:val="21"/>
        </w:rPr>
        <w:t> </w:t>
      </w:r>
    </w:p>
    <w:p w14:paraId="39426F06" w14:textId="77777777" w:rsidR="001476C9" w:rsidRDefault="001476C9" w:rsidP="001476C9">
      <w:pPr>
        <w:pStyle w:val="paragraph"/>
        <w:spacing w:before="0" w:beforeAutospacing="0" w:after="0" w:afterAutospacing="0"/>
        <w:jc w:val="right"/>
        <w:textAlignment w:val="baseline"/>
        <w:rPr>
          <w:rFonts w:ascii="Meiryo UI" w:eastAsia="Meiryo UI" w:hAnsi="Meiryo UI"/>
          <w:sz w:val="18"/>
          <w:szCs w:val="18"/>
        </w:rPr>
      </w:pPr>
      <w:r>
        <w:rPr>
          <w:rStyle w:val="normaltextrun"/>
          <w:rFonts w:hint="eastAsia"/>
          <w:sz w:val="21"/>
          <w:szCs w:val="21"/>
          <w:lang w:eastAsia="zh-TW"/>
        </w:rPr>
        <w:t>以上</w:t>
      </w:r>
      <w:r>
        <w:rPr>
          <w:rStyle w:val="eop"/>
          <w:rFonts w:hint="eastAsia"/>
          <w:sz w:val="21"/>
          <w:szCs w:val="21"/>
        </w:rPr>
        <w:t> </w:t>
      </w:r>
    </w:p>
    <w:p w14:paraId="44A9F8A5"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eop"/>
          <w:rFonts w:hint="eastAsia"/>
          <w:sz w:val="21"/>
          <w:szCs w:val="21"/>
        </w:rPr>
        <w:t> </w:t>
      </w:r>
    </w:p>
    <w:p w14:paraId="47B4A603"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eop"/>
          <w:rFonts w:hint="eastAsia"/>
          <w:sz w:val="21"/>
          <w:szCs w:val="21"/>
        </w:rPr>
        <w:t> </w:t>
      </w:r>
    </w:p>
    <w:p w14:paraId="78519348"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eop"/>
          <w:rFonts w:hint="eastAsia"/>
          <w:sz w:val="21"/>
          <w:szCs w:val="21"/>
        </w:rPr>
        <w:t> </w:t>
      </w:r>
    </w:p>
    <w:p w14:paraId="6C8C3B52"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eop"/>
          <w:rFonts w:hint="eastAsia"/>
          <w:sz w:val="21"/>
          <w:szCs w:val="21"/>
        </w:rPr>
        <w:t> </w:t>
      </w:r>
    </w:p>
    <w:p w14:paraId="5ACCB6E4"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lang w:eastAsia="zh-TW"/>
        </w:rPr>
        <w:t>【改定履歴】</w:t>
      </w:r>
      <w:r>
        <w:rPr>
          <w:rStyle w:val="eop"/>
          <w:rFonts w:hint="eastAsia"/>
          <w:sz w:val="21"/>
          <w:szCs w:val="21"/>
        </w:rPr>
        <w:t> </w:t>
      </w:r>
    </w:p>
    <w:p w14:paraId="7A913DA3" w14:textId="77777777" w:rsidR="001476C9" w:rsidRDefault="001476C9" w:rsidP="001476C9">
      <w:pPr>
        <w:pStyle w:val="paragraph"/>
        <w:spacing w:before="0" w:beforeAutospacing="0" w:after="0" w:afterAutospacing="0"/>
        <w:ind w:left="720" w:hanging="720"/>
        <w:textAlignment w:val="baseline"/>
        <w:rPr>
          <w:rFonts w:ascii="Meiryo UI" w:eastAsia="Meiryo UI" w:hAnsi="Meiryo UI"/>
          <w:sz w:val="18"/>
          <w:szCs w:val="18"/>
        </w:rPr>
      </w:pPr>
      <w:r>
        <w:rPr>
          <w:rStyle w:val="normaltextrun"/>
          <w:rFonts w:hint="eastAsia"/>
          <w:sz w:val="21"/>
          <w:szCs w:val="21"/>
        </w:rPr>
        <w:t>2014</w:t>
      </w:r>
      <w:r>
        <w:rPr>
          <w:rStyle w:val="normaltextrun"/>
          <w:rFonts w:hint="eastAsia"/>
          <w:sz w:val="21"/>
          <w:szCs w:val="21"/>
          <w:lang w:eastAsia="zh-TW"/>
        </w:rPr>
        <w:t>年</w:t>
      </w:r>
      <w:r>
        <w:rPr>
          <w:rStyle w:val="tabchar"/>
          <w:rFonts w:ascii="Calibri" w:eastAsia="Meiryo UI" w:hAnsi="Calibri" w:cs="Calibri"/>
          <w:sz w:val="21"/>
          <w:szCs w:val="21"/>
        </w:rPr>
        <w:tab/>
      </w:r>
      <w:r>
        <w:rPr>
          <w:rStyle w:val="normaltextrun"/>
          <w:rFonts w:hint="eastAsia"/>
          <w:sz w:val="21"/>
          <w:szCs w:val="21"/>
          <w:lang w:eastAsia="zh-TW"/>
        </w:rPr>
        <w:t>１月３０日</w:t>
      </w:r>
      <w:r>
        <w:rPr>
          <w:rStyle w:val="scxw130891663"/>
          <w:rFonts w:hint="eastAsia"/>
          <w:sz w:val="21"/>
          <w:szCs w:val="21"/>
        </w:rPr>
        <w:t> </w:t>
      </w:r>
      <w:r>
        <w:rPr>
          <w:rFonts w:hint="eastAsia"/>
          <w:sz w:val="21"/>
          <w:szCs w:val="21"/>
        </w:rPr>
        <w:br/>
      </w:r>
      <w:r>
        <w:rPr>
          <w:rStyle w:val="normaltextrun"/>
          <w:rFonts w:hint="eastAsia"/>
          <w:sz w:val="21"/>
          <w:szCs w:val="21"/>
          <w:lang w:eastAsia="zh-TW"/>
        </w:rPr>
        <w:t>第７条（役員）に２項「企業会員の本研究会の担当者を運営委員とする。」を追加</w:t>
      </w:r>
      <w:r>
        <w:rPr>
          <w:rStyle w:val="scxw130891663"/>
          <w:rFonts w:hint="eastAsia"/>
          <w:sz w:val="21"/>
          <w:szCs w:val="21"/>
        </w:rPr>
        <w:t> </w:t>
      </w:r>
      <w:r>
        <w:rPr>
          <w:rFonts w:hint="eastAsia"/>
          <w:sz w:val="21"/>
          <w:szCs w:val="21"/>
        </w:rPr>
        <w:br/>
      </w:r>
      <w:r>
        <w:rPr>
          <w:rStyle w:val="normaltextrun"/>
          <w:rFonts w:hint="eastAsia"/>
          <w:sz w:val="21"/>
          <w:szCs w:val="21"/>
          <w:lang w:eastAsia="zh-TW"/>
        </w:rPr>
        <w:t>第８条（役員の職務）の５項「学術集会運営委員は、本研究会の運営を補佐する。」を追加</w:t>
      </w:r>
      <w:r>
        <w:rPr>
          <w:rStyle w:val="eop"/>
          <w:rFonts w:hint="eastAsia"/>
          <w:sz w:val="21"/>
          <w:szCs w:val="21"/>
        </w:rPr>
        <w:t> </w:t>
      </w:r>
    </w:p>
    <w:p w14:paraId="30F69D3D"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2014年２月８日</w:t>
      </w:r>
      <w:r>
        <w:rPr>
          <w:rStyle w:val="scxw130891663"/>
          <w:rFonts w:hint="eastAsia"/>
          <w:sz w:val="21"/>
          <w:szCs w:val="21"/>
        </w:rPr>
        <w:t> </w:t>
      </w:r>
      <w:r>
        <w:rPr>
          <w:rFonts w:hint="eastAsia"/>
          <w:sz w:val="21"/>
          <w:szCs w:val="21"/>
        </w:rPr>
        <w:br/>
      </w:r>
      <w:r>
        <w:rPr>
          <w:rStyle w:val="tabchar"/>
          <w:rFonts w:ascii="Calibri" w:eastAsia="Meiryo UI" w:hAnsi="Calibri" w:cs="Calibri"/>
          <w:sz w:val="22"/>
          <w:szCs w:val="22"/>
        </w:rPr>
        <w:tab/>
      </w:r>
      <w:r>
        <w:rPr>
          <w:rStyle w:val="normaltextrun"/>
          <w:rFonts w:hint="eastAsia"/>
          <w:sz w:val="21"/>
          <w:szCs w:val="21"/>
        </w:rPr>
        <w:t>第８条（役員の職務）の５項「学術集会運営委員は、本研究会の運営を補佐する。」を「運営委員は、本</w:t>
      </w:r>
      <w:r>
        <w:rPr>
          <w:rStyle w:val="scxw130891663"/>
          <w:rFonts w:hint="eastAsia"/>
          <w:sz w:val="21"/>
          <w:szCs w:val="21"/>
        </w:rPr>
        <w:t> </w:t>
      </w:r>
      <w:r>
        <w:rPr>
          <w:rFonts w:hint="eastAsia"/>
          <w:sz w:val="21"/>
          <w:szCs w:val="21"/>
        </w:rPr>
        <w:br/>
      </w:r>
      <w:r>
        <w:rPr>
          <w:rStyle w:val="normaltextrun"/>
          <w:rFonts w:hint="eastAsia"/>
          <w:sz w:val="21"/>
          <w:szCs w:val="21"/>
        </w:rPr>
        <w:t xml:space="preserve">　　</w:t>
      </w:r>
      <w:r>
        <w:rPr>
          <w:rStyle w:val="tabchar"/>
          <w:rFonts w:ascii="Calibri" w:eastAsia="Meiryo UI" w:hAnsi="Calibri" w:cs="Calibri"/>
          <w:sz w:val="21"/>
          <w:szCs w:val="21"/>
        </w:rPr>
        <w:tab/>
      </w:r>
      <w:r>
        <w:rPr>
          <w:rStyle w:val="normaltextrun"/>
          <w:rFonts w:hint="eastAsia"/>
          <w:sz w:val="21"/>
          <w:szCs w:val="21"/>
        </w:rPr>
        <w:t>研究会および学術集会の運営を補佐する。」に訂正</w:t>
      </w:r>
      <w:r>
        <w:rPr>
          <w:rStyle w:val="scxw130891663"/>
          <w:rFonts w:hint="eastAsia"/>
          <w:sz w:val="21"/>
          <w:szCs w:val="21"/>
        </w:rPr>
        <w:t> </w:t>
      </w:r>
      <w:r>
        <w:rPr>
          <w:rFonts w:hint="eastAsia"/>
          <w:sz w:val="21"/>
          <w:szCs w:val="21"/>
        </w:rPr>
        <w:br/>
      </w:r>
      <w:r>
        <w:rPr>
          <w:rStyle w:val="tabchar"/>
          <w:rFonts w:ascii="Calibri" w:eastAsia="Meiryo UI" w:hAnsi="Calibri" w:cs="Calibri"/>
          <w:sz w:val="22"/>
          <w:szCs w:val="22"/>
        </w:rPr>
        <w:tab/>
      </w:r>
      <w:r>
        <w:rPr>
          <w:rStyle w:val="normaltextrun"/>
          <w:rFonts w:hint="eastAsia"/>
          <w:sz w:val="21"/>
          <w:szCs w:val="21"/>
        </w:rPr>
        <w:t>施行細則　第２条（年会費）と第３条（参加費）の内容の矛盾により第２条「なお、本会費は学術集会参</w:t>
      </w:r>
      <w:r>
        <w:rPr>
          <w:rStyle w:val="scxw130891663"/>
          <w:rFonts w:hint="eastAsia"/>
          <w:sz w:val="21"/>
          <w:szCs w:val="21"/>
        </w:rPr>
        <w:t> </w:t>
      </w:r>
      <w:r>
        <w:rPr>
          <w:rFonts w:hint="eastAsia"/>
          <w:sz w:val="21"/>
          <w:szCs w:val="21"/>
        </w:rPr>
        <w:br/>
      </w:r>
      <w:r>
        <w:rPr>
          <w:rStyle w:val="normaltextrun"/>
          <w:rFonts w:hint="eastAsia"/>
          <w:sz w:val="21"/>
          <w:szCs w:val="21"/>
        </w:rPr>
        <w:t xml:space="preserve">　</w:t>
      </w:r>
      <w:r>
        <w:rPr>
          <w:rStyle w:val="tabchar"/>
          <w:rFonts w:ascii="Calibri" w:eastAsia="Meiryo UI" w:hAnsi="Calibri" w:cs="Calibri"/>
          <w:sz w:val="21"/>
          <w:szCs w:val="21"/>
        </w:rPr>
        <w:tab/>
      </w:r>
      <w:r>
        <w:rPr>
          <w:rStyle w:val="normaltextrun"/>
          <w:rFonts w:hint="eastAsia"/>
          <w:sz w:val="21"/>
          <w:szCs w:val="21"/>
        </w:rPr>
        <w:t>加費を兼ねることとする。」を削除</w:t>
      </w:r>
      <w:r>
        <w:rPr>
          <w:rStyle w:val="eop"/>
          <w:rFonts w:hint="eastAsia"/>
          <w:sz w:val="21"/>
          <w:szCs w:val="21"/>
        </w:rPr>
        <w:t> </w:t>
      </w:r>
    </w:p>
    <w:p w14:paraId="7FFAECEC"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2016年4月6日</w:t>
      </w:r>
      <w:r>
        <w:rPr>
          <w:rStyle w:val="scxw130891663"/>
          <w:rFonts w:hint="eastAsia"/>
          <w:sz w:val="21"/>
          <w:szCs w:val="21"/>
        </w:rPr>
        <w:t> </w:t>
      </w:r>
      <w:r>
        <w:rPr>
          <w:rFonts w:hint="eastAsia"/>
          <w:sz w:val="21"/>
          <w:szCs w:val="21"/>
        </w:rPr>
        <w:br/>
      </w:r>
      <w:r>
        <w:rPr>
          <w:rStyle w:val="tabchar"/>
          <w:rFonts w:ascii="Calibri" w:eastAsia="Meiryo UI" w:hAnsi="Calibri" w:cs="Calibri"/>
          <w:sz w:val="22"/>
          <w:szCs w:val="22"/>
        </w:rPr>
        <w:tab/>
      </w:r>
      <w:r>
        <w:rPr>
          <w:rStyle w:val="normaltextrun"/>
          <w:rFonts w:hint="eastAsia"/>
          <w:sz w:val="21"/>
          <w:szCs w:val="21"/>
        </w:rPr>
        <w:t xml:space="preserve">第１４条（会計）1項「本研究会の会計年度は、学術集会の開催翌日に始まり、次回開催日に終わる。」　　</w:t>
      </w:r>
      <w:r>
        <w:rPr>
          <w:rStyle w:val="scxw130891663"/>
          <w:rFonts w:hint="eastAsia"/>
          <w:sz w:val="21"/>
          <w:szCs w:val="21"/>
        </w:rPr>
        <w:t> </w:t>
      </w:r>
      <w:r>
        <w:rPr>
          <w:rFonts w:hint="eastAsia"/>
          <w:sz w:val="21"/>
          <w:szCs w:val="21"/>
        </w:rPr>
        <w:br/>
      </w:r>
      <w:r>
        <w:rPr>
          <w:rStyle w:val="normaltextrun"/>
          <w:rFonts w:hint="eastAsia"/>
          <w:sz w:val="21"/>
          <w:szCs w:val="21"/>
        </w:rPr>
        <w:t xml:space="preserve">　　</w:t>
      </w:r>
      <w:r>
        <w:rPr>
          <w:rStyle w:val="tabchar"/>
          <w:rFonts w:ascii="Calibri" w:eastAsia="Meiryo UI" w:hAnsi="Calibri" w:cs="Calibri"/>
          <w:sz w:val="21"/>
          <w:szCs w:val="21"/>
        </w:rPr>
        <w:tab/>
      </w:r>
      <w:r>
        <w:rPr>
          <w:rStyle w:val="normaltextrun"/>
          <w:rFonts w:hint="eastAsia"/>
          <w:sz w:val="21"/>
          <w:szCs w:val="21"/>
        </w:rPr>
        <w:t>を「本研究会の会計年度は、４月１日から３月３１日までとする。」に訂正</w:t>
      </w:r>
      <w:r>
        <w:rPr>
          <w:rStyle w:val="eop"/>
          <w:rFonts w:hint="eastAsia"/>
          <w:sz w:val="21"/>
          <w:szCs w:val="21"/>
        </w:rPr>
        <w:t> </w:t>
      </w:r>
    </w:p>
    <w:p w14:paraId="586009AD"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eop"/>
          <w:rFonts w:hint="eastAsia"/>
          <w:sz w:val="21"/>
          <w:szCs w:val="21"/>
        </w:rPr>
        <w:t> </w:t>
      </w:r>
    </w:p>
    <w:p w14:paraId="77601A12" w14:textId="74AAD213" w:rsidR="001476C9" w:rsidRPr="00EF5B19" w:rsidRDefault="001476C9" w:rsidP="001476C9">
      <w:pPr>
        <w:pStyle w:val="paragraph"/>
        <w:spacing w:before="0" w:beforeAutospacing="0" w:after="0" w:afterAutospacing="0"/>
        <w:ind w:left="315" w:hanging="345"/>
        <w:textAlignment w:val="baseline"/>
        <w:rPr>
          <w:rFonts w:ascii="Meiryo UI" w:eastAsia="Meiryo UI" w:hAnsi="Meiryo UI"/>
          <w:color w:val="000000" w:themeColor="text1"/>
          <w:sz w:val="18"/>
          <w:szCs w:val="18"/>
        </w:rPr>
      </w:pPr>
      <w:r>
        <w:rPr>
          <w:rStyle w:val="normaltextrun"/>
          <w:rFonts w:hint="eastAsia"/>
          <w:sz w:val="21"/>
          <w:szCs w:val="21"/>
        </w:rPr>
        <w:t>2018年12月１日</w:t>
      </w:r>
      <w:r>
        <w:rPr>
          <w:rStyle w:val="scxw130891663"/>
          <w:rFonts w:hint="eastAsia"/>
          <w:sz w:val="21"/>
          <w:szCs w:val="21"/>
        </w:rPr>
        <w:t> </w:t>
      </w:r>
      <w:r>
        <w:rPr>
          <w:rFonts w:hint="eastAsia"/>
          <w:sz w:val="21"/>
          <w:szCs w:val="21"/>
        </w:rPr>
        <w:br/>
      </w:r>
      <w:r>
        <w:rPr>
          <w:rStyle w:val="tabchar"/>
          <w:rFonts w:ascii="Calibri" w:eastAsia="Meiryo UI" w:hAnsi="Calibri" w:cs="Calibri"/>
          <w:sz w:val="22"/>
          <w:szCs w:val="22"/>
        </w:rPr>
        <w:tab/>
      </w:r>
      <w:r w:rsidRPr="00EF5B19">
        <w:rPr>
          <w:rStyle w:val="normaltextrun"/>
          <w:rFonts w:hint="eastAsia"/>
          <w:color w:val="000000" w:themeColor="text1"/>
          <w:sz w:val="21"/>
          <w:szCs w:val="21"/>
        </w:rPr>
        <w:t>第６条（幹事会）第２項「但し満65歳になった場合、その年度末で退任となり、以降は再任されない。を</w:t>
      </w:r>
      <w:r w:rsidRPr="00EF5B19">
        <w:rPr>
          <w:rStyle w:val="scxw130891663"/>
          <w:rFonts w:hint="eastAsia"/>
          <w:color w:val="000000" w:themeColor="text1"/>
          <w:sz w:val="21"/>
          <w:szCs w:val="21"/>
        </w:rPr>
        <w:t> </w:t>
      </w:r>
      <w:r w:rsidRPr="00EF5B19">
        <w:rPr>
          <w:rFonts w:hint="eastAsia"/>
          <w:color w:val="000000" w:themeColor="text1"/>
          <w:sz w:val="21"/>
          <w:szCs w:val="21"/>
        </w:rPr>
        <w:br/>
      </w:r>
      <w:r w:rsidRPr="00EF5B19">
        <w:rPr>
          <w:rStyle w:val="normaltextrun"/>
          <w:rFonts w:hint="eastAsia"/>
          <w:color w:val="000000" w:themeColor="text1"/>
          <w:sz w:val="21"/>
          <w:szCs w:val="21"/>
        </w:rPr>
        <w:t xml:space="preserve">　　　「但し満68歳になった場合、その年度末で退任となり、以降は再任されない。」に訂正。</w:t>
      </w:r>
      <w:r w:rsidRPr="00EF5B19">
        <w:rPr>
          <w:rStyle w:val="eop"/>
          <w:rFonts w:hint="eastAsia"/>
          <w:color w:val="000000" w:themeColor="text1"/>
          <w:sz w:val="21"/>
          <w:szCs w:val="21"/>
        </w:rPr>
        <w:t> </w:t>
      </w:r>
    </w:p>
    <w:p w14:paraId="3CD517C8" w14:textId="77777777" w:rsidR="001476C9" w:rsidRPr="00EF5B19" w:rsidRDefault="001476C9" w:rsidP="001476C9">
      <w:pPr>
        <w:pStyle w:val="paragraph"/>
        <w:spacing w:before="0" w:beforeAutospacing="0" w:after="0" w:afterAutospacing="0"/>
        <w:ind w:left="315" w:hanging="345"/>
        <w:textAlignment w:val="baseline"/>
        <w:rPr>
          <w:rFonts w:ascii="Meiryo UI" w:eastAsia="Meiryo UI" w:hAnsi="Meiryo UI"/>
          <w:color w:val="000000" w:themeColor="text1"/>
          <w:sz w:val="18"/>
          <w:szCs w:val="18"/>
        </w:rPr>
      </w:pPr>
      <w:r w:rsidRPr="00EF5B19">
        <w:rPr>
          <w:rStyle w:val="normaltextrun"/>
          <w:rFonts w:hint="eastAsia"/>
          <w:color w:val="000000" w:themeColor="text1"/>
          <w:sz w:val="21"/>
          <w:szCs w:val="21"/>
        </w:rPr>
        <w:t xml:space="preserve">第７条第３項「役員会は全員の出席もしくは委任状の委託により成立し、幹事候補者の推薦を行う。」を　　</w:t>
      </w:r>
      <w:r w:rsidRPr="00EF5B19">
        <w:rPr>
          <w:rStyle w:val="scxw130891663"/>
          <w:rFonts w:hint="eastAsia"/>
          <w:color w:val="000000" w:themeColor="text1"/>
          <w:sz w:val="21"/>
          <w:szCs w:val="21"/>
        </w:rPr>
        <w:t> </w:t>
      </w:r>
      <w:r w:rsidRPr="00EF5B19">
        <w:rPr>
          <w:rFonts w:hint="eastAsia"/>
          <w:color w:val="000000" w:themeColor="text1"/>
          <w:sz w:val="21"/>
          <w:szCs w:val="21"/>
        </w:rPr>
        <w:br/>
      </w:r>
      <w:r w:rsidRPr="00EF5B19">
        <w:rPr>
          <w:rStyle w:val="normaltextrun"/>
          <w:rFonts w:hint="eastAsia"/>
          <w:color w:val="000000" w:themeColor="text1"/>
          <w:sz w:val="21"/>
          <w:szCs w:val="21"/>
        </w:rPr>
        <w:t xml:space="preserve">　　</w:t>
      </w:r>
      <w:r w:rsidRPr="00EF5B19">
        <w:rPr>
          <w:rStyle w:val="tabchar"/>
          <w:rFonts w:ascii="Calibri" w:eastAsia="Meiryo UI" w:hAnsi="Calibri" w:cs="Calibri"/>
          <w:color w:val="000000" w:themeColor="text1"/>
          <w:sz w:val="21"/>
          <w:szCs w:val="21"/>
        </w:rPr>
        <w:tab/>
      </w:r>
      <w:r w:rsidRPr="00EF5B19">
        <w:rPr>
          <w:rStyle w:val="normaltextrun"/>
          <w:rFonts w:hint="eastAsia"/>
          <w:color w:val="000000" w:themeColor="text1"/>
          <w:sz w:val="21"/>
          <w:szCs w:val="21"/>
        </w:rPr>
        <w:t>「役員会は全員の出席もしくは委任状の委託により成立し、幹事候補者の推薦などを行う。」に訂正。</w:t>
      </w:r>
      <w:r w:rsidRPr="00EF5B19">
        <w:rPr>
          <w:rStyle w:val="eop"/>
          <w:rFonts w:hint="eastAsia"/>
          <w:color w:val="000000" w:themeColor="text1"/>
          <w:sz w:val="21"/>
          <w:szCs w:val="21"/>
        </w:rPr>
        <w:t> </w:t>
      </w:r>
    </w:p>
    <w:p w14:paraId="55FE1538" w14:textId="77777777" w:rsidR="001476C9" w:rsidRPr="00EF5B19" w:rsidRDefault="001476C9" w:rsidP="001476C9">
      <w:pPr>
        <w:pStyle w:val="paragraph"/>
        <w:spacing w:before="0" w:beforeAutospacing="0" w:after="0" w:afterAutospacing="0"/>
        <w:ind w:left="720"/>
        <w:textAlignment w:val="baseline"/>
        <w:rPr>
          <w:rFonts w:ascii="Meiryo UI" w:eastAsia="Meiryo UI" w:hAnsi="Meiryo UI"/>
          <w:color w:val="000000" w:themeColor="text1"/>
          <w:sz w:val="18"/>
          <w:szCs w:val="18"/>
        </w:rPr>
      </w:pPr>
      <w:r w:rsidRPr="00EF5B19">
        <w:rPr>
          <w:rStyle w:val="normaltextrun"/>
          <w:rFonts w:hint="eastAsia"/>
          <w:color w:val="000000" w:themeColor="text1"/>
          <w:sz w:val="21"/>
          <w:szCs w:val="21"/>
        </w:rPr>
        <w:t>第９条第１項「①</w:t>
      </w:r>
      <w:r w:rsidRPr="00EF5B19">
        <w:rPr>
          <w:rStyle w:val="normaltextrun"/>
          <w:rFonts w:hint="eastAsia"/>
          <w:color w:val="000000" w:themeColor="text1"/>
          <w:sz w:val="21"/>
          <w:szCs w:val="21"/>
          <w:u w:val="single"/>
        </w:rPr>
        <w:t>ELISAで測定される抗リン脂質抗体標準化グループ（ELISA Group）</w:t>
      </w:r>
      <w:r w:rsidRPr="00EF5B19">
        <w:rPr>
          <w:rStyle w:val="normaltextrun"/>
          <w:rFonts w:hint="eastAsia"/>
          <w:color w:val="000000" w:themeColor="text1"/>
          <w:sz w:val="21"/>
          <w:szCs w:val="21"/>
        </w:rPr>
        <w:t>）」を「①</w:t>
      </w:r>
      <w:r w:rsidRPr="00EF5B19">
        <w:rPr>
          <w:rStyle w:val="normaltextrun"/>
          <w:rFonts w:hint="eastAsia"/>
          <w:color w:val="000000" w:themeColor="text1"/>
          <w:sz w:val="21"/>
          <w:szCs w:val="21"/>
          <w:u w:val="single"/>
        </w:rPr>
        <w:t>Solid phase assayで測定される抗リン脂質抗体標準化グループ（SPA Group）</w:t>
      </w:r>
      <w:r w:rsidRPr="00EF5B19">
        <w:rPr>
          <w:rStyle w:val="normaltextrun"/>
          <w:rFonts w:hint="eastAsia"/>
          <w:color w:val="000000" w:themeColor="text1"/>
          <w:sz w:val="21"/>
          <w:szCs w:val="21"/>
        </w:rPr>
        <w:t>」に訂正。</w:t>
      </w:r>
      <w:r w:rsidRPr="00EF5B19">
        <w:rPr>
          <w:rStyle w:val="eop"/>
          <w:rFonts w:hint="eastAsia"/>
          <w:color w:val="000000" w:themeColor="text1"/>
          <w:sz w:val="21"/>
          <w:szCs w:val="21"/>
        </w:rPr>
        <w:t> </w:t>
      </w:r>
    </w:p>
    <w:p w14:paraId="5AEB7E57" w14:textId="79E26933" w:rsidR="00C507F9" w:rsidRDefault="001476C9" w:rsidP="00AE7023">
      <w:pPr>
        <w:pStyle w:val="paragraph"/>
        <w:spacing w:before="0" w:beforeAutospacing="0" w:after="0" w:afterAutospacing="0"/>
        <w:textAlignment w:val="baseline"/>
        <w:rPr>
          <w:rStyle w:val="eop"/>
          <w:rFonts w:ascii="ＭＳ ゴシック" w:eastAsia="ＭＳ ゴシック" w:hAnsi="ＭＳ ゴシック"/>
          <w:sz w:val="21"/>
          <w:szCs w:val="21"/>
        </w:rPr>
      </w:pPr>
      <w:r>
        <w:rPr>
          <w:rStyle w:val="eop"/>
          <w:rFonts w:ascii="ＭＳ ゴシック" w:eastAsia="ＭＳ ゴシック" w:hAnsi="ＭＳ ゴシック" w:hint="eastAsia"/>
          <w:sz w:val="21"/>
          <w:szCs w:val="21"/>
        </w:rPr>
        <w:t> </w:t>
      </w:r>
    </w:p>
    <w:p w14:paraId="3DF460C7" w14:textId="77777777" w:rsidR="004E522D" w:rsidRDefault="004E522D" w:rsidP="00AE7023">
      <w:pPr>
        <w:pStyle w:val="paragraph"/>
        <w:spacing w:before="0" w:beforeAutospacing="0" w:after="0" w:afterAutospacing="0"/>
        <w:textAlignment w:val="baseline"/>
        <w:rPr>
          <w:rStyle w:val="eop"/>
          <w:rFonts w:ascii="ＭＳ ゴシック" w:eastAsia="ＭＳ ゴシック" w:hAnsi="ＭＳ ゴシック"/>
          <w:sz w:val="21"/>
          <w:szCs w:val="21"/>
        </w:rPr>
      </w:pPr>
    </w:p>
    <w:p w14:paraId="7BE0084B" w14:textId="77777777" w:rsidR="004E522D" w:rsidRDefault="004E522D" w:rsidP="00AE7023">
      <w:pPr>
        <w:pStyle w:val="paragraph"/>
        <w:spacing w:before="0" w:beforeAutospacing="0" w:after="0" w:afterAutospacing="0"/>
        <w:textAlignment w:val="baseline"/>
        <w:rPr>
          <w:rStyle w:val="eop"/>
          <w:rFonts w:ascii="ＭＳ ゴシック" w:eastAsia="ＭＳ ゴシック" w:hAnsi="ＭＳ ゴシック"/>
          <w:sz w:val="21"/>
          <w:szCs w:val="21"/>
        </w:rPr>
      </w:pPr>
    </w:p>
    <w:p w14:paraId="29A68288" w14:textId="77777777" w:rsidR="004E522D" w:rsidRDefault="004E522D" w:rsidP="00AE7023">
      <w:pPr>
        <w:pStyle w:val="paragraph"/>
        <w:spacing w:before="0" w:beforeAutospacing="0" w:after="0" w:afterAutospacing="0"/>
        <w:textAlignment w:val="baseline"/>
        <w:rPr>
          <w:rStyle w:val="eop"/>
          <w:rFonts w:ascii="ＭＳ ゴシック" w:eastAsia="ＭＳ ゴシック" w:hAnsi="ＭＳ ゴシック" w:hint="eastAsia"/>
          <w:sz w:val="21"/>
          <w:szCs w:val="21"/>
        </w:rPr>
      </w:pPr>
    </w:p>
    <w:p w14:paraId="34A5ACF5" w14:textId="77777777" w:rsidR="00AE7023" w:rsidRPr="00AE7023" w:rsidRDefault="00AE7023" w:rsidP="00AE7023">
      <w:pPr>
        <w:pStyle w:val="paragraph"/>
        <w:spacing w:before="0" w:beforeAutospacing="0" w:after="0" w:afterAutospacing="0"/>
        <w:textAlignment w:val="baseline"/>
        <w:rPr>
          <w:rFonts w:ascii="Meiryo UI" w:eastAsia="Meiryo UI" w:hAnsi="Meiryo UI"/>
          <w:sz w:val="18"/>
          <w:szCs w:val="18"/>
        </w:rPr>
      </w:pPr>
    </w:p>
    <w:p w14:paraId="175AA660"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lastRenderedPageBreak/>
        <w:t>第１条（名称）</w:t>
      </w:r>
    </w:p>
    <w:p w14:paraId="0BAD7164" w14:textId="77777777" w:rsidR="00C507F9" w:rsidRPr="001D20A3" w:rsidRDefault="00C507F9" w:rsidP="00C507F9">
      <w:pPr>
        <w:spacing w:after="0"/>
        <w:ind w:leftChars="300" w:left="66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本研究会は、「日本抗リン脂質抗体標準化ワークショップ」と称する（以下 ｢本研究会｣ という）。また、略称を「</w:t>
      </w:r>
      <w:r w:rsidRPr="001D20A3">
        <w:rPr>
          <w:rFonts w:ascii="ＭＳ Ｐゴシック" w:eastAsia="ＭＳ Ｐゴシック" w:hAnsi="ＭＳ Ｐゴシック"/>
          <w:sz w:val="21"/>
          <w:szCs w:val="21"/>
          <w:lang w:eastAsia="ja-JP"/>
        </w:rPr>
        <w:t>APS-W</w:t>
      </w:r>
      <w:r w:rsidRPr="001D20A3">
        <w:rPr>
          <w:rFonts w:ascii="ＭＳ Ｐゴシック" w:eastAsia="ＭＳ Ｐゴシック" w:hAnsi="ＭＳ Ｐゴシック" w:hint="eastAsia"/>
          <w:sz w:val="21"/>
          <w:szCs w:val="21"/>
          <w:lang w:eastAsia="ja-JP"/>
        </w:rPr>
        <w:t>S」とする。</w:t>
      </w:r>
    </w:p>
    <w:p w14:paraId="17E3CBDE"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第２条（目的）</w:t>
      </w:r>
    </w:p>
    <w:p w14:paraId="1910C284" w14:textId="77777777" w:rsidR="00C507F9" w:rsidRPr="001D20A3" w:rsidRDefault="00C507F9" w:rsidP="00C507F9">
      <w:pPr>
        <w:spacing w:after="0"/>
        <w:ind w:leftChars="300" w:left="66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本研究会は、抗リン脂質抗体症候群における診断・治療の標準化を目指した基礎的、臨床的研究の発展に寄与することを目的とする。</w:t>
      </w:r>
    </w:p>
    <w:p w14:paraId="330304A4"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第３条（事業）</w:t>
      </w:r>
    </w:p>
    <w:p w14:paraId="15D5D462" w14:textId="77777777" w:rsidR="00C507F9" w:rsidRPr="001D20A3" w:rsidRDefault="00C507F9" w:rsidP="00C507F9">
      <w:pPr>
        <w:spacing w:after="0"/>
        <w:ind w:firstLineChars="300" w:firstLine="63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本研究会は、前条の目的を達成するために次の事業を行う。</w:t>
      </w:r>
    </w:p>
    <w:p w14:paraId="47416E0C" w14:textId="77777777" w:rsidR="00C507F9" w:rsidRPr="001D20A3" w:rsidRDefault="00C507F9" w:rsidP="00C507F9">
      <w:pPr>
        <w:widowControl w:val="0"/>
        <w:numPr>
          <w:ilvl w:val="0"/>
          <w:numId w:val="1"/>
        </w:numPr>
        <w:spacing w:after="0" w:line="240" w:lineRule="auto"/>
        <w:jc w:val="both"/>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抗リン脂質抗体測定の標準化に関する研究</w:t>
      </w:r>
    </w:p>
    <w:p w14:paraId="34278FE9" w14:textId="77777777" w:rsidR="00C507F9" w:rsidRPr="001D20A3" w:rsidRDefault="00C507F9" w:rsidP="00C507F9">
      <w:pPr>
        <w:widowControl w:val="0"/>
        <w:numPr>
          <w:ilvl w:val="0"/>
          <w:numId w:val="1"/>
        </w:numPr>
        <w:spacing w:after="0" w:line="240" w:lineRule="auto"/>
        <w:jc w:val="both"/>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抗リン脂質抗体症候群の診断・治療に関する研究</w:t>
      </w:r>
    </w:p>
    <w:p w14:paraId="6CC8B768" w14:textId="77777777" w:rsidR="00C507F9" w:rsidRPr="001D20A3" w:rsidRDefault="00C507F9" w:rsidP="00C507F9">
      <w:pPr>
        <w:widowControl w:val="0"/>
        <w:numPr>
          <w:ilvl w:val="0"/>
          <w:numId w:val="1"/>
        </w:numPr>
        <w:spacing w:after="0" w:line="240" w:lineRule="auto"/>
        <w:jc w:val="both"/>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本研究会学術集会の開催　(原則年１回)</w:t>
      </w:r>
    </w:p>
    <w:p w14:paraId="6B3101D9" w14:textId="77777777" w:rsidR="00C507F9" w:rsidRPr="001D20A3" w:rsidRDefault="00C507F9" w:rsidP="00C507F9">
      <w:pPr>
        <w:widowControl w:val="0"/>
        <w:numPr>
          <w:ilvl w:val="0"/>
          <w:numId w:val="1"/>
        </w:numPr>
        <w:spacing w:after="0" w:line="240" w:lineRule="auto"/>
        <w:jc w:val="both"/>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学術集会記録集（以下「記録集」 という）の発行</w:t>
      </w:r>
    </w:p>
    <w:p w14:paraId="5220BF6B" w14:textId="77777777" w:rsidR="00C507F9" w:rsidRPr="001D20A3" w:rsidRDefault="00C507F9" w:rsidP="00C507F9">
      <w:pPr>
        <w:widowControl w:val="0"/>
        <w:numPr>
          <w:ilvl w:val="0"/>
          <w:numId w:val="1"/>
        </w:numPr>
        <w:spacing w:after="0" w:line="240" w:lineRule="auto"/>
        <w:jc w:val="both"/>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その他本研究会の目的を達成するための必要な事業</w:t>
      </w:r>
    </w:p>
    <w:p w14:paraId="4D5C40C4" w14:textId="77777777" w:rsidR="00C507F9" w:rsidRPr="001D20A3" w:rsidRDefault="00C507F9" w:rsidP="00C507F9">
      <w:pPr>
        <w:spacing w:after="0"/>
        <w:rPr>
          <w:rFonts w:ascii="ＭＳ Ｐゴシック" w:eastAsia="ＭＳ Ｐゴシック" w:hAnsi="ＭＳ Ｐゴシック"/>
          <w:sz w:val="21"/>
          <w:szCs w:val="21"/>
        </w:rPr>
      </w:pPr>
      <w:r w:rsidRPr="001D20A3">
        <w:rPr>
          <w:rFonts w:ascii="ＭＳ Ｐゴシック" w:eastAsia="ＭＳ Ｐゴシック" w:hAnsi="ＭＳ Ｐゴシック" w:hint="eastAsia"/>
          <w:sz w:val="21"/>
          <w:szCs w:val="21"/>
        </w:rPr>
        <w:t>第４条（会員）</w:t>
      </w:r>
    </w:p>
    <w:p w14:paraId="672D7153" w14:textId="77777777" w:rsidR="00C507F9" w:rsidRPr="001D20A3" w:rsidRDefault="00C507F9" w:rsidP="00C507F9">
      <w:pPr>
        <w:widowControl w:val="0"/>
        <w:numPr>
          <w:ilvl w:val="0"/>
          <w:numId w:val="2"/>
        </w:numPr>
        <w:spacing w:after="0" w:line="240" w:lineRule="auto"/>
        <w:jc w:val="both"/>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本研究会の会員資格者は、抗リン脂質抗体に関する基礎及び臨床研究を行っている者及びその指導に当たる者とする。</w:t>
      </w:r>
    </w:p>
    <w:p w14:paraId="556159FD" w14:textId="77777777" w:rsidR="00C507F9" w:rsidRPr="001D20A3" w:rsidRDefault="00C507F9" w:rsidP="00C507F9">
      <w:pPr>
        <w:widowControl w:val="0"/>
        <w:numPr>
          <w:ilvl w:val="0"/>
          <w:numId w:val="2"/>
        </w:numPr>
        <w:spacing w:after="0" w:line="240" w:lineRule="auto"/>
        <w:jc w:val="both"/>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抗リン脂質抗体の測定試薬および抗リン脂質抗体症候群の治療薬を有する企業で研究、開発、販売など、その責任を負っている者とする。</w:t>
      </w:r>
    </w:p>
    <w:p w14:paraId="12C61AC6" w14:textId="77777777" w:rsidR="00C507F9" w:rsidRPr="001D20A3" w:rsidRDefault="00C507F9" w:rsidP="00C507F9">
      <w:pPr>
        <w:widowControl w:val="0"/>
        <w:numPr>
          <w:ilvl w:val="0"/>
          <w:numId w:val="2"/>
        </w:numPr>
        <w:spacing w:after="0" w:line="240" w:lineRule="auto"/>
        <w:jc w:val="both"/>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本研究会の会員は、会員登録を行う。</w:t>
      </w:r>
    </w:p>
    <w:p w14:paraId="54FDEBEE"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第５条（会費）</w:t>
      </w:r>
    </w:p>
    <w:p w14:paraId="2C50E6AC" w14:textId="77777777" w:rsidR="00C507F9" w:rsidRPr="001D20A3" w:rsidRDefault="00C507F9" w:rsidP="00012718">
      <w:pPr>
        <w:numPr>
          <w:ilvl w:val="0"/>
          <w:numId w:val="4"/>
        </w:numPr>
        <w:spacing w:after="0"/>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本研究会の正会員は、年会費を納めるものとする。</w:t>
      </w:r>
    </w:p>
    <w:p w14:paraId="36AE2CD3" w14:textId="77777777" w:rsidR="00C507F9" w:rsidRPr="001D20A3" w:rsidRDefault="00C507F9" w:rsidP="00012718">
      <w:pPr>
        <w:numPr>
          <w:ilvl w:val="0"/>
          <w:numId w:val="4"/>
        </w:numPr>
        <w:spacing w:after="0"/>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本研究会学術集会の参加者は参加費を支払うものとする。</w:t>
      </w:r>
    </w:p>
    <w:p w14:paraId="52FA7A69" w14:textId="77777777" w:rsidR="00C507F9" w:rsidRPr="001D20A3" w:rsidRDefault="00C507F9" w:rsidP="00012718">
      <w:pPr>
        <w:numPr>
          <w:ilvl w:val="0"/>
          <w:numId w:val="4"/>
        </w:numPr>
        <w:spacing w:after="0"/>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会費・参加費の金額は幹事会において決定し、施行細則に記載する</w:t>
      </w:r>
    </w:p>
    <w:p w14:paraId="6E36ED3A"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第６条（幹事会）</w:t>
      </w:r>
    </w:p>
    <w:p w14:paraId="4C37B72A" w14:textId="77777777" w:rsidR="00C507F9" w:rsidRPr="001D20A3" w:rsidRDefault="00C507F9" w:rsidP="00012718">
      <w:pPr>
        <w:numPr>
          <w:ilvl w:val="0"/>
          <w:numId w:val="5"/>
        </w:numPr>
        <w:spacing w:after="0"/>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 xml:space="preserve">本研究会には、12名程度からなる幹事会をおく。 </w:t>
      </w:r>
    </w:p>
    <w:p w14:paraId="107AB215" w14:textId="77777777" w:rsidR="00C507F9" w:rsidRPr="001D20A3" w:rsidRDefault="00C507F9" w:rsidP="00C507F9">
      <w:pPr>
        <w:spacing w:after="0"/>
        <w:ind w:firstLineChars="515" w:firstLine="1081"/>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sz w:val="21"/>
          <w:szCs w:val="21"/>
          <w:lang w:eastAsia="ja-JP"/>
        </w:rPr>
        <w:t>1)</w:t>
      </w:r>
      <w:r w:rsidRPr="001D20A3">
        <w:rPr>
          <w:rFonts w:ascii="ＭＳ Ｐゴシック" w:eastAsia="ＭＳ Ｐゴシック" w:hAnsi="ＭＳ Ｐゴシック" w:hint="eastAsia"/>
          <w:sz w:val="21"/>
          <w:szCs w:val="21"/>
          <w:lang w:eastAsia="ja-JP"/>
        </w:rPr>
        <w:t xml:space="preserve">  幹事は、医師、臨床検査技師、企業より選出する。</w:t>
      </w:r>
    </w:p>
    <w:p w14:paraId="4E0E91B7" w14:textId="77777777" w:rsidR="00C507F9" w:rsidRPr="001D20A3" w:rsidRDefault="00C507F9" w:rsidP="00C507F9">
      <w:pPr>
        <w:spacing w:after="0"/>
        <w:ind w:leftChars="516" w:left="1404" w:hangingChars="128" w:hanging="269"/>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sz w:val="21"/>
          <w:szCs w:val="21"/>
          <w:lang w:eastAsia="ja-JP"/>
        </w:rPr>
        <w:t>2)</w:t>
      </w:r>
      <w:r w:rsidRPr="001D20A3">
        <w:rPr>
          <w:rFonts w:ascii="ＭＳ Ｐゴシック" w:eastAsia="ＭＳ Ｐゴシック" w:hAnsi="ＭＳ Ｐゴシック" w:hint="eastAsia"/>
          <w:sz w:val="21"/>
          <w:szCs w:val="21"/>
          <w:lang w:eastAsia="ja-JP"/>
        </w:rPr>
        <w:t xml:space="preserve">  幹事は役員会の推薦者を幹事会の承認により選出する。ただし、発足時の幹事は、発起人が推薦する幹事候補者の互認により選出する</w:t>
      </w:r>
    </w:p>
    <w:p w14:paraId="1FF8FB44" w14:textId="77777777" w:rsidR="00C507F9" w:rsidRPr="00715D0A" w:rsidRDefault="00C507F9" w:rsidP="00012718">
      <w:pPr>
        <w:numPr>
          <w:ilvl w:val="0"/>
          <w:numId w:val="5"/>
        </w:numPr>
        <w:spacing w:after="0"/>
        <w:contextualSpacing/>
        <w:rPr>
          <w:rFonts w:ascii="ＭＳ Ｐゴシック" w:eastAsia="ＭＳ Ｐゴシック" w:hAnsi="ＭＳ Ｐゴシック"/>
          <w:color w:val="000000" w:themeColor="text1"/>
          <w:sz w:val="21"/>
          <w:szCs w:val="21"/>
          <w:lang w:eastAsia="ja-JP"/>
        </w:rPr>
      </w:pPr>
      <w:r w:rsidRPr="001D20A3">
        <w:rPr>
          <w:rFonts w:ascii="ＭＳ Ｐゴシック" w:eastAsia="ＭＳ Ｐゴシック" w:hAnsi="ＭＳ Ｐゴシック" w:hint="eastAsia"/>
          <w:sz w:val="21"/>
          <w:szCs w:val="21"/>
          <w:lang w:eastAsia="ja-JP"/>
        </w:rPr>
        <w:t>幹事の任</w:t>
      </w:r>
      <w:r w:rsidRPr="00715D0A">
        <w:rPr>
          <w:rFonts w:ascii="ＭＳ Ｐゴシック" w:eastAsia="ＭＳ Ｐゴシック" w:hAnsi="ＭＳ Ｐゴシック" w:hint="eastAsia"/>
          <w:color w:val="000000" w:themeColor="text1"/>
          <w:sz w:val="21"/>
          <w:szCs w:val="21"/>
          <w:lang w:eastAsia="ja-JP"/>
        </w:rPr>
        <w:t>期は</w:t>
      </w:r>
      <w:r w:rsidRPr="00715D0A">
        <w:rPr>
          <w:rFonts w:ascii="ＭＳ Ｐゴシック" w:eastAsia="ＭＳ Ｐゴシック" w:hAnsi="ＭＳ Ｐゴシック"/>
          <w:color w:val="000000" w:themeColor="text1"/>
          <w:sz w:val="21"/>
          <w:szCs w:val="21"/>
          <w:lang w:eastAsia="ja-JP"/>
        </w:rPr>
        <w:t>2</w:t>
      </w:r>
      <w:r w:rsidRPr="00715D0A">
        <w:rPr>
          <w:rFonts w:ascii="ＭＳ Ｐゴシック" w:eastAsia="ＭＳ Ｐゴシック" w:hAnsi="ＭＳ Ｐゴシック" w:hint="eastAsia"/>
          <w:color w:val="000000" w:themeColor="text1"/>
          <w:sz w:val="21"/>
          <w:szCs w:val="21"/>
          <w:lang w:eastAsia="ja-JP"/>
        </w:rPr>
        <w:t>年とし、再任は妨げない。但し満</w:t>
      </w:r>
      <w:r w:rsidRPr="00715D0A">
        <w:rPr>
          <w:rFonts w:ascii="ＭＳ Ｐゴシック" w:eastAsia="ＭＳ Ｐゴシック" w:hAnsi="ＭＳ Ｐゴシック"/>
          <w:color w:val="000000" w:themeColor="text1"/>
          <w:sz w:val="21"/>
          <w:szCs w:val="21"/>
          <w:lang w:eastAsia="ja-JP"/>
        </w:rPr>
        <w:t>68</w:t>
      </w:r>
      <w:r w:rsidRPr="00715D0A">
        <w:rPr>
          <w:rFonts w:ascii="ＭＳ Ｐゴシック" w:eastAsia="ＭＳ Ｐゴシック" w:hAnsi="ＭＳ Ｐゴシック" w:hint="eastAsia"/>
          <w:color w:val="000000" w:themeColor="text1"/>
          <w:sz w:val="21"/>
          <w:szCs w:val="21"/>
          <w:lang w:eastAsia="ja-JP"/>
        </w:rPr>
        <w:t>歳になった場合、その年度末で退任となり、以降は再任されない。</w:t>
      </w:r>
    </w:p>
    <w:p w14:paraId="2DCC14C1" w14:textId="77777777" w:rsidR="00C507F9" w:rsidRPr="00715D0A" w:rsidRDefault="00C507F9" w:rsidP="00012718">
      <w:pPr>
        <w:numPr>
          <w:ilvl w:val="0"/>
          <w:numId w:val="5"/>
        </w:numPr>
        <w:spacing w:after="0"/>
        <w:contextualSpacing/>
        <w:rPr>
          <w:rFonts w:ascii="ＭＳ Ｐゴシック" w:eastAsia="ＭＳ Ｐゴシック" w:hAnsi="ＭＳ Ｐゴシック"/>
          <w:color w:val="000000" w:themeColor="text1"/>
          <w:sz w:val="21"/>
          <w:szCs w:val="21"/>
          <w:lang w:eastAsia="ja-JP"/>
        </w:rPr>
      </w:pPr>
      <w:r w:rsidRPr="00715D0A">
        <w:rPr>
          <w:rFonts w:ascii="ＭＳ Ｐゴシック" w:eastAsia="ＭＳ Ｐゴシック" w:hAnsi="ＭＳ Ｐゴシック" w:hint="eastAsia"/>
          <w:color w:val="000000" w:themeColor="text1"/>
          <w:sz w:val="21"/>
          <w:szCs w:val="21"/>
          <w:lang w:eastAsia="ja-JP"/>
        </w:rPr>
        <w:t>幹事会は、役員の過半数の出席若しくは委任状の委託により成立し、その過半数をもって議決を行う。</w:t>
      </w:r>
    </w:p>
    <w:p w14:paraId="0944FAAC" w14:textId="77777777" w:rsidR="00C507F9" w:rsidRPr="00715D0A" w:rsidRDefault="00C507F9" w:rsidP="00012718">
      <w:pPr>
        <w:numPr>
          <w:ilvl w:val="0"/>
          <w:numId w:val="5"/>
        </w:numPr>
        <w:spacing w:after="0" w:line="240" w:lineRule="auto"/>
        <w:rPr>
          <w:rFonts w:ascii="ＭＳ Ｐゴシック" w:eastAsia="ＭＳ Ｐゴシック" w:hAnsi="ＭＳ Ｐゴシック" w:cs="ＭＳ Ｐゴシック"/>
          <w:color w:val="000000" w:themeColor="text1"/>
          <w:sz w:val="21"/>
          <w:szCs w:val="21"/>
          <w:lang w:eastAsia="ja-JP"/>
        </w:rPr>
      </w:pPr>
      <w:r w:rsidRPr="00715D0A">
        <w:rPr>
          <w:rFonts w:ascii="Helvetica" w:eastAsia="ＭＳ Ｐゴシック" w:hAnsi="Helvetica" w:cs="ＭＳ Ｐゴシック"/>
          <w:color w:val="000000" w:themeColor="text1"/>
          <w:sz w:val="21"/>
          <w:szCs w:val="21"/>
          <w:lang w:eastAsia="ja-JP"/>
        </w:rPr>
        <w:t>幹事会は代表幹事を３〜４名選出する。代表幹事は本研究会の運営方針案の作成や学術集会の当番世話人などを行う</w:t>
      </w:r>
      <w:r w:rsidRPr="00715D0A">
        <w:rPr>
          <w:rFonts w:ascii="Helvetica" w:eastAsia="ＭＳ Ｐゴシック" w:hAnsi="Helvetica" w:cs="ＭＳ Ｐゴシック" w:hint="eastAsia"/>
          <w:color w:val="000000" w:themeColor="text1"/>
          <w:sz w:val="21"/>
          <w:szCs w:val="21"/>
          <w:lang w:eastAsia="ja-JP"/>
        </w:rPr>
        <w:t>。</w:t>
      </w:r>
    </w:p>
    <w:p w14:paraId="365141B2" w14:textId="77777777" w:rsidR="00C507F9" w:rsidRPr="00715D0A" w:rsidRDefault="00C507F9" w:rsidP="00C507F9">
      <w:pPr>
        <w:spacing w:after="0"/>
        <w:rPr>
          <w:rFonts w:ascii="ＭＳ Ｐゴシック" w:eastAsia="ＭＳ Ｐゴシック" w:hAnsi="ＭＳ Ｐゴシック"/>
          <w:color w:val="000000" w:themeColor="text1"/>
          <w:sz w:val="21"/>
          <w:szCs w:val="21"/>
          <w:lang w:eastAsia="zh-TW"/>
        </w:rPr>
      </w:pPr>
      <w:r w:rsidRPr="00715D0A">
        <w:rPr>
          <w:rFonts w:ascii="ＭＳ Ｐゴシック" w:eastAsia="ＭＳ Ｐゴシック" w:hAnsi="ＭＳ Ｐゴシック" w:hint="eastAsia"/>
          <w:color w:val="000000" w:themeColor="text1"/>
          <w:sz w:val="21"/>
          <w:szCs w:val="21"/>
          <w:lang w:eastAsia="zh-TW"/>
        </w:rPr>
        <w:t>第７条（役員）</w:t>
      </w:r>
    </w:p>
    <w:p w14:paraId="66521FC1" w14:textId="77777777" w:rsidR="00C507F9" w:rsidRPr="001D20A3" w:rsidRDefault="00C507F9" w:rsidP="00012718">
      <w:pPr>
        <w:widowControl w:val="0"/>
        <w:numPr>
          <w:ilvl w:val="0"/>
          <w:numId w:val="6"/>
        </w:numPr>
        <w:spacing w:after="0" w:line="240" w:lineRule="auto"/>
        <w:ind w:left="1134" w:hanging="425"/>
        <w:jc w:val="both"/>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幹事の互選による下記の役員をおく。</w:t>
      </w:r>
    </w:p>
    <w:p w14:paraId="77992400" w14:textId="77777777" w:rsidR="00C507F9" w:rsidRPr="001D20A3" w:rsidRDefault="00C507F9" w:rsidP="00012718">
      <w:pPr>
        <w:widowControl w:val="0"/>
        <w:numPr>
          <w:ilvl w:val="0"/>
          <w:numId w:val="3"/>
        </w:numPr>
        <w:spacing w:after="0" w:line="240" w:lineRule="auto"/>
        <w:jc w:val="both"/>
        <w:rPr>
          <w:rFonts w:ascii="ＭＳ Ｐゴシック" w:eastAsia="ＭＳ Ｐゴシック" w:hAnsi="ＭＳ Ｐゴシック"/>
          <w:sz w:val="21"/>
          <w:szCs w:val="21"/>
        </w:rPr>
      </w:pPr>
      <w:proofErr w:type="spellStart"/>
      <w:r w:rsidRPr="001D20A3">
        <w:rPr>
          <w:rFonts w:ascii="ＭＳ Ｐゴシック" w:eastAsia="ＭＳ Ｐゴシック" w:hAnsi="ＭＳ Ｐゴシック" w:hint="eastAsia"/>
          <w:sz w:val="21"/>
          <w:szCs w:val="21"/>
        </w:rPr>
        <w:t>代表幹事</w:t>
      </w:r>
      <w:proofErr w:type="spellEnd"/>
      <w:r w:rsidRPr="001D20A3">
        <w:rPr>
          <w:rFonts w:ascii="ＭＳ Ｐゴシック" w:eastAsia="ＭＳ Ｐゴシック" w:hAnsi="ＭＳ Ｐゴシック" w:hint="eastAsia"/>
          <w:sz w:val="21"/>
          <w:szCs w:val="21"/>
        </w:rPr>
        <w:t xml:space="preserve"> (任期</w:t>
      </w:r>
      <w:r w:rsidRPr="001D20A3">
        <w:rPr>
          <w:rFonts w:ascii="ＭＳ Ｐゴシック" w:eastAsia="ＭＳ Ｐゴシック" w:hAnsi="ＭＳ Ｐゴシック"/>
          <w:sz w:val="21"/>
          <w:szCs w:val="21"/>
        </w:rPr>
        <w:t>3</w:t>
      </w:r>
      <w:r w:rsidRPr="001D20A3">
        <w:rPr>
          <w:rFonts w:ascii="ＭＳ Ｐゴシック" w:eastAsia="ＭＳ Ｐゴシック" w:hAnsi="ＭＳ Ｐゴシック" w:hint="eastAsia"/>
          <w:sz w:val="21"/>
          <w:szCs w:val="21"/>
        </w:rPr>
        <w:t>年間)</w:t>
      </w:r>
    </w:p>
    <w:p w14:paraId="4906FBA0" w14:textId="77777777" w:rsidR="00C507F9" w:rsidRPr="001D20A3" w:rsidRDefault="00C507F9" w:rsidP="00012718">
      <w:pPr>
        <w:widowControl w:val="0"/>
        <w:numPr>
          <w:ilvl w:val="0"/>
          <w:numId w:val="3"/>
        </w:numPr>
        <w:spacing w:after="0" w:line="240" w:lineRule="auto"/>
        <w:jc w:val="both"/>
        <w:rPr>
          <w:rFonts w:ascii="ＭＳ Ｐゴシック" w:eastAsia="ＭＳ Ｐゴシック" w:hAnsi="ＭＳ Ｐゴシック"/>
          <w:sz w:val="21"/>
          <w:szCs w:val="21"/>
        </w:rPr>
      </w:pPr>
      <w:proofErr w:type="spellStart"/>
      <w:r w:rsidRPr="001D20A3">
        <w:rPr>
          <w:rFonts w:ascii="ＭＳ Ｐゴシック" w:eastAsia="ＭＳ Ｐゴシック" w:hAnsi="ＭＳ Ｐゴシック" w:hint="eastAsia"/>
          <w:sz w:val="21"/>
          <w:szCs w:val="21"/>
        </w:rPr>
        <w:t>当番世話人</w:t>
      </w:r>
      <w:proofErr w:type="spellEnd"/>
      <w:r w:rsidRPr="001D20A3">
        <w:rPr>
          <w:rFonts w:ascii="ＭＳ Ｐゴシック" w:eastAsia="ＭＳ Ｐゴシック" w:hAnsi="ＭＳ Ｐゴシック" w:hint="eastAsia"/>
          <w:sz w:val="21"/>
          <w:szCs w:val="21"/>
        </w:rPr>
        <w:t xml:space="preserve"> (任期１年間)</w:t>
      </w:r>
    </w:p>
    <w:p w14:paraId="2BF00B0F" w14:textId="77777777" w:rsidR="00C507F9" w:rsidRPr="001D20A3" w:rsidRDefault="00C507F9" w:rsidP="00012718">
      <w:pPr>
        <w:widowControl w:val="0"/>
        <w:numPr>
          <w:ilvl w:val="0"/>
          <w:numId w:val="3"/>
        </w:numPr>
        <w:spacing w:after="0" w:line="240" w:lineRule="auto"/>
        <w:jc w:val="both"/>
        <w:rPr>
          <w:rFonts w:ascii="ＭＳ Ｐゴシック" w:eastAsia="ＭＳ Ｐゴシック" w:hAnsi="ＭＳ Ｐゴシック"/>
          <w:sz w:val="21"/>
          <w:szCs w:val="21"/>
        </w:rPr>
      </w:pPr>
      <w:proofErr w:type="spellStart"/>
      <w:r w:rsidRPr="001D20A3">
        <w:rPr>
          <w:rFonts w:ascii="ＭＳ Ｐゴシック" w:eastAsia="ＭＳ Ｐゴシック" w:hAnsi="ＭＳ Ｐゴシック" w:hint="eastAsia"/>
          <w:sz w:val="21"/>
          <w:szCs w:val="21"/>
        </w:rPr>
        <w:t>当番事務局</w:t>
      </w:r>
      <w:proofErr w:type="spellEnd"/>
      <w:r w:rsidRPr="001D20A3">
        <w:rPr>
          <w:rFonts w:ascii="ＭＳ Ｐゴシック" w:eastAsia="ＭＳ Ｐゴシック" w:hAnsi="ＭＳ Ｐゴシック"/>
          <w:sz w:val="21"/>
          <w:szCs w:val="21"/>
        </w:rPr>
        <w:t xml:space="preserve"> </w:t>
      </w:r>
      <w:r w:rsidRPr="001D20A3">
        <w:rPr>
          <w:rFonts w:ascii="ＭＳ Ｐゴシック" w:eastAsia="ＭＳ Ｐゴシック" w:hAnsi="ＭＳ Ｐゴシック" w:hint="eastAsia"/>
          <w:sz w:val="21"/>
          <w:szCs w:val="21"/>
        </w:rPr>
        <w:t>(任期１年間)</w:t>
      </w:r>
    </w:p>
    <w:p w14:paraId="32E50170" w14:textId="77777777" w:rsidR="00C507F9" w:rsidRPr="001D20A3" w:rsidRDefault="00C507F9" w:rsidP="00012718">
      <w:pPr>
        <w:widowControl w:val="0"/>
        <w:numPr>
          <w:ilvl w:val="0"/>
          <w:numId w:val="3"/>
        </w:numPr>
        <w:spacing w:after="0" w:line="240" w:lineRule="auto"/>
        <w:jc w:val="both"/>
        <w:rPr>
          <w:rFonts w:ascii="ＭＳ Ｐゴシック" w:eastAsia="ＭＳ Ｐゴシック" w:hAnsi="ＭＳ Ｐゴシック"/>
          <w:sz w:val="21"/>
          <w:szCs w:val="21"/>
        </w:rPr>
      </w:pPr>
      <w:proofErr w:type="spellStart"/>
      <w:r w:rsidRPr="001D20A3">
        <w:rPr>
          <w:rFonts w:ascii="ＭＳ Ｐゴシック" w:eastAsia="ＭＳ Ｐゴシック" w:hAnsi="ＭＳ Ｐゴシック" w:hint="eastAsia"/>
          <w:sz w:val="21"/>
          <w:szCs w:val="21"/>
        </w:rPr>
        <w:t>監事</w:t>
      </w:r>
      <w:proofErr w:type="spellEnd"/>
      <w:r w:rsidRPr="001D20A3">
        <w:rPr>
          <w:rFonts w:ascii="ＭＳ Ｐゴシック" w:eastAsia="ＭＳ Ｐゴシック" w:hAnsi="ＭＳ Ｐゴシック" w:hint="eastAsia"/>
          <w:sz w:val="21"/>
          <w:szCs w:val="21"/>
        </w:rPr>
        <w:t xml:space="preserve"> (任期</w:t>
      </w:r>
      <w:r w:rsidRPr="001D20A3">
        <w:rPr>
          <w:rFonts w:ascii="ＭＳ Ｐゴシック" w:eastAsia="ＭＳ Ｐゴシック" w:hAnsi="ＭＳ Ｐゴシック"/>
          <w:sz w:val="21"/>
          <w:szCs w:val="21"/>
        </w:rPr>
        <w:t>3</w:t>
      </w:r>
      <w:r w:rsidRPr="001D20A3">
        <w:rPr>
          <w:rFonts w:ascii="ＭＳ Ｐゴシック" w:eastAsia="ＭＳ Ｐゴシック" w:hAnsi="ＭＳ Ｐゴシック" w:hint="eastAsia"/>
          <w:sz w:val="21"/>
          <w:szCs w:val="21"/>
        </w:rPr>
        <w:t>年間)</w:t>
      </w:r>
    </w:p>
    <w:p w14:paraId="1674E800" w14:textId="77777777" w:rsidR="00C507F9" w:rsidRPr="001D20A3" w:rsidRDefault="00C507F9" w:rsidP="00012718">
      <w:pPr>
        <w:numPr>
          <w:ilvl w:val="0"/>
          <w:numId w:val="6"/>
        </w:numPr>
        <w:spacing w:after="0"/>
        <w:ind w:left="1134" w:hanging="425"/>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企業会員の本研究会の担当者を運営委員とする。</w:t>
      </w:r>
    </w:p>
    <w:p w14:paraId="6B444F6E" w14:textId="77777777" w:rsidR="009D13EA" w:rsidRDefault="00C507F9" w:rsidP="00012718">
      <w:pPr>
        <w:numPr>
          <w:ilvl w:val="0"/>
          <w:numId w:val="6"/>
        </w:numPr>
        <w:spacing w:after="0"/>
        <w:ind w:left="1134" w:hanging="425"/>
        <w:contextualSpacing/>
        <w:rPr>
          <w:rFonts w:ascii="ＭＳ Ｐゴシック" w:eastAsia="ＭＳ Ｐゴシック" w:hAnsi="ＭＳ Ｐゴシック"/>
          <w:sz w:val="21"/>
          <w:szCs w:val="21"/>
          <w:lang w:eastAsia="ja-JP"/>
        </w:rPr>
      </w:pPr>
      <w:r w:rsidRPr="009D13EA">
        <w:rPr>
          <w:rFonts w:ascii="ＭＳ Ｐゴシック" w:eastAsia="ＭＳ Ｐゴシック" w:hAnsi="ＭＳ Ｐゴシック" w:hint="eastAsia"/>
          <w:sz w:val="21"/>
          <w:szCs w:val="21"/>
          <w:lang w:eastAsia="ja-JP"/>
        </w:rPr>
        <w:t>役員会は全員の出席もしくは委任状の委託により成立し、幹事</w:t>
      </w:r>
      <w:r w:rsidRPr="009D13EA">
        <w:rPr>
          <w:rFonts w:ascii="ＭＳ Ｐゴシック" w:eastAsia="ＭＳ Ｐゴシック" w:hAnsi="ＭＳ Ｐゴシック" w:hint="eastAsia"/>
          <w:color w:val="000000" w:themeColor="text1"/>
          <w:sz w:val="21"/>
          <w:szCs w:val="21"/>
          <w:lang w:eastAsia="ja-JP"/>
        </w:rPr>
        <w:t>候補者の推薦などを行う</w:t>
      </w:r>
      <w:r w:rsidRPr="009D13EA">
        <w:rPr>
          <w:rFonts w:ascii="ＭＳ Ｐゴシック" w:eastAsia="ＭＳ Ｐゴシック" w:hAnsi="ＭＳ Ｐゴシック" w:hint="eastAsia"/>
          <w:sz w:val="21"/>
          <w:szCs w:val="21"/>
          <w:lang w:eastAsia="ja-JP"/>
        </w:rPr>
        <w:t>。</w:t>
      </w:r>
    </w:p>
    <w:p w14:paraId="5EB2F733" w14:textId="1CB51DC8" w:rsidR="00C507F9" w:rsidRPr="009D13EA" w:rsidRDefault="00C507F9" w:rsidP="009D13EA">
      <w:pPr>
        <w:spacing w:after="0"/>
        <w:contextualSpacing/>
        <w:rPr>
          <w:rFonts w:ascii="ＭＳ Ｐゴシック" w:eastAsia="ＭＳ Ｐゴシック" w:hAnsi="ＭＳ Ｐゴシック"/>
          <w:sz w:val="21"/>
          <w:szCs w:val="21"/>
          <w:lang w:eastAsia="ja-JP"/>
        </w:rPr>
      </w:pPr>
      <w:r w:rsidRPr="009D13EA">
        <w:rPr>
          <w:rFonts w:ascii="ＭＳ Ｐゴシック" w:eastAsia="ＭＳ Ｐゴシック" w:hAnsi="ＭＳ Ｐゴシック" w:hint="eastAsia"/>
          <w:sz w:val="21"/>
          <w:szCs w:val="21"/>
          <w:lang w:eastAsia="ja-JP"/>
        </w:rPr>
        <w:t>第８条（役員の職務）</w:t>
      </w:r>
    </w:p>
    <w:p w14:paraId="12C25192" w14:textId="77777777" w:rsidR="00C507F9" w:rsidRPr="001D20A3" w:rsidRDefault="00C507F9" w:rsidP="00012718">
      <w:pPr>
        <w:numPr>
          <w:ilvl w:val="0"/>
          <w:numId w:val="8"/>
        </w:numPr>
        <w:spacing w:after="0"/>
        <w:ind w:left="925"/>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代表幹事は、学術集会の開催毎に幹事会を開催し、会計報告、役員改選、その他本研究会の運営に関わる事項について決議する。また、必要に応じて幹事会を開催することができる。</w:t>
      </w:r>
    </w:p>
    <w:p w14:paraId="43C0130C" w14:textId="77777777" w:rsidR="00C507F9" w:rsidRPr="001D20A3" w:rsidRDefault="00C507F9" w:rsidP="00012718">
      <w:pPr>
        <w:numPr>
          <w:ilvl w:val="0"/>
          <w:numId w:val="8"/>
        </w:numPr>
        <w:spacing w:after="0"/>
        <w:ind w:left="925"/>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当番世話人は、学術集会の開催場所・日時・演題等の選出について提案を行い、幹事会の承認を受ける。また、学術集会記録集の作成、監修を行う。</w:t>
      </w:r>
    </w:p>
    <w:p w14:paraId="3AA7985D" w14:textId="77777777" w:rsidR="00C507F9" w:rsidRPr="001D20A3" w:rsidRDefault="00C507F9" w:rsidP="00012718">
      <w:pPr>
        <w:numPr>
          <w:ilvl w:val="0"/>
          <w:numId w:val="8"/>
        </w:numPr>
        <w:spacing w:after="0"/>
        <w:ind w:left="925"/>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lastRenderedPageBreak/>
        <w:t>当番事務局は学術集会のプログラムの企画立案等、本研究会の運営を補佐する。また、学術集会記録集の作成、監修を補佐する。</w:t>
      </w:r>
    </w:p>
    <w:p w14:paraId="4A8CFBEE" w14:textId="77777777" w:rsidR="00C507F9" w:rsidRPr="001D20A3" w:rsidRDefault="00C507F9" w:rsidP="00012718">
      <w:pPr>
        <w:numPr>
          <w:ilvl w:val="0"/>
          <w:numId w:val="8"/>
        </w:numPr>
        <w:spacing w:after="0"/>
        <w:ind w:left="925"/>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監事は、本研究会の会計、資産、会務を監査する。</w:t>
      </w:r>
    </w:p>
    <w:p w14:paraId="1DA9B2A1" w14:textId="77777777" w:rsidR="00C507F9" w:rsidRPr="001D20A3" w:rsidRDefault="00C507F9" w:rsidP="00012718">
      <w:pPr>
        <w:numPr>
          <w:ilvl w:val="0"/>
          <w:numId w:val="8"/>
        </w:numPr>
        <w:spacing w:after="0"/>
        <w:ind w:left="925"/>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運営委員は、本研究会および学術集会の運営を補佐する。</w:t>
      </w:r>
    </w:p>
    <w:p w14:paraId="123683D0"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第９条（会員の任務）</w:t>
      </w:r>
    </w:p>
    <w:p w14:paraId="506B7450" w14:textId="77777777" w:rsidR="00C507F9" w:rsidRPr="00715D0A" w:rsidRDefault="00C507F9" w:rsidP="00C507F9">
      <w:pPr>
        <w:spacing w:after="0"/>
        <w:ind w:leftChars="257" w:left="848" w:hangingChars="135" w:hanging="283"/>
        <w:rPr>
          <w:rFonts w:ascii="ＭＳ Ｐゴシック" w:eastAsia="ＭＳ Ｐゴシック" w:hAnsi="ＭＳ Ｐゴシック"/>
          <w:color w:val="000000" w:themeColor="text1"/>
          <w:sz w:val="21"/>
          <w:szCs w:val="21"/>
          <w:lang w:eastAsia="ja-JP"/>
        </w:rPr>
      </w:pPr>
      <w:r w:rsidRPr="001D20A3">
        <w:rPr>
          <w:rFonts w:ascii="ＭＳ Ｐゴシック" w:eastAsia="ＭＳ Ｐゴシック" w:hAnsi="ＭＳ Ｐゴシック" w:hint="eastAsia"/>
          <w:sz w:val="21"/>
          <w:szCs w:val="21"/>
          <w:lang w:eastAsia="ja-JP"/>
        </w:rPr>
        <w:t>１．会員は、原則とし</w:t>
      </w:r>
      <w:r w:rsidRPr="00715D0A">
        <w:rPr>
          <w:rFonts w:ascii="ＭＳ Ｐゴシック" w:eastAsia="ＭＳ Ｐゴシック" w:hAnsi="ＭＳ Ｐゴシック" w:hint="eastAsia"/>
          <w:color w:val="000000" w:themeColor="text1"/>
          <w:sz w:val="21"/>
          <w:szCs w:val="21"/>
          <w:lang w:eastAsia="ja-JP"/>
        </w:rPr>
        <w:t>て次の3グループのいずれかに属するものとする。①</w:t>
      </w:r>
      <w:r w:rsidRPr="00715D0A">
        <w:rPr>
          <w:rFonts w:ascii="ＭＳ Ｐゴシック" w:eastAsia="ＭＳ Ｐゴシック" w:hAnsi="ＭＳ Ｐゴシック"/>
          <w:color w:val="000000" w:themeColor="text1"/>
          <w:sz w:val="21"/>
          <w:szCs w:val="21"/>
          <w:u w:val="single"/>
          <w:lang w:eastAsia="ja-JP"/>
        </w:rPr>
        <w:t>S</w:t>
      </w:r>
      <w:r w:rsidRPr="00141894">
        <w:rPr>
          <w:rFonts w:ascii="ＭＳ Ｐゴシック" w:eastAsia="ＭＳ Ｐゴシック" w:hAnsi="ＭＳ Ｐゴシック"/>
          <w:color w:val="000000" w:themeColor="text1"/>
          <w:sz w:val="21"/>
          <w:szCs w:val="21"/>
          <w:lang w:eastAsia="ja-JP"/>
        </w:rPr>
        <w:t>olid phase assay</w:t>
      </w:r>
      <w:r w:rsidRPr="00141894">
        <w:rPr>
          <w:rFonts w:ascii="ＭＳ Ｐゴシック" w:eastAsia="ＭＳ Ｐゴシック" w:hAnsi="ＭＳ Ｐゴシック" w:hint="eastAsia"/>
          <w:color w:val="000000" w:themeColor="text1"/>
          <w:sz w:val="21"/>
          <w:szCs w:val="21"/>
          <w:lang w:eastAsia="ja-JP"/>
        </w:rPr>
        <w:t>で測定される抗リン脂質抗体標準化グループ（</w:t>
      </w:r>
      <w:r w:rsidRPr="00141894">
        <w:rPr>
          <w:rFonts w:ascii="ＭＳ Ｐゴシック" w:eastAsia="ＭＳ Ｐゴシック" w:hAnsi="ＭＳ Ｐゴシック"/>
          <w:color w:val="000000" w:themeColor="text1"/>
          <w:sz w:val="21"/>
          <w:szCs w:val="21"/>
          <w:lang w:eastAsia="ja-JP"/>
        </w:rPr>
        <w:t>SPA Group</w:t>
      </w:r>
      <w:r w:rsidRPr="00141894">
        <w:rPr>
          <w:rFonts w:ascii="ＭＳ Ｐゴシック" w:eastAsia="ＭＳ Ｐゴシック" w:hAnsi="ＭＳ Ｐゴシック" w:hint="eastAsia"/>
          <w:color w:val="000000" w:themeColor="text1"/>
          <w:sz w:val="21"/>
          <w:szCs w:val="21"/>
          <w:lang w:eastAsia="ja-JP"/>
        </w:rPr>
        <w:t>）、</w:t>
      </w:r>
      <w:r w:rsidRPr="00715D0A">
        <w:rPr>
          <w:rFonts w:ascii="ＭＳ Ｐゴシック" w:eastAsia="ＭＳ Ｐゴシック" w:hAnsi="ＭＳ Ｐゴシック" w:hint="eastAsia"/>
          <w:color w:val="000000" w:themeColor="text1"/>
          <w:sz w:val="21"/>
          <w:szCs w:val="21"/>
          <w:lang w:eastAsia="ja-JP"/>
        </w:rPr>
        <w:t>②ループスアンチコアグラント標準化グループ（</w:t>
      </w:r>
      <w:r w:rsidRPr="00715D0A">
        <w:rPr>
          <w:rFonts w:ascii="ＭＳ Ｐゴシック" w:eastAsia="ＭＳ Ｐゴシック" w:hAnsi="ＭＳ Ｐゴシック"/>
          <w:color w:val="000000" w:themeColor="text1"/>
          <w:sz w:val="21"/>
          <w:szCs w:val="21"/>
          <w:lang w:eastAsia="ja-JP"/>
        </w:rPr>
        <w:t>LA Group</w:t>
      </w:r>
      <w:r w:rsidRPr="00715D0A">
        <w:rPr>
          <w:rFonts w:ascii="ＭＳ Ｐゴシック" w:eastAsia="ＭＳ Ｐゴシック" w:hAnsi="ＭＳ Ｐゴシック" w:hint="eastAsia"/>
          <w:color w:val="000000" w:themeColor="text1"/>
          <w:sz w:val="21"/>
          <w:szCs w:val="21"/>
          <w:lang w:eastAsia="ja-JP"/>
        </w:rPr>
        <w:t>）、③抗リン脂質抗体症候群診断・治療標準化グループ（</w:t>
      </w:r>
      <w:r w:rsidRPr="00715D0A">
        <w:rPr>
          <w:rFonts w:ascii="ＭＳ Ｐゴシック" w:eastAsia="ＭＳ Ｐゴシック" w:hAnsi="ＭＳ Ｐゴシック"/>
          <w:color w:val="000000" w:themeColor="text1"/>
          <w:sz w:val="21"/>
          <w:szCs w:val="21"/>
          <w:lang w:eastAsia="ja-JP"/>
        </w:rPr>
        <w:t>APS Group</w:t>
      </w:r>
      <w:r w:rsidRPr="00715D0A">
        <w:rPr>
          <w:rFonts w:ascii="ＭＳ Ｐゴシック" w:eastAsia="ＭＳ Ｐゴシック" w:hAnsi="ＭＳ Ｐゴシック" w:hint="eastAsia"/>
          <w:color w:val="000000" w:themeColor="text1"/>
          <w:sz w:val="21"/>
          <w:szCs w:val="21"/>
          <w:lang w:eastAsia="ja-JP"/>
        </w:rPr>
        <w:t>）</w:t>
      </w:r>
    </w:p>
    <w:p w14:paraId="455A1247" w14:textId="77777777" w:rsidR="00C507F9" w:rsidRPr="001D20A3" w:rsidRDefault="00C507F9" w:rsidP="00C507F9">
      <w:pPr>
        <w:spacing w:after="0"/>
        <w:ind w:leftChars="270" w:left="1161" w:hangingChars="270" w:hanging="567"/>
        <w:rPr>
          <w:rFonts w:ascii="ＭＳ Ｐゴシック" w:eastAsia="ＭＳ Ｐゴシック" w:hAnsi="ＭＳ Ｐゴシック"/>
          <w:sz w:val="21"/>
          <w:szCs w:val="21"/>
          <w:lang w:eastAsia="ja-JP"/>
        </w:rPr>
      </w:pPr>
      <w:r w:rsidRPr="00715D0A">
        <w:rPr>
          <w:rFonts w:ascii="ＭＳ Ｐゴシック" w:eastAsia="ＭＳ Ｐゴシック" w:hAnsi="ＭＳ Ｐゴシック" w:hint="eastAsia"/>
          <w:color w:val="000000" w:themeColor="text1"/>
          <w:sz w:val="21"/>
          <w:szCs w:val="21"/>
          <w:lang w:eastAsia="ja-JP"/>
        </w:rPr>
        <w:t>２．各グループの責任者は幹事のうちから１名選出され、幹事会において承認される</w:t>
      </w:r>
      <w:r w:rsidRPr="001D20A3">
        <w:rPr>
          <w:rFonts w:ascii="ＭＳ Ｐゴシック" w:eastAsia="ＭＳ Ｐゴシック" w:hAnsi="ＭＳ Ｐゴシック" w:hint="eastAsia"/>
          <w:sz w:val="21"/>
          <w:szCs w:val="21"/>
          <w:lang w:eastAsia="ja-JP"/>
        </w:rPr>
        <w:t>。</w:t>
      </w:r>
    </w:p>
    <w:p w14:paraId="2B7C193E" w14:textId="77777777" w:rsidR="00C507F9" w:rsidRPr="001D20A3" w:rsidRDefault="00C507F9" w:rsidP="00C507F9">
      <w:pPr>
        <w:spacing w:after="0"/>
        <w:ind w:leftChars="270" w:left="1161" w:hangingChars="270" w:hanging="567"/>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３．それぞれのグループ毎に研究計画をたて実行し、年１度の学術集会で成果を報告</w:t>
      </w:r>
    </w:p>
    <w:p w14:paraId="52E12522" w14:textId="77777777" w:rsidR="00C507F9" w:rsidRPr="001D20A3" w:rsidRDefault="00C507F9" w:rsidP="00C507F9">
      <w:pPr>
        <w:spacing w:after="0"/>
        <w:ind w:leftChars="270" w:left="1161" w:hangingChars="270" w:hanging="567"/>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 xml:space="preserve">    する。</w:t>
      </w:r>
    </w:p>
    <w:p w14:paraId="225A5961"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第１０条（記録集の作成）</w:t>
      </w:r>
    </w:p>
    <w:p w14:paraId="7F239169" w14:textId="77777777" w:rsidR="00C507F9" w:rsidRPr="001D20A3" w:rsidRDefault="00C507F9" w:rsidP="00C507F9">
      <w:pPr>
        <w:spacing w:after="0"/>
        <w:ind w:leftChars="337" w:left="741" w:firstLine="1"/>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学術集会に発表された演題の内容は、記録集「日本抗リン脂質抗体ワークショップ記録集」にまとめて発行する。なお、本記録集は演者及び学術集会参加者等に配布する。また共催する団体の希望に応じて配布する。</w:t>
      </w:r>
    </w:p>
    <w:p w14:paraId="128E6BAC"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第１１条（共催）</w:t>
      </w:r>
    </w:p>
    <w:p w14:paraId="7CC56924" w14:textId="77777777" w:rsidR="00C507F9" w:rsidRPr="001D20A3" w:rsidRDefault="00C507F9" w:rsidP="00C507F9">
      <w:pPr>
        <w:spacing w:after="0"/>
        <w:ind w:leftChars="300" w:left="66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本研究会は、幹事会の承認を受けたうえで、企業・団体と共催することができる。共催団体は学術集会に参加することができる。</w:t>
      </w:r>
    </w:p>
    <w:p w14:paraId="3C5F8B1B"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第１２条（費用の支給）</w:t>
      </w:r>
    </w:p>
    <w:p w14:paraId="38685C8E" w14:textId="77777777" w:rsidR="00C507F9" w:rsidRPr="001D20A3" w:rsidRDefault="00C507F9" w:rsidP="00C507F9">
      <w:pPr>
        <w:spacing w:after="0"/>
        <w:ind w:leftChars="300" w:left="66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本研究会運営にかかわる費用の支給については、幹事会において決定する。詳細については、施行細則に記す。</w:t>
      </w:r>
    </w:p>
    <w:p w14:paraId="16B393F2"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第１３条（名誉顧問）</w:t>
      </w:r>
    </w:p>
    <w:p w14:paraId="023F7506" w14:textId="77777777" w:rsidR="00C507F9" w:rsidRPr="001D20A3" w:rsidRDefault="00C507F9" w:rsidP="00C507F9">
      <w:pPr>
        <w:spacing w:after="0"/>
        <w:ind w:leftChars="270" w:left="594"/>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本研究会には、名誉顧問をおくことができる。詳細については施行細則に記す。</w:t>
      </w:r>
    </w:p>
    <w:p w14:paraId="57790CF1"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第１４条（会計）</w:t>
      </w:r>
    </w:p>
    <w:p w14:paraId="59F2685F" w14:textId="77777777" w:rsidR="00C507F9" w:rsidRPr="001D20A3" w:rsidRDefault="00C507F9" w:rsidP="00C507F9">
      <w:pPr>
        <w:spacing w:after="0"/>
        <w:ind w:leftChars="270" w:left="594" w:firstLineChars="30" w:firstLine="63"/>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１</w:t>
      </w:r>
      <w:r w:rsidRPr="001D20A3">
        <w:rPr>
          <w:rFonts w:ascii="ＭＳ Ｐゴシック" w:eastAsia="ＭＳ Ｐゴシック" w:hAnsi="ＭＳ Ｐゴシック"/>
          <w:sz w:val="21"/>
          <w:szCs w:val="21"/>
          <w:lang w:eastAsia="ja-JP"/>
        </w:rPr>
        <w:t>.</w:t>
      </w:r>
      <w:r w:rsidRPr="001D20A3">
        <w:rPr>
          <w:rFonts w:ascii="ＭＳ Ｐゴシック" w:eastAsia="ＭＳ Ｐゴシック" w:hAnsi="ＭＳ Ｐゴシック" w:hint="eastAsia"/>
          <w:sz w:val="21"/>
          <w:szCs w:val="21"/>
          <w:lang w:eastAsia="ja-JP"/>
        </w:rPr>
        <w:t xml:space="preserve">　 本研究会の会計年度は、</w:t>
      </w:r>
      <w:r w:rsidRPr="009557FC">
        <w:rPr>
          <w:rFonts w:ascii="ＭＳ Ｐゴシック" w:eastAsia="ＭＳ Ｐゴシック" w:hAnsi="ＭＳ Ｐゴシック" w:hint="eastAsia"/>
          <w:color w:val="000000"/>
          <w:sz w:val="21"/>
          <w:szCs w:val="21"/>
          <w:lang w:eastAsia="ja-JP"/>
        </w:rPr>
        <w:t>４月１日から３月３１日までとする。</w:t>
      </w:r>
    </w:p>
    <w:p w14:paraId="439AE7CB" w14:textId="77777777" w:rsidR="00C507F9" w:rsidRPr="001D20A3" w:rsidRDefault="00C507F9" w:rsidP="00C507F9">
      <w:pPr>
        <w:spacing w:after="0"/>
        <w:ind w:leftChars="300" w:left="1185" w:hangingChars="250" w:hanging="525"/>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２</w:t>
      </w:r>
      <w:r w:rsidRPr="001D20A3">
        <w:rPr>
          <w:rFonts w:ascii="ＭＳ Ｐゴシック" w:eastAsia="ＭＳ Ｐゴシック" w:hAnsi="ＭＳ Ｐゴシック"/>
          <w:sz w:val="21"/>
          <w:szCs w:val="21"/>
          <w:lang w:eastAsia="ja-JP"/>
        </w:rPr>
        <w:t>.</w:t>
      </w:r>
      <w:r w:rsidRPr="001D20A3">
        <w:rPr>
          <w:rFonts w:ascii="ＭＳ Ｐゴシック" w:eastAsia="ＭＳ Ｐゴシック" w:hAnsi="ＭＳ Ｐゴシック" w:hint="eastAsia"/>
          <w:sz w:val="21"/>
          <w:szCs w:val="21"/>
          <w:lang w:eastAsia="ja-JP"/>
        </w:rPr>
        <w:t xml:space="preserve">　 本研究会の経費は会員の年会費、その他収入をもってこれにあてる。</w:t>
      </w:r>
    </w:p>
    <w:p w14:paraId="28BB2413"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第１５条（事務局）</w:t>
      </w:r>
    </w:p>
    <w:p w14:paraId="58E03992" w14:textId="77777777" w:rsidR="00EF5B19" w:rsidRPr="009139D3" w:rsidRDefault="00EF5B19" w:rsidP="00EF5B19">
      <w:pPr>
        <w:spacing w:after="0"/>
        <w:ind w:leftChars="300" w:left="660"/>
        <w:rPr>
          <w:rFonts w:ascii="ＭＳ Ｐゴシック" w:eastAsia="ＭＳ Ｐゴシック" w:hAnsi="ＭＳ Ｐゴシック" w:cs="Times New Roman"/>
          <w:sz w:val="21"/>
          <w:szCs w:val="21"/>
          <w:lang w:eastAsia="ja-JP"/>
        </w:rPr>
      </w:pPr>
      <w:r w:rsidRPr="009139D3">
        <w:rPr>
          <w:rFonts w:ascii="ＭＳ Ｐゴシック" w:eastAsia="ＭＳ Ｐゴシック" w:hAnsi="ＭＳ Ｐゴシック" w:cs="Times New Roman" w:hint="eastAsia"/>
          <w:sz w:val="21"/>
          <w:szCs w:val="21"/>
          <w:lang w:eastAsia="ja-JP"/>
        </w:rPr>
        <w:t>本研究会の事務局（</w:t>
      </w:r>
      <w:r w:rsidRPr="009139D3">
        <w:rPr>
          <w:rFonts w:ascii="ＭＳ Ｐゴシック" w:eastAsia="ＭＳ Ｐゴシック" w:hAnsi="ＭＳ Ｐゴシック" w:cs="Times New Roman"/>
          <w:sz w:val="21"/>
          <w:szCs w:val="21"/>
          <w:lang w:eastAsia="ja-JP"/>
        </w:rPr>
        <w:t>A</w:t>
      </w:r>
      <w:r w:rsidRPr="009139D3">
        <w:rPr>
          <w:rFonts w:ascii="ＭＳ Ｐゴシック" w:eastAsia="ＭＳ Ｐゴシック" w:hAnsi="ＭＳ Ｐゴシック" w:cs="Times New Roman" w:hint="eastAsia"/>
          <w:sz w:val="21"/>
          <w:szCs w:val="21"/>
          <w:lang w:eastAsia="ja-JP"/>
        </w:rPr>
        <w:t>P</w:t>
      </w:r>
      <w:r w:rsidRPr="009139D3">
        <w:rPr>
          <w:rFonts w:ascii="ＭＳ Ｐゴシック" w:eastAsia="ＭＳ Ｐゴシック" w:hAnsi="ＭＳ Ｐゴシック" w:cs="Times New Roman"/>
          <w:sz w:val="21"/>
          <w:szCs w:val="21"/>
          <w:lang w:eastAsia="ja-JP"/>
        </w:rPr>
        <w:t>S-WS</w:t>
      </w:r>
      <w:r w:rsidRPr="009139D3">
        <w:rPr>
          <w:rFonts w:ascii="ＭＳ Ｐゴシック" w:eastAsia="ＭＳ Ｐゴシック" w:hAnsi="ＭＳ Ｐゴシック" w:cs="Times New Roman" w:hint="eastAsia"/>
          <w:sz w:val="21"/>
          <w:szCs w:val="21"/>
          <w:lang w:eastAsia="ja-JP"/>
        </w:rPr>
        <w:t>事務局）及び事務局長は、北海道大学大学院・医学研究院　免疫・代謝内科学教室に置く。</w:t>
      </w:r>
    </w:p>
    <w:p w14:paraId="2D0D7B6B" w14:textId="77777777" w:rsidR="00EF5B19" w:rsidRPr="009139D3" w:rsidRDefault="00EF5B19" w:rsidP="00EF5B19">
      <w:pPr>
        <w:spacing w:after="0"/>
        <w:ind w:leftChars="300" w:left="660"/>
        <w:rPr>
          <w:rFonts w:ascii="ＭＳ Ｐゴシック" w:eastAsia="ＭＳ Ｐゴシック" w:hAnsi="ＭＳ Ｐゴシック" w:cs="Times New Roman"/>
          <w:sz w:val="21"/>
          <w:szCs w:val="21"/>
          <w:lang w:eastAsia="ja-JP"/>
        </w:rPr>
      </w:pPr>
      <w:r w:rsidRPr="009139D3">
        <w:rPr>
          <w:rFonts w:ascii="ＭＳ Ｐゴシック" w:eastAsia="ＭＳ Ｐゴシック" w:hAnsi="ＭＳ Ｐゴシック" w:cs="Times New Roman" w:hint="eastAsia"/>
          <w:sz w:val="21"/>
          <w:szCs w:val="21"/>
          <w:lang w:eastAsia="ja-JP"/>
        </w:rPr>
        <w:t>事務局所在地：</w:t>
      </w:r>
    </w:p>
    <w:p w14:paraId="7944887E" w14:textId="77777777" w:rsidR="00EF5B19" w:rsidRPr="009139D3" w:rsidRDefault="00EF5B19" w:rsidP="00EF5B19">
      <w:pPr>
        <w:spacing w:after="0"/>
        <w:ind w:leftChars="300" w:left="660"/>
        <w:rPr>
          <w:rFonts w:ascii="ＭＳ Ｐゴシック" w:eastAsia="ＭＳ Ｐゴシック" w:hAnsi="ＭＳ Ｐゴシック" w:cs="Times New Roman"/>
          <w:sz w:val="21"/>
          <w:szCs w:val="21"/>
          <w:lang w:eastAsia="ja-JP"/>
        </w:rPr>
      </w:pPr>
      <w:r w:rsidRPr="009139D3">
        <w:rPr>
          <w:rFonts w:ascii="ＭＳ Ｐゴシック" w:eastAsia="ＭＳ Ｐゴシック" w:hAnsi="ＭＳ Ｐゴシック" w:cs="Times New Roman" w:hint="eastAsia"/>
          <w:sz w:val="21"/>
          <w:szCs w:val="21"/>
          <w:lang w:eastAsia="ja-JP"/>
        </w:rPr>
        <w:t>〒060-8638　札幌市北区北15条西７丁目北海道大学大学院医学研究院免疫・代謝内科学教室</w:t>
      </w:r>
    </w:p>
    <w:p w14:paraId="553534B2" w14:textId="77777777" w:rsidR="00EF5B19" w:rsidRPr="009139D3" w:rsidRDefault="00EF5B19" w:rsidP="00EF5B19">
      <w:pPr>
        <w:spacing w:after="0"/>
        <w:ind w:leftChars="300" w:left="660"/>
        <w:rPr>
          <w:rFonts w:ascii="ＭＳ Ｐゴシック" w:eastAsia="ＭＳ Ｐゴシック" w:hAnsi="ＭＳ Ｐゴシック" w:cs="Times New Roman"/>
          <w:sz w:val="21"/>
          <w:szCs w:val="21"/>
          <w:lang w:eastAsia="ja-JP"/>
        </w:rPr>
      </w:pPr>
      <w:r w:rsidRPr="009139D3">
        <w:rPr>
          <w:rFonts w:ascii="ＭＳ Ｐゴシック" w:eastAsia="ＭＳ Ｐゴシック" w:hAnsi="ＭＳ Ｐゴシック" w:cs="Times New Roman" w:hint="eastAsia"/>
          <w:sz w:val="21"/>
          <w:szCs w:val="21"/>
          <w:lang w:eastAsia="ja-JP"/>
        </w:rPr>
        <w:t>TEL：（011）706-5913</w:t>
      </w:r>
    </w:p>
    <w:p w14:paraId="7533724B" w14:textId="77777777" w:rsidR="00EF5B19" w:rsidRPr="009139D3" w:rsidRDefault="00EF5B19" w:rsidP="00EF5B19">
      <w:pPr>
        <w:spacing w:after="0"/>
        <w:ind w:leftChars="300" w:left="660"/>
        <w:rPr>
          <w:rFonts w:ascii="ＭＳ Ｐゴシック" w:eastAsia="ＭＳ Ｐゴシック" w:hAnsi="ＭＳ Ｐゴシック" w:cs="Times New Roman"/>
          <w:sz w:val="21"/>
          <w:szCs w:val="21"/>
          <w:lang w:eastAsia="ja-JP"/>
        </w:rPr>
      </w:pPr>
      <w:r w:rsidRPr="009139D3">
        <w:rPr>
          <w:rFonts w:ascii="ＭＳ Ｐゴシック" w:eastAsia="ＭＳ Ｐゴシック" w:hAnsi="ＭＳ Ｐゴシック" w:cs="Times New Roman" w:hint="eastAsia"/>
          <w:sz w:val="21"/>
          <w:szCs w:val="21"/>
          <w:lang w:eastAsia="ja-JP"/>
        </w:rPr>
        <w:t>FAX：（011）706-7710</w:t>
      </w:r>
    </w:p>
    <w:p w14:paraId="51B49B16" w14:textId="77777777" w:rsidR="00EF5B19" w:rsidRPr="00EF5B19" w:rsidRDefault="00EF5B19" w:rsidP="00EF5B19">
      <w:pPr>
        <w:spacing w:after="0"/>
        <w:ind w:leftChars="300" w:left="660"/>
        <w:rPr>
          <w:rFonts w:ascii="ＭＳ Ｐゴシック" w:eastAsia="ＭＳ Ｐゴシック" w:hAnsi="ＭＳ Ｐゴシック" w:cs="Times New Roman"/>
          <w:sz w:val="21"/>
          <w:szCs w:val="21"/>
          <w:lang w:eastAsia="ja-JP"/>
        </w:rPr>
      </w:pPr>
      <w:r w:rsidRPr="009139D3">
        <w:rPr>
          <w:rFonts w:ascii="ＭＳ Ｐゴシック" w:eastAsia="ＭＳ Ｐゴシック" w:hAnsi="ＭＳ Ｐゴシック" w:cs="Times New Roman" w:hint="eastAsia"/>
          <w:sz w:val="21"/>
          <w:szCs w:val="21"/>
          <w:lang w:eastAsia="ja-JP"/>
        </w:rPr>
        <w:t>なお、事務局長は、幹事</w:t>
      </w:r>
      <w:r w:rsidRPr="00EF5B19">
        <w:rPr>
          <w:rFonts w:ascii="ＭＳ Ｐゴシック" w:eastAsia="ＭＳ Ｐゴシック" w:hAnsi="ＭＳ Ｐゴシック" w:cs="Times New Roman" w:hint="eastAsia"/>
          <w:sz w:val="21"/>
          <w:szCs w:val="21"/>
          <w:lang w:eastAsia="ja-JP"/>
        </w:rPr>
        <w:t>の中から事務業務代行者を任命することができる。</w:t>
      </w:r>
    </w:p>
    <w:p w14:paraId="41A75CE8"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第１６条（会則の変更）</w:t>
      </w:r>
    </w:p>
    <w:p w14:paraId="4CA40CAB" w14:textId="77777777" w:rsidR="00C507F9" w:rsidRPr="001D20A3" w:rsidRDefault="00C507F9" w:rsidP="00C507F9">
      <w:pPr>
        <w:spacing w:after="0"/>
        <w:ind w:firstLineChars="300" w:firstLine="63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本研究会会則の変更は、幹事会の承認をもって行う。</w:t>
      </w:r>
    </w:p>
    <w:p w14:paraId="4C86D489"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第１７条（細則）</w:t>
      </w:r>
    </w:p>
    <w:p w14:paraId="6B94727E" w14:textId="77777777" w:rsidR="00C507F9" w:rsidRPr="001D20A3" w:rsidRDefault="00C507F9" w:rsidP="00C507F9">
      <w:pPr>
        <w:spacing w:after="0"/>
        <w:ind w:firstLineChars="300" w:firstLine="63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本研究会会則の細則は、幹事会の承認を得て別途定める。</w:t>
      </w:r>
    </w:p>
    <w:p w14:paraId="38F94D1A"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sz w:val="21"/>
          <w:szCs w:val="21"/>
          <w:lang w:eastAsia="ja-JP"/>
        </w:rPr>
        <w:br w:type="page"/>
      </w:r>
    </w:p>
    <w:p w14:paraId="4F0FA5B4" w14:textId="77777777" w:rsidR="00C507F9" w:rsidRPr="001D20A3" w:rsidRDefault="00C507F9" w:rsidP="00C507F9">
      <w:pPr>
        <w:spacing w:after="0"/>
        <w:rPr>
          <w:rFonts w:ascii="ＭＳ Ｐゴシック" w:eastAsia="ＭＳ Ｐゴシック" w:hAnsi="ＭＳ Ｐゴシック"/>
          <w:b/>
          <w:sz w:val="28"/>
          <w:lang w:eastAsia="zh-TW"/>
        </w:rPr>
      </w:pPr>
      <w:r w:rsidRPr="001D20A3">
        <w:rPr>
          <w:rFonts w:ascii="ＭＳ Ｐゴシック" w:eastAsia="ＭＳ Ｐゴシック" w:hAnsi="ＭＳ Ｐゴシック" w:hint="eastAsia"/>
          <w:b/>
          <w:sz w:val="28"/>
          <w:lang w:eastAsia="zh-TW"/>
        </w:rPr>
        <w:lastRenderedPageBreak/>
        <w:t>施行細則</w:t>
      </w:r>
    </w:p>
    <w:p w14:paraId="2654BA44" w14:textId="77777777" w:rsidR="00C507F9" w:rsidRPr="001D20A3" w:rsidRDefault="00C507F9" w:rsidP="00C507F9">
      <w:pPr>
        <w:spacing w:after="0"/>
        <w:rPr>
          <w:rFonts w:ascii="ＭＳ Ｐゴシック" w:eastAsia="ＭＳ Ｐゴシック" w:hAnsi="ＭＳ Ｐゴシック"/>
          <w:sz w:val="21"/>
          <w:szCs w:val="21"/>
          <w:lang w:eastAsia="zh-TW"/>
        </w:rPr>
      </w:pPr>
      <w:r w:rsidRPr="001D20A3">
        <w:rPr>
          <w:rFonts w:ascii="ＭＳ Ｐゴシック" w:eastAsia="ＭＳ Ｐゴシック" w:hAnsi="ＭＳ Ｐゴシック" w:hint="eastAsia"/>
          <w:sz w:val="21"/>
          <w:szCs w:val="21"/>
          <w:lang w:eastAsia="zh-TW"/>
        </w:rPr>
        <w:t>第１条（施行期日）</w:t>
      </w:r>
    </w:p>
    <w:p w14:paraId="1B7A8E4F" w14:textId="77777777" w:rsidR="00C507F9" w:rsidRPr="001D20A3" w:rsidRDefault="00C507F9" w:rsidP="00C507F9">
      <w:pPr>
        <w:spacing w:after="0"/>
        <w:ind w:firstLineChars="200" w:firstLine="42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この会則は、平成2</w:t>
      </w:r>
      <w:r w:rsidRPr="001D20A3">
        <w:rPr>
          <w:rFonts w:ascii="ＭＳ Ｐゴシック" w:eastAsia="ＭＳ Ｐゴシック" w:hAnsi="ＭＳ Ｐゴシック"/>
          <w:sz w:val="21"/>
          <w:szCs w:val="21"/>
          <w:lang w:eastAsia="ja-JP"/>
        </w:rPr>
        <w:t>5</w:t>
      </w:r>
      <w:r w:rsidRPr="001D20A3">
        <w:rPr>
          <w:rFonts w:ascii="ＭＳ Ｐゴシック" w:eastAsia="ＭＳ Ｐゴシック" w:hAnsi="ＭＳ Ｐゴシック" w:hint="eastAsia"/>
          <w:sz w:val="21"/>
          <w:szCs w:val="21"/>
          <w:lang w:eastAsia="ja-JP"/>
        </w:rPr>
        <w:t>年4月1日より施行する。</w:t>
      </w:r>
    </w:p>
    <w:p w14:paraId="47B22ABD"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第２条（年会費）</w:t>
      </w:r>
    </w:p>
    <w:p w14:paraId="191E7DCA" w14:textId="77777777" w:rsidR="00C507F9" w:rsidRPr="001D20A3" w:rsidRDefault="00C507F9" w:rsidP="00C507F9">
      <w:pPr>
        <w:spacing w:after="0"/>
        <w:ind w:leftChars="200" w:left="44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本研究会正会員の年会費は、医師</w:t>
      </w:r>
      <w:r w:rsidRPr="001D20A3">
        <w:rPr>
          <w:rFonts w:ascii="ＭＳ Ｐゴシック" w:eastAsia="ＭＳ Ｐゴシック" w:hAnsi="ＭＳ Ｐゴシック"/>
          <w:sz w:val="21"/>
          <w:szCs w:val="21"/>
          <w:lang w:eastAsia="ja-JP"/>
        </w:rPr>
        <w:t>5,000</w:t>
      </w:r>
      <w:r w:rsidRPr="001D20A3">
        <w:rPr>
          <w:rFonts w:ascii="ＭＳ Ｐゴシック" w:eastAsia="ＭＳ Ｐゴシック" w:hAnsi="ＭＳ Ｐゴシック" w:hint="eastAsia"/>
          <w:sz w:val="21"/>
          <w:szCs w:val="21"/>
          <w:lang w:eastAsia="ja-JP"/>
        </w:rPr>
        <w:t>円、コメディカル</w:t>
      </w:r>
      <w:r w:rsidRPr="001D20A3">
        <w:rPr>
          <w:rFonts w:ascii="ＭＳ Ｐゴシック" w:eastAsia="ＭＳ Ｐゴシック" w:hAnsi="ＭＳ Ｐゴシック"/>
          <w:sz w:val="21"/>
          <w:szCs w:val="21"/>
          <w:lang w:eastAsia="ja-JP"/>
        </w:rPr>
        <w:t>3,000</w:t>
      </w:r>
      <w:r w:rsidRPr="001D20A3">
        <w:rPr>
          <w:rFonts w:ascii="ＭＳ Ｐゴシック" w:eastAsia="ＭＳ Ｐゴシック" w:hAnsi="ＭＳ Ｐゴシック" w:hint="eastAsia"/>
          <w:sz w:val="21"/>
          <w:szCs w:val="21"/>
          <w:lang w:eastAsia="ja-JP"/>
        </w:rPr>
        <w:t>円、学生は無料、法人は</w:t>
      </w:r>
      <w:r w:rsidRPr="001D20A3">
        <w:rPr>
          <w:rFonts w:ascii="ＭＳ Ｐゴシック" w:eastAsia="ＭＳ Ｐゴシック" w:hAnsi="ＭＳ Ｐゴシック"/>
          <w:sz w:val="21"/>
          <w:szCs w:val="21"/>
          <w:lang w:eastAsia="ja-JP"/>
        </w:rPr>
        <w:t xml:space="preserve"> 20</w:t>
      </w:r>
      <w:r w:rsidRPr="001D20A3">
        <w:rPr>
          <w:rFonts w:ascii="ＭＳ Ｐゴシック" w:eastAsia="ＭＳ Ｐゴシック" w:hAnsi="ＭＳ Ｐゴシック" w:hint="eastAsia"/>
          <w:sz w:val="21"/>
          <w:szCs w:val="21"/>
          <w:lang w:eastAsia="ja-JP"/>
        </w:rPr>
        <w:t>0,000円とする。</w:t>
      </w:r>
    </w:p>
    <w:p w14:paraId="41CC5BCA" w14:textId="77777777" w:rsidR="00C507F9" w:rsidRPr="001D20A3" w:rsidRDefault="00C507F9" w:rsidP="00C507F9">
      <w:pPr>
        <w:spacing w:after="0"/>
        <w:rPr>
          <w:rFonts w:ascii="ＭＳ Ｐゴシック" w:eastAsia="ＭＳ Ｐゴシック" w:hAnsi="ＭＳ Ｐゴシック"/>
          <w:sz w:val="21"/>
          <w:szCs w:val="21"/>
          <w:lang w:eastAsia="zh-CN"/>
        </w:rPr>
      </w:pPr>
      <w:r w:rsidRPr="001D20A3">
        <w:rPr>
          <w:rFonts w:ascii="ＭＳ Ｐゴシック" w:eastAsia="ＭＳ Ｐゴシック" w:hAnsi="ＭＳ Ｐゴシック" w:hint="eastAsia"/>
          <w:sz w:val="21"/>
          <w:szCs w:val="21"/>
          <w:lang w:eastAsia="zh-CN"/>
        </w:rPr>
        <w:t>第３条（学術集会参加費）</w:t>
      </w:r>
    </w:p>
    <w:p w14:paraId="57EA3111" w14:textId="77777777" w:rsidR="00C507F9" w:rsidRPr="001D20A3" w:rsidRDefault="00C507F9" w:rsidP="00C507F9">
      <w:pPr>
        <w:spacing w:after="0"/>
        <w:ind w:left="42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本研究会学術集会への参加者は、学術集会時に医師・企業会員</w:t>
      </w:r>
      <w:r w:rsidRPr="001D20A3">
        <w:rPr>
          <w:rFonts w:ascii="ＭＳ Ｐゴシック" w:eastAsia="ＭＳ Ｐゴシック" w:hAnsi="ＭＳ Ｐゴシック"/>
          <w:sz w:val="21"/>
          <w:szCs w:val="21"/>
          <w:lang w:eastAsia="ja-JP"/>
        </w:rPr>
        <w:t>2</w:t>
      </w:r>
      <w:r w:rsidRPr="001D20A3">
        <w:rPr>
          <w:rFonts w:ascii="ＭＳ Ｐゴシック" w:eastAsia="ＭＳ Ｐゴシック" w:hAnsi="ＭＳ Ｐゴシック" w:hint="eastAsia"/>
          <w:sz w:val="21"/>
          <w:szCs w:val="21"/>
          <w:lang w:eastAsia="ja-JP"/>
        </w:rPr>
        <w:t>,000円（コメディカル1,</w:t>
      </w:r>
      <w:r w:rsidRPr="001D20A3">
        <w:rPr>
          <w:rFonts w:ascii="ＭＳ Ｐゴシック" w:eastAsia="ＭＳ Ｐゴシック" w:hAnsi="ＭＳ Ｐゴシック"/>
          <w:sz w:val="21"/>
          <w:szCs w:val="21"/>
          <w:lang w:eastAsia="ja-JP"/>
        </w:rPr>
        <w:t>0</w:t>
      </w:r>
      <w:r w:rsidRPr="001D20A3">
        <w:rPr>
          <w:rFonts w:ascii="ＭＳ Ｐゴシック" w:eastAsia="ＭＳ Ｐゴシック" w:hAnsi="ＭＳ Ｐゴシック" w:hint="eastAsia"/>
          <w:sz w:val="21"/>
          <w:szCs w:val="21"/>
          <w:lang w:eastAsia="ja-JP"/>
        </w:rPr>
        <w:t>00円、学生無料）の参加費を支払うこととする。ただし、招待講演（特別講演、教育講演など）の演者は無料とする。</w:t>
      </w:r>
    </w:p>
    <w:p w14:paraId="4E694D77"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第４条（名誉顧問）</w:t>
      </w:r>
    </w:p>
    <w:p w14:paraId="38CDA479" w14:textId="77777777" w:rsidR="00C507F9" w:rsidRPr="001D20A3" w:rsidRDefault="00C507F9" w:rsidP="00C507F9">
      <w:pPr>
        <w:spacing w:after="0"/>
        <w:ind w:leftChars="200" w:left="44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名誉顧問は、世話人を務めた者の中から本研究会への貢献が著しい者を推挙し、幹事会が承認する。</w:t>
      </w:r>
    </w:p>
    <w:p w14:paraId="442B926B"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第５条（支給規定）</w:t>
      </w:r>
    </w:p>
    <w:p w14:paraId="569CF241" w14:textId="77777777" w:rsidR="00C507F9" w:rsidRPr="001D20A3" w:rsidRDefault="00C507F9" w:rsidP="00C507F9">
      <w:pPr>
        <w:spacing w:after="0"/>
        <w:ind w:firstLineChars="200" w:firstLine="42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本研究会運営に関わる各経費の支給基準を、次の各号のとおり規定する。</w:t>
      </w:r>
    </w:p>
    <w:p w14:paraId="5E068A38" w14:textId="77777777" w:rsidR="00C507F9" w:rsidRPr="001D20A3" w:rsidRDefault="00C507F9" w:rsidP="00012718">
      <w:pPr>
        <w:numPr>
          <w:ilvl w:val="0"/>
          <w:numId w:val="7"/>
        </w:numPr>
        <w:spacing w:after="0"/>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交通費の支給対象は演者及び座長とし、金額は実費とする。</w:t>
      </w:r>
    </w:p>
    <w:p w14:paraId="3BF161AF" w14:textId="77777777" w:rsidR="00C507F9" w:rsidRPr="001D20A3" w:rsidRDefault="00C507F9" w:rsidP="00012718">
      <w:pPr>
        <w:numPr>
          <w:ilvl w:val="0"/>
          <w:numId w:val="7"/>
        </w:numPr>
        <w:spacing w:after="0"/>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宿泊費の支給対象者は演者及び座長とし、金額は実費とする。</w:t>
      </w:r>
    </w:p>
    <w:p w14:paraId="363D3A29" w14:textId="77777777" w:rsidR="00C507F9" w:rsidRPr="001D20A3" w:rsidRDefault="00C507F9" w:rsidP="00012718">
      <w:pPr>
        <w:numPr>
          <w:ilvl w:val="0"/>
          <w:numId w:val="7"/>
        </w:numPr>
        <w:spacing w:after="0"/>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ランチョンセミナー等の講演等で招聘する演者・座長は、本研究会と共催企業・団体の連盟で招聘し、謝金・交通費・宿泊費は、共催企業が支払うこととする。</w:t>
      </w:r>
    </w:p>
    <w:p w14:paraId="65ED0A96" w14:textId="77777777" w:rsidR="00C507F9" w:rsidRPr="001D20A3" w:rsidRDefault="00C507F9" w:rsidP="00C507F9">
      <w:pPr>
        <w:spacing w:after="0"/>
        <w:rPr>
          <w:rFonts w:ascii="ＭＳ Ｐゴシック" w:eastAsia="ＭＳ Ｐゴシック" w:hAnsi="ＭＳ Ｐゴシック"/>
          <w:sz w:val="21"/>
          <w:szCs w:val="21"/>
          <w:lang w:eastAsia="zh-TW"/>
        </w:rPr>
      </w:pPr>
      <w:r w:rsidRPr="001D20A3">
        <w:rPr>
          <w:rFonts w:ascii="ＭＳ Ｐゴシック" w:eastAsia="ＭＳ Ｐゴシック" w:hAnsi="ＭＳ Ｐゴシック" w:hint="eastAsia"/>
          <w:sz w:val="21"/>
          <w:szCs w:val="21"/>
          <w:lang w:eastAsia="zh-TW"/>
        </w:rPr>
        <w:t>第６条（試薬、消耗品、等）</w:t>
      </w:r>
    </w:p>
    <w:p w14:paraId="51BC1893" w14:textId="77777777" w:rsidR="00C507F9" w:rsidRPr="001D20A3" w:rsidRDefault="00C507F9" w:rsidP="00C507F9">
      <w:pPr>
        <w:spacing w:after="0"/>
        <w:ind w:leftChars="193" w:left="425"/>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本研究会において必要とされる試薬、消耗品等は、本研究会のグループ毎に召集される会議において、研究会と企業、団体で協議し同意されたものに関して提供できるものとする。</w:t>
      </w:r>
    </w:p>
    <w:p w14:paraId="38079173" w14:textId="77777777" w:rsidR="00C507F9" w:rsidRPr="001D20A3" w:rsidRDefault="00C507F9" w:rsidP="00C507F9">
      <w:pPr>
        <w:spacing w:after="0"/>
        <w:ind w:leftChars="193" w:left="425"/>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但し、関連法規に反する提供等は行わないものとする。</w:t>
      </w:r>
    </w:p>
    <w:p w14:paraId="1563BEA6" w14:textId="77777777" w:rsidR="00C507F9" w:rsidRPr="001D20A3" w:rsidRDefault="00C507F9" w:rsidP="00C507F9">
      <w:pPr>
        <w:spacing w:after="0"/>
        <w:jc w:val="right"/>
        <w:rPr>
          <w:rFonts w:ascii="ＭＳ Ｐゴシック" w:eastAsia="ＭＳ Ｐゴシック" w:hAnsi="ＭＳ Ｐゴシック"/>
          <w:sz w:val="21"/>
          <w:szCs w:val="21"/>
          <w:lang w:eastAsia="zh-TW"/>
        </w:rPr>
      </w:pPr>
      <w:r w:rsidRPr="001D20A3">
        <w:rPr>
          <w:rFonts w:ascii="ＭＳ Ｐゴシック" w:eastAsia="ＭＳ Ｐゴシック" w:hAnsi="ＭＳ Ｐゴシック" w:hint="eastAsia"/>
          <w:sz w:val="21"/>
          <w:szCs w:val="21"/>
          <w:lang w:eastAsia="zh-TW"/>
        </w:rPr>
        <w:t>以上</w:t>
      </w:r>
    </w:p>
    <w:p w14:paraId="2E959FED" w14:textId="77777777" w:rsidR="00C507F9" w:rsidRPr="001D20A3" w:rsidRDefault="00C507F9" w:rsidP="00C507F9">
      <w:pPr>
        <w:spacing w:after="0"/>
        <w:rPr>
          <w:rFonts w:ascii="ＭＳ Ｐゴシック" w:eastAsia="ＭＳ Ｐゴシック" w:hAnsi="ＭＳ Ｐゴシック"/>
          <w:sz w:val="21"/>
          <w:szCs w:val="21"/>
          <w:lang w:eastAsia="zh-TW"/>
        </w:rPr>
      </w:pPr>
    </w:p>
    <w:p w14:paraId="3D2514B9" w14:textId="046CE822" w:rsidR="00C507F9" w:rsidRPr="00715D0A" w:rsidRDefault="00C507F9" w:rsidP="00C507F9">
      <w:pPr>
        <w:spacing w:after="0"/>
        <w:jc w:val="right"/>
        <w:rPr>
          <w:rFonts w:ascii="ＭＳ Ｐゴシック" w:eastAsia="ＭＳ Ｐゴシック" w:hAnsi="ＭＳ Ｐゴシック"/>
          <w:sz w:val="28"/>
          <w:lang w:eastAsia="ja-JP"/>
        </w:rPr>
      </w:pPr>
      <w:r w:rsidRPr="00EF5B19">
        <w:rPr>
          <w:rFonts w:ascii="ＭＳ Ｐゴシック" w:eastAsia="ＭＳ Ｐゴシック" w:hAnsi="ＭＳ Ｐゴシック" w:cs="Arial"/>
          <w:sz w:val="21"/>
          <w:szCs w:val="20"/>
        </w:rPr>
        <w:t>20</w:t>
      </w:r>
      <w:r w:rsidR="00EF5B19" w:rsidRPr="00EF5B19">
        <w:rPr>
          <w:rFonts w:ascii="ＭＳ Ｐゴシック" w:eastAsia="ＭＳ Ｐゴシック" w:hAnsi="ＭＳ Ｐゴシック" w:cs="Arial"/>
          <w:sz w:val="21"/>
          <w:szCs w:val="20"/>
        </w:rPr>
        <w:t>23</w:t>
      </w:r>
      <w:r w:rsidRPr="00EF5B19">
        <w:rPr>
          <w:rFonts w:ascii="ＭＳ Ｐゴシック" w:eastAsia="ＭＳ Ｐゴシック" w:hAnsi="ＭＳ Ｐゴシック" w:cs="Arial"/>
          <w:sz w:val="21"/>
          <w:szCs w:val="20"/>
        </w:rPr>
        <w:t>年</w:t>
      </w:r>
      <w:r w:rsidR="00EF5B19" w:rsidRPr="00EF5B19">
        <w:rPr>
          <w:rFonts w:ascii="ＭＳ Ｐゴシック" w:eastAsia="ＭＳ Ｐゴシック" w:hAnsi="ＭＳ Ｐゴシック" w:cs="Arial"/>
          <w:sz w:val="21"/>
          <w:szCs w:val="20"/>
        </w:rPr>
        <w:t>4</w:t>
      </w:r>
      <w:r w:rsidRPr="00EF5B19">
        <w:rPr>
          <w:rFonts w:ascii="ＭＳ Ｐゴシック" w:eastAsia="ＭＳ Ｐゴシック" w:hAnsi="ＭＳ Ｐゴシック" w:cs="Arial"/>
          <w:sz w:val="21"/>
          <w:szCs w:val="20"/>
        </w:rPr>
        <w:t>月</w:t>
      </w:r>
      <w:r w:rsidR="00EF5B19" w:rsidRPr="00EF5B19">
        <w:rPr>
          <w:rFonts w:ascii="ＭＳ Ｐゴシック" w:eastAsia="ＭＳ Ｐゴシック" w:hAnsi="ＭＳ Ｐゴシック" w:cs="Arial"/>
          <w:sz w:val="21"/>
          <w:szCs w:val="20"/>
        </w:rPr>
        <w:t>1</w:t>
      </w:r>
      <w:r w:rsidRPr="00EF5B19">
        <w:rPr>
          <w:rFonts w:ascii="ＭＳ Ｐゴシック" w:eastAsia="ＭＳ Ｐゴシック" w:hAnsi="ＭＳ Ｐゴシック" w:cs="Arial"/>
          <w:sz w:val="21"/>
          <w:szCs w:val="20"/>
        </w:rPr>
        <w:t>日</w:t>
      </w:r>
      <w:r w:rsidRPr="00EF5B19">
        <w:rPr>
          <w:rFonts w:ascii="ＭＳ Ｐゴシック" w:eastAsia="ＭＳ Ｐゴシック" w:hAnsi="ＭＳ Ｐゴシック" w:cs="Arial" w:hint="eastAsia"/>
          <w:sz w:val="21"/>
          <w:szCs w:val="20"/>
          <w:lang w:eastAsia="ja-JP"/>
        </w:rPr>
        <w:t>改定</w:t>
      </w:r>
    </w:p>
    <w:p w14:paraId="5298DDF0" w14:textId="77777777" w:rsidR="00C507F9" w:rsidRPr="007653D6" w:rsidRDefault="00C507F9" w:rsidP="00C507F9">
      <w:pPr>
        <w:spacing w:after="0"/>
        <w:rPr>
          <w:rFonts w:ascii="ＭＳ Ｐゴシック" w:eastAsia="ＭＳ Ｐゴシック" w:hAnsi="ＭＳ Ｐゴシック"/>
          <w:sz w:val="28"/>
          <w:lang w:eastAsia="ja-JP"/>
        </w:rPr>
      </w:pPr>
    </w:p>
    <w:p w14:paraId="4D872D22" w14:textId="77777777" w:rsidR="00C507F9" w:rsidRPr="007653D6" w:rsidRDefault="00C507F9" w:rsidP="00C507F9">
      <w:pPr>
        <w:rPr>
          <w:rFonts w:ascii="ＭＳ Ｐゴシック" w:eastAsia="ＭＳ Ｐゴシック" w:hAnsi="ＭＳ Ｐゴシック"/>
          <w:b/>
          <w:sz w:val="28"/>
          <w:lang w:eastAsia="zh-TW"/>
        </w:rPr>
      </w:pPr>
      <w:r w:rsidRPr="007653D6">
        <w:rPr>
          <w:rFonts w:ascii="ＭＳ Ｐゴシック" w:eastAsia="ＭＳ Ｐゴシック" w:hAnsi="ＭＳ Ｐゴシック"/>
          <w:b/>
          <w:sz w:val="28"/>
          <w:lang w:eastAsia="zh-TW"/>
        </w:rPr>
        <w:br w:type="page"/>
      </w:r>
    </w:p>
    <w:p w14:paraId="55DB4F3C" w14:textId="34F416DA" w:rsidR="00C507F9" w:rsidRDefault="00C507F9" w:rsidP="00C507F9">
      <w:pPr>
        <w:spacing w:after="0"/>
        <w:rPr>
          <w:rFonts w:ascii="ＭＳ Ｐゴシック" w:eastAsia="ＭＳ Ｐゴシック" w:hAnsi="ＭＳ Ｐゴシック"/>
          <w:b/>
          <w:sz w:val="28"/>
          <w:lang w:eastAsia="zh-TW"/>
        </w:rPr>
      </w:pPr>
      <w:r w:rsidRPr="0077631C">
        <w:rPr>
          <w:rFonts w:ascii="ＭＳ Ｐゴシック" w:eastAsia="ＭＳ Ｐゴシック" w:hAnsi="ＭＳ Ｐゴシック" w:hint="eastAsia"/>
          <w:b/>
          <w:sz w:val="28"/>
          <w:lang w:eastAsia="zh-TW"/>
        </w:rPr>
        <w:lastRenderedPageBreak/>
        <w:t>【20</w:t>
      </w:r>
      <w:r w:rsidR="009D13EA">
        <w:rPr>
          <w:rFonts w:ascii="ＭＳ Ｐゴシック" w:eastAsia="ＭＳ Ｐゴシック" w:hAnsi="ＭＳ Ｐゴシック"/>
          <w:b/>
          <w:sz w:val="28"/>
          <w:lang w:eastAsia="zh-TW"/>
        </w:rPr>
        <w:t>2</w:t>
      </w:r>
      <w:r w:rsidR="009139D3">
        <w:rPr>
          <w:rFonts w:ascii="ＭＳ Ｐゴシック" w:eastAsia="ＭＳ Ｐゴシック" w:hAnsi="ＭＳ Ｐゴシック"/>
          <w:b/>
          <w:sz w:val="28"/>
          <w:lang w:eastAsia="zh-TW"/>
        </w:rPr>
        <w:t>4</w:t>
      </w:r>
      <w:r w:rsidRPr="0077631C">
        <w:rPr>
          <w:rFonts w:ascii="ＭＳ Ｐゴシック" w:eastAsia="ＭＳ Ｐゴシック" w:hAnsi="ＭＳ Ｐゴシック" w:hint="eastAsia"/>
          <w:b/>
          <w:sz w:val="28"/>
          <w:lang w:eastAsia="zh-TW"/>
        </w:rPr>
        <w:t>年度　役員一覧】</w:t>
      </w:r>
    </w:p>
    <w:p w14:paraId="597BA17D" w14:textId="77777777" w:rsidR="00C507F9" w:rsidRPr="009D13EA" w:rsidRDefault="00C507F9" w:rsidP="00C507F9">
      <w:pPr>
        <w:spacing w:after="0"/>
        <w:rPr>
          <w:rFonts w:ascii="ＭＳ Ｐゴシック" w:eastAsia="ＭＳ Ｐゴシック" w:hAnsi="ＭＳ Ｐゴシック"/>
          <w:b/>
          <w:sz w:val="28"/>
          <w:lang w:eastAsia="ja-JP"/>
        </w:rPr>
      </w:pPr>
    </w:p>
    <w:tbl>
      <w:tblPr>
        <w:tblW w:w="9482" w:type="dxa"/>
        <w:tblInd w:w="104" w:type="dxa"/>
        <w:tblCellMar>
          <w:left w:w="99" w:type="dxa"/>
          <w:right w:w="99" w:type="dxa"/>
        </w:tblCellMar>
        <w:tblLook w:val="04A0" w:firstRow="1" w:lastRow="0" w:firstColumn="1" w:lastColumn="0" w:noHBand="0" w:noVBand="1"/>
      </w:tblPr>
      <w:tblGrid>
        <w:gridCol w:w="1320"/>
        <w:gridCol w:w="1680"/>
        <w:gridCol w:w="4935"/>
        <w:gridCol w:w="1547"/>
      </w:tblGrid>
      <w:tr w:rsidR="009D13EA" w:rsidRPr="006E043E" w14:paraId="2AB78C4E" w14:textId="77777777" w:rsidTr="00AB2B15">
        <w:trPr>
          <w:trHeight w:val="340"/>
        </w:trPr>
        <w:tc>
          <w:tcPr>
            <w:tcW w:w="1320" w:type="dxa"/>
            <w:tcBorders>
              <w:top w:val="single" w:sz="4" w:space="0" w:color="auto"/>
              <w:left w:val="single" w:sz="4" w:space="0" w:color="auto"/>
              <w:bottom w:val="single" w:sz="4" w:space="0" w:color="auto"/>
              <w:right w:val="single" w:sz="4" w:space="0" w:color="auto"/>
            </w:tcBorders>
            <w:shd w:val="clear" w:color="auto" w:fill="auto"/>
            <w:noWrap/>
            <w:hideMark/>
          </w:tcPr>
          <w:p w14:paraId="76EF1970" w14:textId="3B3A038E"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名誉幹事</w:t>
            </w:r>
            <w:proofErr w:type="spellEnd"/>
          </w:p>
        </w:tc>
        <w:tc>
          <w:tcPr>
            <w:tcW w:w="1680" w:type="dxa"/>
            <w:tcBorders>
              <w:top w:val="single" w:sz="4" w:space="0" w:color="auto"/>
              <w:left w:val="nil"/>
              <w:bottom w:val="single" w:sz="4" w:space="0" w:color="auto"/>
              <w:right w:val="single" w:sz="4" w:space="0" w:color="auto"/>
            </w:tcBorders>
            <w:shd w:val="clear" w:color="auto" w:fill="auto"/>
            <w:noWrap/>
            <w:hideMark/>
          </w:tcPr>
          <w:p w14:paraId="4DAFE682" w14:textId="3AD16DB6"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家子</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正裕</w:t>
            </w:r>
            <w:proofErr w:type="spellEnd"/>
          </w:p>
        </w:tc>
        <w:tc>
          <w:tcPr>
            <w:tcW w:w="4935" w:type="dxa"/>
            <w:tcBorders>
              <w:top w:val="single" w:sz="4" w:space="0" w:color="auto"/>
              <w:left w:val="nil"/>
              <w:bottom w:val="single" w:sz="4" w:space="0" w:color="auto"/>
              <w:right w:val="single" w:sz="4" w:space="0" w:color="auto"/>
            </w:tcBorders>
            <w:shd w:val="clear" w:color="auto" w:fill="auto"/>
            <w:noWrap/>
            <w:hideMark/>
          </w:tcPr>
          <w:p w14:paraId="702AD6C6" w14:textId="71D83DB4"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zh-CN"/>
              </w:rPr>
            </w:pPr>
            <w:r w:rsidRPr="009D13EA">
              <w:rPr>
                <w:rFonts w:asciiTheme="majorEastAsia" w:eastAsiaTheme="majorEastAsia" w:hAnsiTheme="majorEastAsia" w:hint="eastAsia"/>
                <w:sz w:val="21"/>
                <w:szCs w:val="21"/>
                <w:lang w:eastAsia="zh-CN"/>
              </w:rPr>
              <w:t>札幌保健医療大学　保健医療学部　看護学科</w:t>
            </w:r>
          </w:p>
        </w:tc>
        <w:tc>
          <w:tcPr>
            <w:tcW w:w="1547" w:type="dxa"/>
            <w:tcBorders>
              <w:top w:val="single" w:sz="4" w:space="0" w:color="auto"/>
              <w:left w:val="nil"/>
              <w:bottom w:val="single" w:sz="4" w:space="0" w:color="auto"/>
              <w:right w:val="single" w:sz="4" w:space="0" w:color="auto"/>
            </w:tcBorders>
            <w:shd w:val="clear" w:color="auto" w:fill="auto"/>
            <w:noWrap/>
            <w:hideMark/>
          </w:tcPr>
          <w:p w14:paraId="367E6A0F" w14:textId="5295A19A"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p>
        </w:tc>
      </w:tr>
      <w:tr w:rsidR="009D13EA" w:rsidRPr="006E043E" w14:paraId="05C8CB4E" w14:textId="77777777" w:rsidTr="00AB2B15">
        <w:trPr>
          <w:trHeight w:val="340"/>
        </w:trPr>
        <w:tc>
          <w:tcPr>
            <w:tcW w:w="1320" w:type="dxa"/>
            <w:tcBorders>
              <w:top w:val="single" w:sz="4" w:space="0" w:color="auto"/>
              <w:left w:val="single" w:sz="4" w:space="0" w:color="auto"/>
              <w:bottom w:val="nil"/>
              <w:right w:val="single" w:sz="4" w:space="0" w:color="auto"/>
            </w:tcBorders>
            <w:shd w:val="clear" w:color="auto" w:fill="auto"/>
            <w:noWrap/>
            <w:hideMark/>
          </w:tcPr>
          <w:p w14:paraId="5E8E516B" w14:textId="1AAACE12"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代表幹事</w:t>
            </w:r>
            <w:proofErr w:type="spellEnd"/>
            <w:r w:rsidRPr="009D13EA">
              <w:rPr>
                <w:rFonts w:asciiTheme="majorEastAsia" w:eastAsiaTheme="majorEastAsia" w:hAnsiTheme="majorEastAsia" w:hint="eastAsia"/>
                <w:sz w:val="21"/>
                <w:szCs w:val="21"/>
              </w:rPr>
              <w:t>(</w:t>
            </w:r>
            <w:proofErr w:type="spellStart"/>
            <w:r w:rsidRPr="009D13EA">
              <w:rPr>
                <w:rFonts w:asciiTheme="majorEastAsia" w:eastAsiaTheme="majorEastAsia" w:hAnsiTheme="majorEastAsia" w:hint="eastAsia"/>
                <w:sz w:val="21"/>
                <w:szCs w:val="21"/>
              </w:rPr>
              <w:t>事務局</w:t>
            </w:r>
            <w:proofErr w:type="spellEnd"/>
            <w:r w:rsidRPr="009D13EA">
              <w:rPr>
                <w:rFonts w:asciiTheme="majorEastAsia" w:eastAsiaTheme="majorEastAsia" w:hAnsiTheme="majorEastAsia" w:hint="eastAsia"/>
                <w:sz w:val="21"/>
                <w:szCs w:val="21"/>
              </w:rPr>
              <w:t>）</w:t>
            </w:r>
          </w:p>
        </w:tc>
        <w:tc>
          <w:tcPr>
            <w:tcW w:w="1680" w:type="dxa"/>
            <w:tcBorders>
              <w:top w:val="single" w:sz="4" w:space="0" w:color="auto"/>
              <w:left w:val="nil"/>
              <w:bottom w:val="single" w:sz="4" w:space="0" w:color="auto"/>
              <w:right w:val="single" w:sz="4" w:space="0" w:color="auto"/>
            </w:tcBorders>
            <w:shd w:val="clear" w:color="auto" w:fill="auto"/>
            <w:noWrap/>
            <w:hideMark/>
          </w:tcPr>
          <w:p w14:paraId="14D661D9" w14:textId="0CFE5867"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渥美</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達也</w:t>
            </w:r>
            <w:proofErr w:type="spellEnd"/>
          </w:p>
        </w:tc>
        <w:tc>
          <w:tcPr>
            <w:tcW w:w="4935" w:type="dxa"/>
            <w:tcBorders>
              <w:top w:val="single" w:sz="4" w:space="0" w:color="auto"/>
              <w:left w:val="nil"/>
              <w:bottom w:val="single" w:sz="4" w:space="0" w:color="auto"/>
              <w:right w:val="single" w:sz="4" w:space="0" w:color="auto"/>
            </w:tcBorders>
            <w:shd w:val="clear" w:color="auto" w:fill="auto"/>
            <w:noWrap/>
            <w:hideMark/>
          </w:tcPr>
          <w:p w14:paraId="7F746B7D" w14:textId="6FE3703F"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北海道大学大学院医学研究免疫・代謝内科学教室</w:t>
            </w:r>
          </w:p>
        </w:tc>
        <w:tc>
          <w:tcPr>
            <w:tcW w:w="1547" w:type="dxa"/>
            <w:tcBorders>
              <w:top w:val="single" w:sz="4" w:space="0" w:color="auto"/>
              <w:left w:val="nil"/>
              <w:bottom w:val="single" w:sz="4" w:space="0" w:color="auto"/>
              <w:right w:val="single" w:sz="4" w:space="0" w:color="auto"/>
            </w:tcBorders>
            <w:shd w:val="clear" w:color="auto" w:fill="auto"/>
            <w:noWrap/>
            <w:hideMark/>
          </w:tcPr>
          <w:p w14:paraId="304C9A50" w14:textId="3E6D4846"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APS‐G</w:t>
            </w:r>
          </w:p>
        </w:tc>
      </w:tr>
      <w:tr w:rsidR="009D13EA" w:rsidRPr="006E043E" w14:paraId="70046C29"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032C1375" w14:textId="25B056EA"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4CF311BF" w14:textId="44C54D5D"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野島</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順三</w:t>
            </w:r>
            <w:proofErr w:type="spellEnd"/>
          </w:p>
        </w:tc>
        <w:tc>
          <w:tcPr>
            <w:tcW w:w="4935" w:type="dxa"/>
            <w:tcBorders>
              <w:top w:val="nil"/>
              <w:left w:val="nil"/>
              <w:bottom w:val="single" w:sz="4" w:space="0" w:color="auto"/>
              <w:right w:val="single" w:sz="4" w:space="0" w:color="auto"/>
            </w:tcBorders>
            <w:shd w:val="clear" w:color="auto" w:fill="auto"/>
            <w:noWrap/>
            <w:hideMark/>
          </w:tcPr>
          <w:p w14:paraId="23FCA69B" w14:textId="16A58AB2"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zh-CN"/>
              </w:rPr>
            </w:pPr>
            <w:r w:rsidRPr="009D13EA">
              <w:rPr>
                <w:rFonts w:asciiTheme="majorEastAsia" w:eastAsiaTheme="majorEastAsia" w:hAnsiTheme="majorEastAsia" w:hint="eastAsia"/>
                <w:sz w:val="21"/>
                <w:szCs w:val="21"/>
                <w:lang w:eastAsia="zh-CN"/>
              </w:rPr>
              <w:t>山口大学　大学院　医学系研究科</w:t>
            </w:r>
          </w:p>
        </w:tc>
        <w:tc>
          <w:tcPr>
            <w:tcW w:w="1547" w:type="dxa"/>
            <w:tcBorders>
              <w:top w:val="nil"/>
              <w:left w:val="nil"/>
              <w:bottom w:val="single" w:sz="4" w:space="0" w:color="auto"/>
              <w:right w:val="single" w:sz="4" w:space="0" w:color="auto"/>
            </w:tcBorders>
            <w:shd w:val="clear" w:color="auto" w:fill="auto"/>
            <w:noWrap/>
            <w:hideMark/>
          </w:tcPr>
          <w:p w14:paraId="2E90471A" w14:textId="52071C08"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SPA‐G（代</w:t>
            </w:r>
            <w:proofErr w:type="spellEnd"/>
            <w:r w:rsidRPr="009D13EA">
              <w:rPr>
                <w:rFonts w:asciiTheme="majorEastAsia" w:eastAsiaTheme="majorEastAsia" w:hAnsiTheme="majorEastAsia" w:hint="eastAsia"/>
                <w:sz w:val="21"/>
                <w:szCs w:val="21"/>
              </w:rPr>
              <w:t>）</w:t>
            </w:r>
          </w:p>
        </w:tc>
      </w:tr>
      <w:tr w:rsidR="009D13EA" w:rsidRPr="006E043E" w14:paraId="2B6CF017" w14:textId="77777777" w:rsidTr="00AB2B15">
        <w:trPr>
          <w:trHeight w:val="340"/>
        </w:trPr>
        <w:tc>
          <w:tcPr>
            <w:tcW w:w="1320" w:type="dxa"/>
            <w:tcBorders>
              <w:top w:val="nil"/>
              <w:left w:val="single" w:sz="4" w:space="0" w:color="auto"/>
              <w:bottom w:val="single" w:sz="4" w:space="0" w:color="auto"/>
              <w:right w:val="single" w:sz="4" w:space="0" w:color="auto"/>
            </w:tcBorders>
            <w:shd w:val="clear" w:color="auto" w:fill="auto"/>
            <w:noWrap/>
            <w:hideMark/>
          </w:tcPr>
          <w:p w14:paraId="74B6582D" w14:textId="790328B2"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1261BD26" w14:textId="0813D5D6"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森下</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英理子</w:t>
            </w:r>
            <w:proofErr w:type="spellEnd"/>
          </w:p>
        </w:tc>
        <w:tc>
          <w:tcPr>
            <w:tcW w:w="4935" w:type="dxa"/>
            <w:tcBorders>
              <w:top w:val="nil"/>
              <w:left w:val="nil"/>
              <w:bottom w:val="single" w:sz="4" w:space="0" w:color="auto"/>
              <w:right w:val="single" w:sz="4" w:space="0" w:color="auto"/>
            </w:tcBorders>
            <w:shd w:val="clear" w:color="auto" w:fill="auto"/>
            <w:noWrap/>
            <w:hideMark/>
          </w:tcPr>
          <w:p w14:paraId="4AA20597" w14:textId="44871BBE"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zh-CN"/>
              </w:rPr>
            </w:pPr>
            <w:r w:rsidRPr="009D13EA">
              <w:rPr>
                <w:rFonts w:asciiTheme="majorEastAsia" w:eastAsiaTheme="majorEastAsia" w:hAnsiTheme="majorEastAsia" w:hint="eastAsia"/>
                <w:sz w:val="21"/>
                <w:szCs w:val="21"/>
                <w:lang w:eastAsia="zh-CN"/>
              </w:rPr>
              <w:t>金沢大学大学院医学系研究科病態検査学</w:t>
            </w:r>
          </w:p>
        </w:tc>
        <w:tc>
          <w:tcPr>
            <w:tcW w:w="1547" w:type="dxa"/>
            <w:tcBorders>
              <w:top w:val="nil"/>
              <w:left w:val="nil"/>
              <w:bottom w:val="single" w:sz="4" w:space="0" w:color="auto"/>
              <w:right w:val="single" w:sz="4" w:space="0" w:color="auto"/>
            </w:tcBorders>
            <w:shd w:val="clear" w:color="auto" w:fill="auto"/>
            <w:noWrap/>
            <w:hideMark/>
          </w:tcPr>
          <w:p w14:paraId="44BD40D4" w14:textId="134F31DE"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SPA‐G</w:t>
            </w:r>
          </w:p>
        </w:tc>
      </w:tr>
      <w:tr w:rsidR="009D13EA" w:rsidRPr="006E043E" w14:paraId="248EF5FA"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0D436B7D" w14:textId="08D2007A"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監事</w:t>
            </w:r>
            <w:proofErr w:type="spellEnd"/>
          </w:p>
        </w:tc>
        <w:tc>
          <w:tcPr>
            <w:tcW w:w="1680" w:type="dxa"/>
            <w:tcBorders>
              <w:top w:val="nil"/>
              <w:left w:val="nil"/>
              <w:bottom w:val="single" w:sz="4" w:space="0" w:color="auto"/>
              <w:right w:val="single" w:sz="4" w:space="0" w:color="auto"/>
            </w:tcBorders>
            <w:shd w:val="clear" w:color="auto" w:fill="auto"/>
            <w:noWrap/>
            <w:hideMark/>
          </w:tcPr>
          <w:p w14:paraId="6E7F58AC" w14:textId="08302F96"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 xml:space="preserve">上野　</w:t>
            </w:r>
            <w:proofErr w:type="spellStart"/>
            <w:r w:rsidRPr="009D13EA">
              <w:rPr>
                <w:rFonts w:asciiTheme="majorEastAsia" w:eastAsiaTheme="majorEastAsia" w:hAnsiTheme="majorEastAsia" w:hint="eastAsia"/>
                <w:sz w:val="21"/>
                <w:szCs w:val="21"/>
              </w:rPr>
              <w:t>祐司</w:t>
            </w:r>
            <w:proofErr w:type="spellEnd"/>
          </w:p>
        </w:tc>
        <w:tc>
          <w:tcPr>
            <w:tcW w:w="4935" w:type="dxa"/>
            <w:tcBorders>
              <w:top w:val="nil"/>
              <w:left w:val="nil"/>
              <w:bottom w:val="single" w:sz="4" w:space="0" w:color="auto"/>
              <w:right w:val="single" w:sz="4" w:space="0" w:color="auto"/>
            </w:tcBorders>
            <w:shd w:val="clear" w:color="auto" w:fill="auto"/>
            <w:noWrap/>
            <w:hideMark/>
          </w:tcPr>
          <w:p w14:paraId="2679BC84" w14:textId="4E0F4511"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zh-CN"/>
              </w:rPr>
            </w:pPr>
            <w:r w:rsidRPr="009D13EA">
              <w:rPr>
                <w:rFonts w:asciiTheme="majorEastAsia" w:eastAsiaTheme="majorEastAsia" w:hAnsiTheme="majorEastAsia" w:hint="eastAsia"/>
                <w:sz w:val="21"/>
                <w:szCs w:val="21"/>
                <w:lang w:eastAsia="zh-CN"/>
              </w:rPr>
              <w:t>山梨大学大学院　総合研究部医学域　神経内科学</w:t>
            </w:r>
          </w:p>
        </w:tc>
        <w:tc>
          <w:tcPr>
            <w:tcW w:w="1547" w:type="dxa"/>
            <w:tcBorders>
              <w:top w:val="nil"/>
              <w:left w:val="nil"/>
              <w:bottom w:val="single" w:sz="4" w:space="0" w:color="auto"/>
              <w:right w:val="single" w:sz="4" w:space="0" w:color="auto"/>
            </w:tcBorders>
            <w:shd w:val="clear" w:color="auto" w:fill="auto"/>
            <w:noWrap/>
            <w:hideMark/>
          </w:tcPr>
          <w:p w14:paraId="2741DB83" w14:textId="7CE3AED0"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APS‐G</w:t>
            </w:r>
          </w:p>
        </w:tc>
      </w:tr>
      <w:tr w:rsidR="009D13EA" w:rsidRPr="006E043E" w14:paraId="112AEB42" w14:textId="77777777" w:rsidTr="00AB2B15">
        <w:trPr>
          <w:trHeight w:val="340"/>
        </w:trPr>
        <w:tc>
          <w:tcPr>
            <w:tcW w:w="1320" w:type="dxa"/>
            <w:tcBorders>
              <w:top w:val="nil"/>
              <w:left w:val="single" w:sz="4" w:space="0" w:color="auto"/>
              <w:bottom w:val="single" w:sz="4" w:space="0" w:color="auto"/>
              <w:right w:val="single" w:sz="4" w:space="0" w:color="auto"/>
            </w:tcBorders>
            <w:shd w:val="clear" w:color="auto" w:fill="auto"/>
            <w:noWrap/>
            <w:hideMark/>
          </w:tcPr>
          <w:p w14:paraId="1B7F32F1" w14:textId="7B68EF6E"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79D20716" w14:textId="41463ABB"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 xml:space="preserve">奥　</w:t>
            </w:r>
            <w:proofErr w:type="spellStart"/>
            <w:r w:rsidRPr="009D13EA">
              <w:rPr>
                <w:rFonts w:asciiTheme="majorEastAsia" w:eastAsiaTheme="majorEastAsia" w:hAnsiTheme="majorEastAsia" w:hint="eastAsia"/>
                <w:sz w:val="21"/>
                <w:szCs w:val="21"/>
              </w:rPr>
              <w:t>健志</w:t>
            </w:r>
            <w:proofErr w:type="spellEnd"/>
          </w:p>
        </w:tc>
        <w:tc>
          <w:tcPr>
            <w:tcW w:w="4935" w:type="dxa"/>
            <w:tcBorders>
              <w:top w:val="nil"/>
              <w:left w:val="nil"/>
              <w:bottom w:val="single" w:sz="4" w:space="0" w:color="auto"/>
              <w:right w:val="single" w:sz="4" w:space="0" w:color="auto"/>
            </w:tcBorders>
            <w:shd w:val="clear" w:color="auto" w:fill="auto"/>
            <w:noWrap/>
            <w:hideMark/>
          </w:tcPr>
          <w:p w14:paraId="0966D866" w14:textId="4638A949"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北里大学医学部 膠原病・感染内科学</w:t>
            </w:r>
          </w:p>
        </w:tc>
        <w:tc>
          <w:tcPr>
            <w:tcW w:w="1547" w:type="dxa"/>
            <w:tcBorders>
              <w:top w:val="nil"/>
              <w:left w:val="nil"/>
              <w:bottom w:val="single" w:sz="4" w:space="0" w:color="auto"/>
              <w:right w:val="single" w:sz="4" w:space="0" w:color="auto"/>
            </w:tcBorders>
            <w:shd w:val="clear" w:color="auto" w:fill="auto"/>
            <w:noWrap/>
            <w:hideMark/>
          </w:tcPr>
          <w:p w14:paraId="498868D7" w14:textId="7D78D47C"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APS‐G</w:t>
            </w:r>
          </w:p>
        </w:tc>
      </w:tr>
      <w:tr w:rsidR="009D13EA" w:rsidRPr="006E043E" w14:paraId="22D7D16F"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368FECB6" w14:textId="02F99C2A"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幹事</w:t>
            </w:r>
            <w:proofErr w:type="spellEnd"/>
          </w:p>
        </w:tc>
        <w:tc>
          <w:tcPr>
            <w:tcW w:w="1680" w:type="dxa"/>
            <w:tcBorders>
              <w:top w:val="nil"/>
              <w:left w:val="nil"/>
              <w:bottom w:val="single" w:sz="4" w:space="0" w:color="auto"/>
              <w:right w:val="single" w:sz="4" w:space="0" w:color="auto"/>
            </w:tcBorders>
            <w:shd w:val="clear" w:color="auto" w:fill="auto"/>
            <w:noWrap/>
            <w:hideMark/>
          </w:tcPr>
          <w:p w14:paraId="4A78E2A0" w14:textId="69D0C210"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保田</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晋助</w:t>
            </w:r>
            <w:proofErr w:type="spellEnd"/>
          </w:p>
        </w:tc>
        <w:tc>
          <w:tcPr>
            <w:tcW w:w="4935" w:type="dxa"/>
            <w:tcBorders>
              <w:top w:val="nil"/>
              <w:left w:val="nil"/>
              <w:bottom w:val="single" w:sz="4" w:space="0" w:color="auto"/>
              <w:right w:val="single" w:sz="4" w:space="0" w:color="auto"/>
            </w:tcBorders>
            <w:shd w:val="clear" w:color="auto" w:fill="auto"/>
            <w:noWrap/>
            <w:hideMark/>
          </w:tcPr>
          <w:p w14:paraId="1A9AEC2B" w14:textId="0038557E"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東京</w:t>
            </w:r>
            <w:r w:rsidR="0050415D">
              <w:rPr>
                <w:rFonts w:asciiTheme="majorEastAsia" w:eastAsiaTheme="majorEastAsia" w:hAnsiTheme="majorEastAsia" w:hint="eastAsia"/>
                <w:sz w:val="21"/>
                <w:szCs w:val="21"/>
                <w:lang w:eastAsia="ja-JP"/>
              </w:rPr>
              <w:t>科学</w:t>
            </w:r>
            <w:r w:rsidRPr="009D13EA">
              <w:rPr>
                <w:rFonts w:asciiTheme="majorEastAsia" w:eastAsiaTheme="majorEastAsia" w:hAnsiTheme="majorEastAsia" w:hint="eastAsia"/>
                <w:sz w:val="21"/>
                <w:szCs w:val="21"/>
                <w:lang w:eastAsia="ja-JP"/>
              </w:rPr>
              <w:t>大学医学部附属病院　膠原病・リウマチ内科</w:t>
            </w:r>
          </w:p>
        </w:tc>
        <w:tc>
          <w:tcPr>
            <w:tcW w:w="1547" w:type="dxa"/>
            <w:tcBorders>
              <w:top w:val="nil"/>
              <w:left w:val="nil"/>
              <w:bottom w:val="single" w:sz="4" w:space="0" w:color="auto"/>
              <w:right w:val="single" w:sz="4" w:space="0" w:color="auto"/>
            </w:tcBorders>
            <w:shd w:val="clear" w:color="auto" w:fill="auto"/>
            <w:noWrap/>
            <w:hideMark/>
          </w:tcPr>
          <w:p w14:paraId="4462F182" w14:textId="0B1B51E6"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APS‐G</w:t>
            </w:r>
          </w:p>
        </w:tc>
      </w:tr>
      <w:tr w:rsidR="009D13EA" w:rsidRPr="006E043E" w14:paraId="59227554"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4C8A548F" w14:textId="3CE8B500"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71DAC57E" w14:textId="2A5651DA"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松林</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秀彦</w:t>
            </w:r>
            <w:proofErr w:type="spellEnd"/>
          </w:p>
        </w:tc>
        <w:tc>
          <w:tcPr>
            <w:tcW w:w="4935" w:type="dxa"/>
            <w:tcBorders>
              <w:top w:val="nil"/>
              <w:left w:val="nil"/>
              <w:bottom w:val="single" w:sz="4" w:space="0" w:color="auto"/>
              <w:right w:val="single" w:sz="4" w:space="0" w:color="auto"/>
            </w:tcBorders>
            <w:shd w:val="clear" w:color="auto" w:fill="auto"/>
            <w:noWrap/>
            <w:hideMark/>
          </w:tcPr>
          <w:p w14:paraId="70D760EA" w14:textId="05E25BD9"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リプロダクションクリニック大阪</w:t>
            </w:r>
          </w:p>
        </w:tc>
        <w:tc>
          <w:tcPr>
            <w:tcW w:w="1547" w:type="dxa"/>
            <w:tcBorders>
              <w:top w:val="nil"/>
              <w:left w:val="nil"/>
              <w:bottom w:val="single" w:sz="4" w:space="0" w:color="auto"/>
              <w:right w:val="single" w:sz="4" w:space="0" w:color="auto"/>
            </w:tcBorders>
            <w:shd w:val="clear" w:color="auto" w:fill="auto"/>
            <w:noWrap/>
            <w:hideMark/>
          </w:tcPr>
          <w:p w14:paraId="11ADF1D0" w14:textId="4DCF5CB5"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APS‐G</w:t>
            </w:r>
          </w:p>
        </w:tc>
      </w:tr>
      <w:tr w:rsidR="009D13EA" w:rsidRPr="006E043E" w14:paraId="33E5BAAA"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19FBFD45" w14:textId="46748E41"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73300D2A" w14:textId="20757123"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金子　誠</w:t>
            </w:r>
          </w:p>
        </w:tc>
        <w:tc>
          <w:tcPr>
            <w:tcW w:w="4935" w:type="dxa"/>
            <w:tcBorders>
              <w:top w:val="nil"/>
              <w:left w:val="nil"/>
              <w:bottom w:val="single" w:sz="4" w:space="0" w:color="auto"/>
              <w:right w:val="single" w:sz="4" w:space="0" w:color="auto"/>
            </w:tcBorders>
            <w:shd w:val="clear" w:color="auto" w:fill="auto"/>
            <w:noWrap/>
            <w:hideMark/>
          </w:tcPr>
          <w:p w14:paraId="157600F1" w14:textId="5228CE96"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三井記念病院</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臨床検査部</w:t>
            </w:r>
            <w:proofErr w:type="spellEnd"/>
          </w:p>
        </w:tc>
        <w:tc>
          <w:tcPr>
            <w:tcW w:w="1547" w:type="dxa"/>
            <w:tcBorders>
              <w:top w:val="nil"/>
              <w:left w:val="nil"/>
              <w:bottom w:val="single" w:sz="4" w:space="0" w:color="auto"/>
              <w:right w:val="single" w:sz="4" w:space="0" w:color="auto"/>
            </w:tcBorders>
            <w:shd w:val="clear" w:color="auto" w:fill="auto"/>
            <w:noWrap/>
            <w:hideMark/>
          </w:tcPr>
          <w:p w14:paraId="6B0EDA9D" w14:textId="3AE7238E"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APS‐G</w:t>
            </w:r>
          </w:p>
        </w:tc>
      </w:tr>
      <w:tr w:rsidR="009D13EA" w:rsidRPr="006E043E" w14:paraId="6E5FE46F"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0F36C887" w14:textId="00822883"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43B7A26F" w14:textId="1C7DB193"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 xml:space="preserve">山田　</w:t>
            </w:r>
            <w:proofErr w:type="spellStart"/>
            <w:r w:rsidRPr="009D13EA">
              <w:rPr>
                <w:rFonts w:asciiTheme="majorEastAsia" w:eastAsiaTheme="majorEastAsia" w:hAnsiTheme="majorEastAsia" w:hint="eastAsia"/>
                <w:sz w:val="21"/>
                <w:szCs w:val="21"/>
              </w:rPr>
              <w:t>秀人</w:t>
            </w:r>
            <w:proofErr w:type="spellEnd"/>
          </w:p>
        </w:tc>
        <w:tc>
          <w:tcPr>
            <w:tcW w:w="4935" w:type="dxa"/>
            <w:tcBorders>
              <w:top w:val="nil"/>
              <w:left w:val="nil"/>
              <w:bottom w:val="single" w:sz="4" w:space="0" w:color="auto"/>
              <w:right w:val="single" w:sz="4" w:space="0" w:color="auto"/>
            </w:tcBorders>
            <w:shd w:val="clear" w:color="auto" w:fill="auto"/>
            <w:noWrap/>
            <w:hideMark/>
          </w:tcPr>
          <w:p w14:paraId="76DF496C" w14:textId="099AEFA6"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手稲渓仁会病院　不育症センター</w:t>
            </w:r>
          </w:p>
        </w:tc>
        <w:tc>
          <w:tcPr>
            <w:tcW w:w="1547" w:type="dxa"/>
            <w:tcBorders>
              <w:top w:val="nil"/>
              <w:left w:val="nil"/>
              <w:bottom w:val="single" w:sz="4" w:space="0" w:color="auto"/>
              <w:right w:val="single" w:sz="4" w:space="0" w:color="auto"/>
            </w:tcBorders>
            <w:shd w:val="clear" w:color="auto" w:fill="auto"/>
            <w:noWrap/>
            <w:hideMark/>
          </w:tcPr>
          <w:p w14:paraId="6F10B0EA" w14:textId="07255182"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APS‐G</w:t>
            </w:r>
          </w:p>
        </w:tc>
      </w:tr>
      <w:tr w:rsidR="009D13EA" w:rsidRPr="006E043E" w14:paraId="74A6D142"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6FCB7806" w14:textId="1C58D55A"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6BC86833" w14:textId="5B79A9BB"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山崎</w:t>
            </w:r>
            <w:proofErr w:type="spellEnd"/>
            <w:r w:rsidRPr="009D13EA">
              <w:rPr>
                <w:rFonts w:asciiTheme="majorEastAsia" w:eastAsiaTheme="majorEastAsia" w:hAnsiTheme="majorEastAsia" w:hint="eastAsia"/>
                <w:sz w:val="21"/>
                <w:szCs w:val="21"/>
              </w:rPr>
              <w:t xml:space="preserve">　哲</w:t>
            </w:r>
          </w:p>
        </w:tc>
        <w:tc>
          <w:tcPr>
            <w:tcW w:w="4935" w:type="dxa"/>
            <w:tcBorders>
              <w:top w:val="nil"/>
              <w:left w:val="nil"/>
              <w:bottom w:val="single" w:sz="4" w:space="0" w:color="auto"/>
              <w:right w:val="single" w:sz="4" w:space="0" w:color="auto"/>
            </w:tcBorders>
            <w:shd w:val="clear" w:color="auto" w:fill="auto"/>
            <w:noWrap/>
            <w:hideMark/>
          </w:tcPr>
          <w:p w14:paraId="02526DA2" w14:textId="4B17BFAC"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聖マリアンナ医科大学病院　臨床検査部</w:t>
            </w:r>
          </w:p>
        </w:tc>
        <w:tc>
          <w:tcPr>
            <w:tcW w:w="1547" w:type="dxa"/>
            <w:tcBorders>
              <w:top w:val="nil"/>
              <w:left w:val="nil"/>
              <w:bottom w:val="single" w:sz="4" w:space="0" w:color="auto"/>
              <w:right w:val="single" w:sz="4" w:space="0" w:color="auto"/>
            </w:tcBorders>
            <w:shd w:val="clear" w:color="auto" w:fill="auto"/>
            <w:noWrap/>
            <w:hideMark/>
          </w:tcPr>
          <w:p w14:paraId="2F449221" w14:textId="4723A184"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p>
        </w:tc>
      </w:tr>
      <w:tr w:rsidR="009D13EA" w:rsidRPr="006E043E" w14:paraId="3D740643"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3EB6B694" w14:textId="16FD942C"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0287314C" w14:textId="48818DE8"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内藤</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澄悦</w:t>
            </w:r>
            <w:proofErr w:type="spellEnd"/>
          </w:p>
        </w:tc>
        <w:tc>
          <w:tcPr>
            <w:tcW w:w="4935" w:type="dxa"/>
            <w:tcBorders>
              <w:top w:val="nil"/>
              <w:left w:val="nil"/>
              <w:bottom w:val="single" w:sz="4" w:space="0" w:color="auto"/>
              <w:right w:val="single" w:sz="4" w:space="0" w:color="auto"/>
            </w:tcBorders>
            <w:shd w:val="clear" w:color="auto" w:fill="auto"/>
            <w:noWrap/>
            <w:hideMark/>
          </w:tcPr>
          <w:p w14:paraId="177AE8CF" w14:textId="3495F130"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zh-CN"/>
              </w:rPr>
            </w:pPr>
            <w:r w:rsidRPr="009D13EA">
              <w:rPr>
                <w:rFonts w:asciiTheme="majorEastAsia" w:eastAsiaTheme="majorEastAsia" w:hAnsiTheme="majorEastAsia" w:hint="eastAsia"/>
                <w:sz w:val="21"/>
                <w:szCs w:val="21"/>
                <w:lang w:eastAsia="zh-CN"/>
              </w:rPr>
              <w:t>北海道医療大学病院　臨床検査部</w:t>
            </w:r>
          </w:p>
        </w:tc>
        <w:tc>
          <w:tcPr>
            <w:tcW w:w="1547" w:type="dxa"/>
            <w:tcBorders>
              <w:top w:val="nil"/>
              <w:left w:val="nil"/>
              <w:bottom w:val="single" w:sz="4" w:space="0" w:color="auto"/>
              <w:right w:val="single" w:sz="4" w:space="0" w:color="auto"/>
            </w:tcBorders>
            <w:shd w:val="clear" w:color="auto" w:fill="auto"/>
            <w:noWrap/>
            <w:hideMark/>
          </w:tcPr>
          <w:p w14:paraId="61420984" w14:textId="4D46841B"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p>
        </w:tc>
      </w:tr>
      <w:tr w:rsidR="009D13EA" w:rsidRPr="006E043E" w14:paraId="0FE577A6"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2721151A" w14:textId="192A1CFD"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3B335B57" w14:textId="5496BB6E"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徳永</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尚樹</w:t>
            </w:r>
            <w:proofErr w:type="spellEnd"/>
          </w:p>
        </w:tc>
        <w:tc>
          <w:tcPr>
            <w:tcW w:w="4935" w:type="dxa"/>
            <w:tcBorders>
              <w:top w:val="nil"/>
              <w:left w:val="nil"/>
              <w:bottom w:val="single" w:sz="4" w:space="0" w:color="auto"/>
              <w:right w:val="single" w:sz="4" w:space="0" w:color="auto"/>
            </w:tcBorders>
            <w:shd w:val="clear" w:color="auto" w:fill="auto"/>
            <w:noWrap/>
            <w:hideMark/>
          </w:tcPr>
          <w:p w14:paraId="3C43EABA" w14:textId="32981C48"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zh-CN"/>
              </w:rPr>
            </w:pPr>
            <w:r w:rsidRPr="009D13EA">
              <w:rPr>
                <w:rFonts w:asciiTheme="majorEastAsia" w:eastAsiaTheme="majorEastAsia" w:hAnsiTheme="majorEastAsia" w:hint="eastAsia"/>
                <w:sz w:val="21"/>
                <w:szCs w:val="21"/>
                <w:lang w:eastAsia="zh-CN"/>
              </w:rPr>
              <w:t>社会医療法人　川島病院　検査室</w:t>
            </w:r>
          </w:p>
        </w:tc>
        <w:tc>
          <w:tcPr>
            <w:tcW w:w="1547" w:type="dxa"/>
            <w:tcBorders>
              <w:top w:val="nil"/>
              <w:left w:val="nil"/>
              <w:bottom w:val="single" w:sz="4" w:space="0" w:color="auto"/>
              <w:right w:val="single" w:sz="4" w:space="0" w:color="auto"/>
            </w:tcBorders>
            <w:shd w:val="clear" w:color="auto" w:fill="auto"/>
            <w:noWrap/>
            <w:hideMark/>
          </w:tcPr>
          <w:p w14:paraId="1490BE69" w14:textId="5E617293"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r w:rsidR="001D4A7D">
              <w:rPr>
                <w:rFonts w:asciiTheme="majorEastAsia" w:eastAsiaTheme="majorEastAsia" w:hAnsiTheme="majorEastAsia" w:hint="eastAsia"/>
                <w:sz w:val="21"/>
                <w:szCs w:val="21"/>
                <w:lang w:eastAsia="ja-JP"/>
              </w:rPr>
              <w:t>（代）</w:t>
            </w:r>
          </w:p>
        </w:tc>
      </w:tr>
      <w:tr w:rsidR="009D13EA" w:rsidRPr="006E043E" w14:paraId="0B05ABAE"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712BC2F0" w14:textId="7FA6CC31"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36E274C3" w14:textId="088E2A7E"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森山</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雅人</w:t>
            </w:r>
            <w:proofErr w:type="spellEnd"/>
          </w:p>
        </w:tc>
        <w:tc>
          <w:tcPr>
            <w:tcW w:w="4935" w:type="dxa"/>
            <w:tcBorders>
              <w:top w:val="nil"/>
              <w:left w:val="nil"/>
              <w:bottom w:val="single" w:sz="4" w:space="0" w:color="auto"/>
              <w:right w:val="single" w:sz="4" w:space="0" w:color="auto"/>
            </w:tcBorders>
            <w:shd w:val="clear" w:color="auto" w:fill="auto"/>
            <w:noWrap/>
            <w:hideMark/>
          </w:tcPr>
          <w:p w14:paraId="28A6352F" w14:textId="5E5D4395"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zh-CN"/>
              </w:rPr>
            </w:pPr>
            <w:r w:rsidRPr="009D13EA">
              <w:rPr>
                <w:rFonts w:asciiTheme="majorEastAsia" w:eastAsiaTheme="majorEastAsia" w:hAnsiTheme="majorEastAsia" w:hint="eastAsia"/>
                <w:sz w:val="21"/>
                <w:szCs w:val="21"/>
                <w:lang w:eastAsia="zh-CN"/>
              </w:rPr>
              <w:t>新潟大学　腫瘍内科学分野</w:t>
            </w:r>
          </w:p>
        </w:tc>
        <w:tc>
          <w:tcPr>
            <w:tcW w:w="1547" w:type="dxa"/>
            <w:tcBorders>
              <w:top w:val="nil"/>
              <w:left w:val="nil"/>
              <w:bottom w:val="single" w:sz="4" w:space="0" w:color="auto"/>
              <w:right w:val="single" w:sz="4" w:space="0" w:color="auto"/>
            </w:tcBorders>
            <w:shd w:val="clear" w:color="auto" w:fill="auto"/>
            <w:noWrap/>
            <w:hideMark/>
          </w:tcPr>
          <w:p w14:paraId="0B530579" w14:textId="0F071ADE"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APS‐G</w:t>
            </w:r>
          </w:p>
        </w:tc>
      </w:tr>
      <w:tr w:rsidR="009D13EA" w:rsidRPr="006E043E" w14:paraId="407F431C"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7397F8F1" w14:textId="3CF477CA"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28362160" w14:textId="265A5A6D"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安本</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篤史</w:t>
            </w:r>
            <w:proofErr w:type="spellEnd"/>
          </w:p>
        </w:tc>
        <w:tc>
          <w:tcPr>
            <w:tcW w:w="4935" w:type="dxa"/>
            <w:tcBorders>
              <w:top w:val="nil"/>
              <w:left w:val="nil"/>
              <w:bottom w:val="single" w:sz="4" w:space="0" w:color="auto"/>
              <w:right w:val="single" w:sz="4" w:space="0" w:color="auto"/>
            </w:tcBorders>
            <w:shd w:val="clear" w:color="auto" w:fill="auto"/>
            <w:noWrap/>
            <w:hideMark/>
          </w:tcPr>
          <w:p w14:paraId="3FAB2209" w14:textId="122AC791"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北海道大学血液内科・検査・輸血部</w:t>
            </w:r>
          </w:p>
        </w:tc>
        <w:tc>
          <w:tcPr>
            <w:tcW w:w="1547" w:type="dxa"/>
            <w:tcBorders>
              <w:top w:val="nil"/>
              <w:left w:val="nil"/>
              <w:bottom w:val="single" w:sz="4" w:space="0" w:color="auto"/>
              <w:right w:val="single" w:sz="4" w:space="0" w:color="auto"/>
            </w:tcBorders>
            <w:shd w:val="clear" w:color="auto" w:fill="auto"/>
            <w:noWrap/>
            <w:hideMark/>
          </w:tcPr>
          <w:p w14:paraId="23459C05" w14:textId="41BE383E"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APS‐G</w:t>
            </w:r>
          </w:p>
        </w:tc>
      </w:tr>
      <w:tr w:rsidR="009D13EA" w:rsidRPr="006E043E" w14:paraId="5B38589B"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6D3E5419" w14:textId="09A4458C"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0B2D3580" w14:textId="3F3CEC92"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大村</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一将</w:t>
            </w:r>
            <w:proofErr w:type="spellEnd"/>
          </w:p>
        </w:tc>
        <w:tc>
          <w:tcPr>
            <w:tcW w:w="4935" w:type="dxa"/>
            <w:tcBorders>
              <w:top w:val="nil"/>
              <w:left w:val="nil"/>
              <w:bottom w:val="single" w:sz="4" w:space="0" w:color="auto"/>
              <w:right w:val="single" w:sz="4" w:space="0" w:color="auto"/>
            </w:tcBorders>
            <w:shd w:val="clear" w:color="auto" w:fill="auto"/>
            <w:noWrap/>
            <w:hideMark/>
          </w:tcPr>
          <w:p w14:paraId="606A3110" w14:textId="7F0A0E10"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zh-CN"/>
              </w:rPr>
            </w:pPr>
            <w:r w:rsidRPr="009D13EA">
              <w:rPr>
                <w:rFonts w:asciiTheme="majorEastAsia" w:eastAsiaTheme="majorEastAsia" w:hAnsiTheme="majorEastAsia" w:hint="eastAsia"/>
                <w:sz w:val="21"/>
                <w:szCs w:val="21"/>
                <w:lang w:eastAsia="zh-CN"/>
              </w:rPr>
              <w:t>北海道医療大学　歯学部　内科学分野</w:t>
            </w:r>
          </w:p>
        </w:tc>
        <w:tc>
          <w:tcPr>
            <w:tcW w:w="1547" w:type="dxa"/>
            <w:tcBorders>
              <w:top w:val="nil"/>
              <w:left w:val="nil"/>
              <w:bottom w:val="single" w:sz="4" w:space="0" w:color="auto"/>
              <w:right w:val="single" w:sz="4" w:space="0" w:color="auto"/>
            </w:tcBorders>
            <w:shd w:val="clear" w:color="auto" w:fill="auto"/>
            <w:noWrap/>
            <w:hideMark/>
          </w:tcPr>
          <w:p w14:paraId="64E90A2D" w14:textId="0E94EB77"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APS‐G</w:t>
            </w:r>
          </w:p>
        </w:tc>
      </w:tr>
      <w:tr w:rsidR="009D13EA" w:rsidRPr="006E043E" w14:paraId="29F32F89"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1BAC209B" w14:textId="7E0CB212"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356B9C2C" w14:textId="513A8146"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内場</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光浩</w:t>
            </w:r>
            <w:proofErr w:type="spellEnd"/>
          </w:p>
        </w:tc>
        <w:tc>
          <w:tcPr>
            <w:tcW w:w="4935" w:type="dxa"/>
            <w:tcBorders>
              <w:top w:val="nil"/>
              <w:left w:val="nil"/>
              <w:bottom w:val="single" w:sz="4" w:space="0" w:color="auto"/>
              <w:right w:val="single" w:sz="4" w:space="0" w:color="auto"/>
            </w:tcBorders>
            <w:shd w:val="clear" w:color="auto" w:fill="auto"/>
            <w:noWrap/>
            <w:hideMark/>
          </w:tcPr>
          <w:p w14:paraId="7C5310DC" w14:textId="565AB352"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熊本大学　輸血・細胞治療部</w:t>
            </w:r>
          </w:p>
        </w:tc>
        <w:tc>
          <w:tcPr>
            <w:tcW w:w="1547" w:type="dxa"/>
            <w:tcBorders>
              <w:top w:val="nil"/>
              <w:left w:val="nil"/>
              <w:bottom w:val="single" w:sz="4" w:space="0" w:color="auto"/>
              <w:right w:val="single" w:sz="4" w:space="0" w:color="auto"/>
            </w:tcBorders>
            <w:shd w:val="clear" w:color="auto" w:fill="auto"/>
            <w:noWrap/>
            <w:hideMark/>
          </w:tcPr>
          <w:p w14:paraId="19BAAFB3" w14:textId="3656A260"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p>
        </w:tc>
      </w:tr>
      <w:tr w:rsidR="009D13EA" w:rsidRPr="006E043E" w14:paraId="648D6DC2"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71735583" w14:textId="48184ECE"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70A46C03" w14:textId="235FAD72"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藤枝</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雄一郎</w:t>
            </w:r>
            <w:proofErr w:type="spellEnd"/>
          </w:p>
        </w:tc>
        <w:tc>
          <w:tcPr>
            <w:tcW w:w="4935" w:type="dxa"/>
            <w:tcBorders>
              <w:top w:val="nil"/>
              <w:left w:val="nil"/>
              <w:bottom w:val="single" w:sz="4" w:space="0" w:color="auto"/>
              <w:right w:val="single" w:sz="4" w:space="0" w:color="auto"/>
            </w:tcBorders>
            <w:shd w:val="clear" w:color="auto" w:fill="auto"/>
            <w:noWrap/>
            <w:hideMark/>
          </w:tcPr>
          <w:p w14:paraId="6ED09ECE" w14:textId="7E8897A6"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北海道大学大学院医学研究免疫・代謝内科学教室</w:t>
            </w:r>
          </w:p>
        </w:tc>
        <w:tc>
          <w:tcPr>
            <w:tcW w:w="1547" w:type="dxa"/>
            <w:tcBorders>
              <w:top w:val="nil"/>
              <w:left w:val="nil"/>
              <w:bottom w:val="single" w:sz="4" w:space="0" w:color="auto"/>
              <w:right w:val="single" w:sz="4" w:space="0" w:color="auto"/>
            </w:tcBorders>
            <w:shd w:val="clear" w:color="auto" w:fill="auto"/>
            <w:noWrap/>
            <w:hideMark/>
          </w:tcPr>
          <w:p w14:paraId="54693E72" w14:textId="7C2CD7CF"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APS‐G（代</w:t>
            </w:r>
            <w:proofErr w:type="spellEnd"/>
            <w:r w:rsidRPr="009D13EA">
              <w:rPr>
                <w:rFonts w:asciiTheme="majorEastAsia" w:eastAsiaTheme="majorEastAsia" w:hAnsiTheme="majorEastAsia" w:hint="eastAsia"/>
                <w:sz w:val="21"/>
                <w:szCs w:val="21"/>
              </w:rPr>
              <w:t>）</w:t>
            </w:r>
          </w:p>
        </w:tc>
      </w:tr>
      <w:tr w:rsidR="009D13EA" w:rsidRPr="006E043E" w14:paraId="41A91B89"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20B89D38" w14:textId="67940ED3"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65743CD7" w14:textId="5C7CFA04"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桝谷</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亮太</w:t>
            </w:r>
            <w:proofErr w:type="spellEnd"/>
          </w:p>
        </w:tc>
        <w:tc>
          <w:tcPr>
            <w:tcW w:w="4935" w:type="dxa"/>
            <w:tcBorders>
              <w:top w:val="nil"/>
              <w:left w:val="nil"/>
              <w:bottom w:val="single" w:sz="4" w:space="0" w:color="auto"/>
              <w:right w:val="single" w:sz="4" w:space="0" w:color="auto"/>
            </w:tcBorders>
            <w:shd w:val="clear" w:color="auto" w:fill="auto"/>
            <w:noWrap/>
            <w:hideMark/>
          </w:tcPr>
          <w:p w14:paraId="374EF998" w14:textId="703B4337"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zh-CN"/>
              </w:rPr>
            </w:pPr>
            <w:r w:rsidRPr="009D13EA">
              <w:rPr>
                <w:rFonts w:asciiTheme="majorEastAsia" w:eastAsiaTheme="majorEastAsia" w:hAnsiTheme="majorEastAsia" w:hint="eastAsia"/>
                <w:sz w:val="21"/>
                <w:szCs w:val="21"/>
                <w:lang w:eastAsia="zh-CN"/>
              </w:rPr>
              <w:t>大阪医科薬科大学病院　中央検査部</w:t>
            </w:r>
          </w:p>
        </w:tc>
        <w:tc>
          <w:tcPr>
            <w:tcW w:w="1547" w:type="dxa"/>
            <w:tcBorders>
              <w:top w:val="nil"/>
              <w:left w:val="nil"/>
              <w:bottom w:val="single" w:sz="4" w:space="0" w:color="auto"/>
              <w:right w:val="single" w:sz="4" w:space="0" w:color="auto"/>
            </w:tcBorders>
            <w:shd w:val="clear" w:color="auto" w:fill="auto"/>
            <w:noWrap/>
            <w:hideMark/>
          </w:tcPr>
          <w:p w14:paraId="6BCA0EDD" w14:textId="03975A50"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p>
        </w:tc>
      </w:tr>
      <w:tr w:rsidR="009D13EA" w:rsidRPr="006E043E" w14:paraId="33C2DF7E"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0F923C4D" w14:textId="36099443"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78200E2A" w14:textId="5926443E"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 xml:space="preserve">鈴木　</w:t>
            </w:r>
            <w:proofErr w:type="spellStart"/>
            <w:r w:rsidRPr="009D13EA">
              <w:rPr>
                <w:rFonts w:asciiTheme="majorEastAsia" w:eastAsiaTheme="majorEastAsia" w:hAnsiTheme="majorEastAsia" w:hint="eastAsia"/>
                <w:sz w:val="21"/>
                <w:szCs w:val="21"/>
              </w:rPr>
              <w:t>健史</w:t>
            </w:r>
            <w:proofErr w:type="spellEnd"/>
          </w:p>
        </w:tc>
        <w:tc>
          <w:tcPr>
            <w:tcW w:w="4935" w:type="dxa"/>
            <w:tcBorders>
              <w:top w:val="nil"/>
              <w:left w:val="nil"/>
              <w:bottom w:val="single" w:sz="4" w:space="0" w:color="auto"/>
              <w:right w:val="single" w:sz="4" w:space="0" w:color="auto"/>
            </w:tcBorders>
            <w:shd w:val="clear" w:color="auto" w:fill="auto"/>
            <w:noWrap/>
            <w:hideMark/>
          </w:tcPr>
          <w:p w14:paraId="00CC6A4E" w14:textId="704F53D2"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シスメックス（株</w:t>
            </w:r>
            <w:proofErr w:type="spellEnd"/>
            <w:r w:rsidRPr="009D13EA">
              <w:rPr>
                <w:rFonts w:asciiTheme="majorEastAsia" w:eastAsiaTheme="majorEastAsia" w:hAnsiTheme="majorEastAsia" w:hint="eastAsia"/>
                <w:sz w:val="21"/>
                <w:szCs w:val="21"/>
              </w:rPr>
              <w:t>）</w:t>
            </w:r>
          </w:p>
        </w:tc>
        <w:tc>
          <w:tcPr>
            <w:tcW w:w="1547" w:type="dxa"/>
            <w:tcBorders>
              <w:top w:val="nil"/>
              <w:left w:val="nil"/>
              <w:bottom w:val="single" w:sz="4" w:space="0" w:color="auto"/>
              <w:right w:val="single" w:sz="4" w:space="0" w:color="auto"/>
            </w:tcBorders>
            <w:shd w:val="clear" w:color="auto" w:fill="auto"/>
            <w:noWrap/>
            <w:hideMark/>
          </w:tcPr>
          <w:p w14:paraId="3D16EE5B" w14:textId="52223E12"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p>
        </w:tc>
      </w:tr>
      <w:tr w:rsidR="009D13EA" w:rsidRPr="006E043E" w14:paraId="2836C2A0"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5604C02F" w14:textId="28899F7D"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0F4DBBFF" w14:textId="36BD3975"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諌山</w:t>
            </w:r>
            <w:proofErr w:type="spellEnd"/>
            <w:r w:rsidRPr="009D13EA">
              <w:rPr>
                <w:rFonts w:asciiTheme="majorEastAsia" w:eastAsiaTheme="majorEastAsia" w:hAnsiTheme="majorEastAsia" w:hint="eastAsia"/>
                <w:sz w:val="21"/>
                <w:szCs w:val="21"/>
              </w:rPr>
              <w:t xml:space="preserve">　拓也</w:t>
            </w:r>
          </w:p>
        </w:tc>
        <w:tc>
          <w:tcPr>
            <w:tcW w:w="4935" w:type="dxa"/>
            <w:tcBorders>
              <w:top w:val="nil"/>
              <w:left w:val="nil"/>
              <w:bottom w:val="single" w:sz="4" w:space="0" w:color="auto"/>
              <w:right w:val="single" w:sz="4" w:space="0" w:color="auto"/>
            </w:tcBorders>
            <w:shd w:val="clear" w:color="auto" w:fill="auto"/>
            <w:noWrap/>
            <w:hideMark/>
          </w:tcPr>
          <w:p w14:paraId="3431CED9" w14:textId="407E0CE5"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zh-CN"/>
              </w:rPr>
            </w:pPr>
            <w:r w:rsidRPr="009D13EA">
              <w:rPr>
                <w:rFonts w:asciiTheme="majorEastAsia" w:eastAsiaTheme="majorEastAsia" w:hAnsiTheme="majorEastAsia" w:hint="eastAsia"/>
                <w:sz w:val="21"/>
                <w:szCs w:val="21"/>
                <w:lang w:eastAsia="zh-CN"/>
              </w:rPr>
              <w:t>（株）医学生物学研究所</w:t>
            </w:r>
          </w:p>
        </w:tc>
        <w:tc>
          <w:tcPr>
            <w:tcW w:w="1547" w:type="dxa"/>
            <w:tcBorders>
              <w:top w:val="nil"/>
              <w:left w:val="nil"/>
              <w:bottom w:val="single" w:sz="4" w:space="0" w:color="auto"/>
              <w:right w:val="single" w:sz="4" w:space="0" w:color="auto"/>
            </w:tcBorders>
            <w:shd w:val="clear" w:color="auto" w:fill="auto"/>
            <w:noWrap/>
            <w:hideMark/>
          </w:tcPr>
          <w:p w14:paraId="75D930EC" w14:textId="4842A19B"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p>
        </w:tc>
      </w:tr>
      <w:tr w:rsidR="009D13EA" w:rsidRPr="006E043E" w14:paraId="0C236553"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57D53563" w14:textId="42B84D62"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296DF8D3" w14:textId="2C451D6B"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 xml:space="preserve">鈴木　</w:t>
            </w:r>
            <w:proofErr w:type="spellStart"/>
            <w:r w:rsidRPr="009D13EA">
              <w:rPr>
                <w:rFonts w:asciiTheme="majorEastAsia" w:eastAsiaTheme="majorEastAsia" w:hAnsiTheme="majorEastAsia" w:hint="eastAsia"/>
                <w:sz w:val="21"/>
                <w:szCs w:val="21"/>
              </w:rPr>
              <w:t>浩一</w:t>
            </w:r>
            <w:proofErr w:type="spellEnd"/>
          </w:p>
        </w:tc>
        <w:tc>
          <w:tcPr>
            <w:tcW w:w="4935" w:type="dxa"/>
            <w:tcBorders>
              <w:top w:val="nil"/>
              <w:left w:val="nil"/>
              <w:bottom w:val="single" w:sz="4" w:space="0" w:color="auto"/>
              <w:right w:val="single" w:sz="4" w:space="0" w:color="auto"/>
            </w:tcBorders>
            <w:shd w:val="clear" w:color="auto" w:fill="auto"/>
            <w:noWrap/>
            <w:hideMark/>
          </w:tcPr>
          <w:p w14:paraId="7AEF72AB" w14:textId="23181C0D"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ロシュ・ダイアグノスティックス（株）</w:t>
            </w:r>
          </w:p>
        </w:tc>
        <w:tc>
          <w:tcPr>
            <w:tcW w:w="1547" w:type="dxa"/>
            <w:tcBorders>
              <w:top w:val="nil"/>
              <w:left w:val="nil"/>
              <w:bottom w:val="single" w:sz="4" w:space="0" w:color="auto"/>
              <w:right w:val="single" w:sz="4" w:space="0" w:color="auto"/>
            </w:tcBorders>
            <w:shd w:val="clear" w:color="auto" w:fill="auto"/>
            <w:noWrap/>
            <w:hideMark/>
          </w:tcPr>
          <w:p w14:paraId="4F0EF6EB" w14:textId="5C61E6D9"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p>
        </w:tc>
      </w:tr>
      <w:tr w:rsidR="009D13EA" w:rsidRPr="006E043E" w14:paraId="17CF1259"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44F2CD5C" w14:textId="337D93AD"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31BD22B5" w14:textId="27C28F1B"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須長</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宏行</w:t>
            </w:r>
            <w:proofErr w:type="spellEnd"/>
          </w:p>
        </w:tc>
        <w:tc>
          <w:tcPr>
            <w:tcW w:w="4935" w:type="dxa"/>
            <w:tcBorders>
              <w:top w:val="nil"/>
              <w:left w:val="nil"/>
              <w:bottom w:val="single" w:sz="4" w:space="0" w:color="auto"/>
              <w:right w:val="single" w:sz="4" w:space="0" w:color="auto"/>
            </w:tcBorders>
            <w:shd w:val="clear" w:color="auto" w:fill="auto"/>
            <w:noWrap/>
            <w:hideMark/>
          </w:tcPr>
          <w:p w14:paraId="3FE93CE4" w14:textId="5F0E6D5F"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積水メディカル（株）</w:t>
            </w:r>
          </w:p>
        </w:tc>
        <w:tc>
          <w:tcPr>
            <w:tcW w:w="1547" w:type="dxa"/>
            <w:tcBorders>
              <w:top w:val="nil"/>
              <w:left w:val="nil"/>
              <w:bottom w:val="single" w:sz="4" w:space="0" w:color="auto"/>
              <w:right w:val="single" w:sz="4" w:space="0" w:color="auto"/>
            </w:tcBorders>
            <w:shd w:val="clear" w:color="auto" w:fill="auto"/>
            <w:noWrap/>
            <w:hideMark/>
          </w:tcPr>
          <w:p w14:paraId="71D1C713" w14:textId="238B8E44"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p>
        </w:tc>
      </w:tr>
      <w:tr w:rsidR="002B7866" w:rsidRPr="006E043E" w14:paraId="6BD4C1F2" w14:textId="77777777" w:rsidTr="00AB2B15">
        <w:trPr>
          <w:trHeight w:val="340"/>
        </w:trPr>
        <w:tc>
          <w:tcPr>
            <w:tcW w:w="1320" w:type="dxa"/>
            <w:tcBorders>
              <w:top w:val="nil"/>
              <w:left w:val="single" w:sz="4" w:space="0" w:color="auto"/>
              <w:bottom w:val="nil"/>
              <w:right w:val="single" w:sz="4" w:space="0" w:color="auto"/>
            </w:tcBorders>
            <w:shd w:val="clear" w:color="auto" w:fill="auto"/>
            <w:noWrap/>
          </w:tcPr>
          <w:p w14:paraId="28CF3244" w14:textId="77777777" w:rsidR="002B7866" w:rsidRPr="009D13EA" w:rsidRDefault="002B7866" w:rsidP="002B7866">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tcPr>
          <w:p w14:paraId="2FC81FB7" w14:textId="78EA69E5" w:rsidR="002B7866" w:rsidRPr="002B7866" w:rsidRDefault="002B7866" w:rsidP="002B7866">
            <w:pPr>
              <w:spacing w:after="0" w:line="280" w:lineRule="exact"/>
              <w:rPr>
                <w:rFonts w:asciiTheme="majorEastAsia" w:eastAsiaTheme="majorEastAsia" w:hAnsiTheme="majorEastAsia"/>
              </w:rPr>
            </w:pPr>
            <w:proofErr w:type="spellStart"/>
            <w:r w:rsidRPr="009D13EA">
              <w:rPr>
                <w:rFonts w:asciiTheme="majorEastAsia" w:eastAsiaTheme="majorEastAsia" w:hAnsiTheme="majorEastAsia" w:hint="eastAsia"/>
                <w:sz w:val="21"/>
                <w:szCs w:val="21"/>
              </w:rPr>
              <w:t>熊野</w:t>
            </w:r>
            <w:proofErr w:type="spellEnd"/>
            <w:r w:rsidRPr="009D13EA">
              <w:rPr>
                <w:rFonts w:asciiTheme="majorEastAsia" w:eastAsiaTheme="majorEastAsia" w:hAnsiTheme="majorEastAsia" w:hint="eastAsia"/>
                <w:sz w:val="21"/>
                <w:szCs w:val="21"/>
              </w:rPr>
              <w:t xml:space="preserve">　穫</w:t>
            </w:r>
          </w:p>
        </w:tc>
        <w:tc>
          <w:tcPr>
            <w:tcW w:w="4935" w:type="dxa"/>
            <w:tcBorders>
              <w:top w:val="nil"/>
              <w:left w:val="nil"/>
              <w:bottom w:val="single" w:sz="4" w:space="0" w:color="auto"/>
              <w:right w:val="single" w:sz="4" w:space="0" w:color="auto"/>
            </w:tcBorders>
            <w:shd w:val="clear" w:color="auto" w:fill="auto"/>
            <w:noWrap/>
          </w:tcPr>
          <w:p w14:paraId="2B756E1F" w14:textId="53ED6C34" w:rsidR="002B7866" w:rsidRPr="002B7866" w:rsidRDefault="002B7866" w:rsidP="002B7866">
            <w:pPr>
              <w:spacing w:after="0" w:line="280" w:lineRule="exact"/>
              <w:rPr>
                <w:rFonts w:asciiTheme="majorEastAsia" w:eastAsiaTheme="majorEastAsia" w:hAnsiTheme="majorEastAsia"/>
              </w:rPr>
            </w:pPr>
            <w:proofErr w:type="spellStart"/>
            <w:r w:rsidRPr="009D13EA">
              <w:rPr>
                <w:rFonts w:asciiTheme="majorEastAsia" w:eastAsiaTheme="majorEastAsia" w:hAnsiTheme="majorEastAsia" w:hint="eastAsia"/>
                <w:sz w:val="21"/>
                <w:szCs w:val="21"/>
              </w:rPr>
              <w:t>産業技術総合研究所</w:t>
            </w:r>
            <w:proofErr w:type="spellEnd"/>
          </w:p>
        </w:tc>
        <w:tc>
          <w:tcPr>
            <w:tcW w:w="1547" w:type="dxa"/>
            <w:tcBorders>
              <w:top w:val="nil"/>
              <w:left w:val="nil"/>
              <w:bottom w:val="single" w:sz="4" w:space="0" w:color="auto"/>
              <w:right w:val="single" w:sz="4" w:space="0" w:color="auto"/>
            </w:tcBorders>
            <w:shd w:val="clear" w:color="auto" w:fill="auto"/>
            <w:noWrap/>
          </w:tcPr>
          <w:p w14:paraId="530E6F68" w14:textId="565CE407" w:rsidR="002B7866" w:rsidRPr="009D13EA" w:rsidRDefault="002B7866" w:rsidP="002B7866">
            <w:pPr>
              <w:spacing w:after="0" w:line="280" w:lineRule="exact"/>
              <w:rPr>
                <w:rFonts w:asciiTheme="majorEastAsia" w:eastAsiaTheme="majorEastAsia" w:hAnsiTheme="majorEastAsia"/>
                <w:sz w:val="21"/>
                <w:szCs w:val="21"/>
              </w:rPr>
            </w:pPr>
            <w:r w:rsidRPr="009D13EA">
              <w:rPr>
                <w:rFonts w:asciiTheme="majorEastAsia" w:eastAsiaTheme="majorEastAsia" w:hAnsiTheme="majorEastAsia"/>
                <w:sz w:val="21"/>
                <w:szCs w:val="21"/>
              </w:rPr>
              <w:t>LA-G</w:t>
            </w:r>
          </w:p>
        </w:tc>
      </w:tr>
      <w:tr w:rsidR="002B7866" w:rsidRPr="006E043E" w14:paraId="4F20C7D8"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7DFFB047" w14:textId="73971CFA" w:rsidR="002B7866" w:rsidRPr="009D13EA" w:rsidRDefault="002B7866" w:rsidP="002B7866">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551A8CBA" w14:textId="2BE213E5" w:rsidR="002B7866" w:rsidRPr="002B7866" w:rsidRDefault="002B7866" w:rsidP="002B7866">
            <w:pPr>
              <w:spacing w:after="0" w:line="280" w:lineRule="exact"/>
              <w:rPr>
                <w:rFonts w:asciiTheme="majorEastAsia" w:eastAsiaTheme="majorEastAsia" w:hAnsiTheme="majorEastAsia" w:cs="ＭＳ Ｐゴシック"/>
                <w:color w:val="000000"/>
                <w:sz w:val="21"/>
                <w:szCs w:val="21"/>
                <w:lang w:eastAsia="ja-JP"/>
              </w:rPr>
            </w:pPr>
            <w:proofErr w:type="spellStart"/>
            <w:r w:rsidRPr="002B7866">
              <w:rPr>
                <w:rFonts w:asciiTheme="majorEastAsia" w:eastAsiaTheme="majorEastAsia" w:hAnsiTheme="majorEastAsia" w:hint="eastAsia"/>
              </w:rPr>
              <w:t>松田</w:t>
            </w:r>
            <w:proofErr w:type="spellEnd"/>
            <w:r w:rsidRPr="002B7866">
              <w:rPr>
                <w:rFonts w:asciiTheme="majorEastAsia" w:eastAsiaTheme="majorEastAsia" w:hAnsiTheme="majorEastAsia" w:hint="eastAsia"/>
              </w:rPr>
              <w:t xml:space="preserve"> </w:t>
            </w:r>
            <w:proofErr w:type="spellStart"/>
            <w:r w:rsidRPr="002B7866">
              <w:rPr>
                <w:rFonts w:asciiTheme="majorEastAsia" w:eastAsiaTheme="majorEastAsia" w:hAnsiTheme="majorEastAsia" w:hint="eastAsia"/>
              </w:rPr>
              <w:t>将門</w:t>
            </w:r>
            <w:proofErr w:type="spellEnd"/>
          </w:p>
        </w:tc>
        <w:tc>
          <w:tcPr>
            <w:tcW w:w="4935" w:type="dxa"/>
            <w:tcBorders>
              <w:top w:val="nil"/>
              <w:left w:val="nil"/>
              <w:bottom w:val="single" w:sz="4" w:space="0" w:color="auto"/>
              <w:right w:val="single" w:sz="4" w:space="0" w:color="auto"/>
            </w:tcBorders>
            <w:shd w:val="clear" w:color="auto" w:fill="auto"/>
            <w:noWrap/>
            <w:hideMark/>
          </w:tcPr>
          <w:p w14:paraId="76959C00" w14:textId="02D5E8B5" w:rsidR="002B7866" w:rsidRPr="002B7866" w:rsidRDefault="002B7866" w:rsidP="002B7866">
            <w:pPr>
              <w:spacing w:after="0" w:line="280" w:lineRule="exact"/>
              <w:rPr>
                <w:rFonts w:asciiTheme="majorEastAsia" w:eastAsiaTheme="majorEastAsia" w:hAnsiTheme="majorEastAsia" w:cs="ＭＳ Ｐゴシック"/>
                <w:color w:val="000000"/>
                <w:sz w:val="21"/>
                <w:szCs w:val="21"/>
                <w:lang w:eastAsia="zh-CN"/>
              </w:rPr>
            </w:pPr>
            <w:r w:rsidRPr="002B7866">
              <w:rPr>
                <w:rFonts w:asciiTheme="majorEastAsia" w:eastAsiaTheme="majorEastAsia" w:hAnsiTheme="majorEastAsia" w:hint="eastAsia"/>
                <w:lang w:eastAsia="zh-CN"/>
              </w:rPr>
              <w:t>福島県立医科大学 保健科学部 臨床検査学科</w:t>
            </w:r>
          </w:p>
        </w:tc>
        <w:tc>
          <w:tcPr>
            <w:tcW w:w="1547" w:type="dxa"/>
            <w:tcBorders>
              <w:top w:val="nil"/>
              <w:left w:val="nil"/>
              <w:bottom w:val="single" w:sz="4" w:space="0" w:color="auto"/>
              <w:right w:val="single" w:sz="4" w:space="0" w:color="auto"/>
            </w:tcBorders>
            <w:shd w:val="clear" w:color="auto" w:fill="auto"/>
            <w:noWrap/>
            <w:hideMark/>
          </w:tcPr>
          <w:p w14:paraId="648EA36F" w14:textId="3D99065F" w:rsidR="002B7866" w:rsidRPr="009D13EA" w:rsidRDefault="002B7866"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sz w:val="21"/>
                <w:szCs w:val="21"/>
              </w:rPr>
              <w:t>LA-G</w:t>
            </w:r>
          </w:p>
        </w:tc>
      </w:tr>
      <w:tr w:rsidR="00A96849" w:rsidRPr="006E043E" w14:paraId="2100CD11" w14:textId="77777777" w:rsidTr="00AB2B15">
        <w:trPr>
          <w:trHeight w:val="340"/>
        </w:trPr>
        <w:tc>
          <w:tcPr>
            <w:tcW w:w="1320" w:type="dxa"/>
            <w:tcBorders>
              <w:top w:val="single" w:sz="4" w:space="0" w:color="auto"/>
              <w:left w:val="single" w:sz="4" w:space="0" w:color="auto"/>
              <w:bottom w:val="nil"/>
              <w:right w:val="single" w:sz="4" w:space="0" w:color="auto"/>
            </w:tcBorders>
            <w:shd w:val="clear" w:color="auto" w:fill="auto"/>
            <w:noWrap/>
            <w:hideMark/>
          </w:tcPr>
          <w:p w14:paraId="379F803D" w14:textId="073F8774" w:rsidR="00A96849" w:rsidRPr="009D13EA" w:rsidRDefault="00A96849" w:rsidP="002B7866">
            <w:pPr>
              <w:spacing w:after="0" w:line="280" w:lineRule="exact"/>
              <w:jc w:val="center"/>
              <w:rPr>
                <w:rFonts w:asciiTheme="majorEastAsia" w:eastAsiaTheme="majorEastAsia" w:hAnsiTheme="majorEastAsia" w:cs="ＭＳ Ｐゴシック"/>
                <w:color w:val="000000"/>
                <w:sz w:val="21"/>
                <w:szCs w:val="21"/>
                <w:lang w:eastAsia="ja-JP"/>
              </w:rPr>
            </w:pPr>
            <w:bookmarkStart w:id="4" w:name="_Hlk183213053"/>
          </w:p>
        </w:tc>
        <w:tc>
          <w:tcPr>
            <w:tcW w:w="1680" w:type="dxa"/>
            <w:tcBorders>
              <w:top w:val="nil"/>
              <w:left w:val="nil"/>
              <w:bottom w:val="single" w:sz="4" w:space="0" w:color="auto"/>
              <w:right w:val="single" w:sz="4" w:space="0" w:color="auto"/>
            </w:tcBorders>
            <w:shd w:val="clear" w:color="auto" w:fill="auto"/>
            <w:noWrap/>
            <w:hideMark/>
          </w:tcPr>
          <w:p w14:paraId="7D0764AC" w14:textId="41B5630C"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園田</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美代子</w:t>
            </w:r>
            <w:proofErr w:type="spellEnd"/>
          </w:p>
        </w:tc>
        <w:tc>
          <w:tcPr>
            <w:tcW w:w="4935" w:type="dxa"/>
            <w:tcBorders>
              <w:top w:val="nil"/>
              <w:left w:val="nil"/>
              <w:bottom w:val="single" w:sz="4" w:space="0" w:color="auto"/>
              <w:right w:val="single" w:sz="4" w:space="0" w:color="auto"/>
            </w:tcBorders>
            <w:shd w:val="clear" w:color="auto" w:fill="auto"/>
            <w:noWrap/>
            <w:hideMark/>
          </w:tcPr>
          <w:p w14:paraId="1FAE0363" w14:textId="7861B828"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ロシュ・ダイアグノスティックス（株）</w:t>
            </w:r>
          </w:p>
        </w:tc>
        <w:tc>
          <w:tcPr>
            <w:tcW w:w="1547" w:type="dxa"/>
            <w:tcBorders>
              <w:top w:val="nil"/>
              <w:left w:val="nil"/>
              <w:bottom w:val="single" w:sz="4" w:space="0" w:color="auto"/>
              <w:right w:val="single" w:sz="4" w:space="0" w:color="auto"/>
            </w:tcBorders>
            <w:shd w:val="clear" w:color="auto" w:fill="auto"/>
            <w:noWrap/>
            <w:hideMark/>
          </w:tcPr>
          <w:p w14:paraId="71C4ABD4" w14:textId="32B9AE77"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p>
        </w:tc>
      </w:tr>
      <w:bookmarkEnd w:id="4"/>
      <w:tr w:rsidR="00A96849" w:rsidRPr="006E043E" w14:paraId="12AB4980"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36C7D221" w14:textId="2B3C1E85" w:rsidR="00A96849" w:rsidRPr="009D13EA" w:rsidRDefault="00A96849" w:rsidP="002B7866">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2AD5045F" w14:textId="3AB18047"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上前</w:t>
            </w:r>
            <w:proofErr w:type="spellEnd"/>
            <w:r w:rsidRPr="009D13EA">
              <w:rPr>
                <w:rFonts w:asciiTheme="majorEastAsia" w:eastAsiaTheme="majorEastAsia" w:hAnsiTheme="majorEastAsia" w:hint="eastAsia"/>
                <w:sz w:val="21"/>
                <w:szCs w:val="21"/>
              </w:rPr>
              <w:t xml:space="preserve">　智</w:t>
            </w:r>
          </w:p>
        </w:tc>
        <w:tc>
          <w:tcPr>
            <w:tcW w:w="4935" w:type="dxa"/>
            <w:tcBorders>
              <w:top w:val="nil"/>
              <w:left w:val="nil"/>
              <w:bottom w:val="single" w:sz="4" w:space="0" w:color="auto"/>
              <w:right w:val="single" w:sz="4" w:space="0" w:color="auto"/>
            </w:tcBorders>
            <w:shd w:val="clear" w:color="auto" w:fill="auto"/>
            <w:noWrap/>
            <w:hideMark/>
          </w:tcPr>
          <w:p w14:paraId="491575D2" w14:textId="0EB7716F"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シスメックス（株</w:t>
            </w:r>
            <w:proofErr w:type="spellEnd"/>
            <w:r w:rsidRPr="009D13EA">
              <w:rPr>
                <w:rFonts w:asciiTheme="majorEastAsia" w:eastAsiaTheme="majorEastAsia" w:hAnsiTheme="majorEastAsia" w:hint="eastAsia"/>
                <w:sz w:val="21"/>
                <w:szCs w:val="21"/>
              </w:rPr>
              <w:t>）</w:t>
            </w:r>
          </w:p>
        </w:tc>
        <w:tc>
          <w:tcPr>
            <w:tcW w:w="1547" w:type="dxa"/>
            <w:tcBorders>
              <w:top w:val="nil"/>
              <w:left w:val="nil"/>
              <w:bottom w:val="single" w:sz="4" w:space="0" w:color="auto"/>
              <w:right w:val="single" w:sz="4" w:space="0" w:color="auto"/>
            </w:tcBorders>
            <w:shd w:val="clear" w:color="auto" w:fill="auto"/>
            <w:noWrap/>
            <w:hideMark/>
          </w:tcPr>
          <w:p w14:paraId="5755D3CD" w14:textId="1C0E36D4"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p>
        </w:tc>
      </w:tr>
      <w:tr w:rsidR="00A96849" w:rsidRPr="006E043E" w14:paraId="3E9F37DC"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502F67CD" w14:textId="084D39FE" w:rsidR="00A96849" w:rsidRPr="009D13EA" w:rsidRDefault="00A96849" w:rsidP="002B7866">
            <w:pPr>
              <w:spacing w:after="0" w:line="280" w:lineRule="exact"/>
              <w:jc w:val="center"/>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運営委員</w:t>
            </w:r>
            <w:proofErr w:type="spellEnd"/>
          </w:p>
        </w:tc>
        <w:tc>
          <w:tcPr>
            <w:tcW w:w="1680" w:type="dxa"/>
            <w:tcBorders>
              <w:top w:val="nil"/>
              <w:left w:val="nil"/>
              <w:bottom w:val="single" w:sz="4" w:space="0" w:color="auto"/>
              <w:right w:val="single" w:sz="4" w:space="0" w:color="auto"/>
            </w:tcBorders>
            <w:shd w:val="clear" w:color="auto" w:fill="auto"/>
            <w:noWrap/>
            <w:hideMark/>
          </w:tcPr>
          <w:p w14:paraId="45ADF512" w14:textId="62AD967D"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藤岡</w:t>
            </w:r>
            <w:proofErr w:type="spellEnd"/>
            <w:r w:rsidRPr="009D13EA">
              <w:rPr>
                <w:rFonts w:asciiTheme="majorEastAsia" w:eastAsiaTheme="majorEastAsia" w:hAnsiTheme="majorEastAsia" w:hint="eastAsia"/>
                <w:sz w:val="21"/>
                <w:szCs w:val="21"/>
              </w:rPr>
              <w:t xml:space="preserve">　貴</w:t>
            </w:r>
          </w:p>
        </w:tc>
        <w:tc>
          <w:tcPr>
            <w:tcW w:w="4935" w:type="dxa"/>
            <w:tcBorders>
              <w:top w:val="nil"/>
              <w:left w:val="nil"/>
              <w:bottom w:val="single" w:sz="4" w:space="0" w:color="auto"/>
              <w:right w:val="single" w:sz="4" w:space="0" w:color="auto"/>
            </w:tcBorders>
            <w:shd w:val="clear" w:color="auto" w:fill="auto"/>
            <w:noWrap/>
            <w:hideMark/>
          </w:tcPr>
          <w:p w14:paraId="3D9F85F6" w14:textId="32BBE428"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アイエルジャパン（株）</w:t>
            </w:r>
          </w:p>
        </w:tc>
        <w:tc>
          <w:tcPr>
            <w:tcW w:w="1547" w:type="dxa"/>
            <w:tcBorders>
              <w:top w:val="nil"/>
              <w:left w:val="nil"/>
              <w:bottom w:val="single" w:sz="4" w:space="0" w:color="auto"/>
              <w:right w:val="single" w:sz="4" w:space="0" w:color="auto"/>
            </w:tcBorders>
            <w:shd w:val="clear" w:color="auto" w:fill="auto"/>
            <w:noWrap/>
            <w:hideMark/>
          </w:tcPr>
          <w:p w14:paraId="2BE300B7" w14:textId="61571E4D"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SPA‐G</w:t>
            </w:r>
          </w:p>
        </w:tc>
      </w:tr>
      <w:tr w:rsidR="00A96849" w:rsidRPr="006E043E" w14:paraId="5717D5F9"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7D2EC26B" w14:textId="15B68903" w:rsidR="00A96849" w:rsidRPr="009D13EA" w:rsidRDefault="00A96849" w:rsidP="002B7866">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05E5785D" w14:textId="33E46F9D"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 xml:space="preserve">森　</w:t>
            </w:r>
            <w:proofErr w:type="spellStart"/>
            <w:r w:rsidRPr="009D13EA">
              <w:rPr>
                <w:rFonts w:asciiTheme="majorEastAsia" w:eastAsiaTheme="majorEastAsia" w:hAnsiTheme="majorEastAsia" w:hint="eastAsia"/>
                <w:sz w:val="21"/>
                <w:szCs w:val="21"/>
              </w:rPr>
              <w:t>宏幸</w:t>
            </w:r>
            <w:proofErr w:type="spellEnd"/>
          </w:p>
        </w:tc>
        <w:tc>
          <w:tcPr>
            <w:tcW w:w="4935" w:type="dxa"/>
            <w:tcBorders>
              <w:top w:val="nil"/>
              <w:left w:val="nil"/>
              <w:bottom w:val="single" w:sz="4" w:space="0" w:color="auto"/>
              <w:right w:val="single" w:sz="4" w:space="0" w:color="auto"/>
            </w:tcBorders>
            <w:shd w:val="clear" w:color="auto" w:fill="auto"/>
            <w:noWrap/>
            <w:hideMark/>
          </w:tcPr>
          <w:p w14:paraId="4F473411" w14:textId="103049DD"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ヤマサ醤油（株</w:t>
            </w:r>
            <w:proofErr w:type="spellEnd"/>
            <w:r w:rsidRPr="009D13EA">
              <w:rPr>
                <w:rFonts w:asciiTheme="majorEastAsia" w:eastAsiaTheme="majorEastAsia" w:hAnsiTheme="majorEastAsia" w:hint="eastAsia"/>
                <w:sz w:val="21"/>
                <w:szCs w:val="21"/>
              </w:rPr>
              <w:t>）</w:t>
            </w:r>
          </w:p>
        </w:tc>
        <w:tc>
          <w:tcPr>
            <w:tcW w:w="1547" w:type="dxa"/>
            <w:tcBorders>
              <w:top w:val="nil"/>
              <w:left w:val="nil"/>
              <w:bottom w:val="single" w:sz="4" w:space="0" w:color="auto"/>
              <w:right w:val="single" w:sz="4" w:space="0" w:color="auto"/>
            </w:tcBorders>
            <w:shd w:val="clear" w:color="auto" w:fill="auto"/>
            <w:noWrap/>
            <w:hideMark/>
          </w:tcPr>
          <w:p w14:paraId="79A5576C" w14:textId="1D04AD19"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SPA‐G</w:t>
            </w:r>
          </w:p>
        </w:tc>
      </w:tr>
      <w:tr w:rsidR="00A96849" w:rsidRPr="006E043E" w14:paraId="1351B5A8"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4878A885" w14:textId="16B2F35C" w:rsidR="00A96849" w:rsidRPr="009D13EA" w:rsidRDefault="00A96849" w:rsidP="002B7866">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57E5C1D8" w14:textId="31A8B065"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門脇</w:t>
            </w:r>
            <w:proofErr w:type="spellEnd"/>
            <w:r w:rsidRPr="009D13EA">
              <w:rPr>
                <w:rFonts w:asciiTheme="majorEastAsia" w:eastAsiaTheme="majorEastAsia" w:hAnsiTheme="majorEastAsia" w:hint="eastAsia"/>
                <w:sz w:val="21"/>
                <w:szCs w:val="21"/>
              </w:rPr>
              <w:t xml:space="preserve">　淳</w:t>
            </w:r>
          </w:p>
        </w:tc>
        <w:tc>
          <w:tcPr>
            <w:tcW w:w="4935" w:type="dxa"/>
            <w:tcBorders>
              <w:top w:val="nil"/>
              <w:left w:val="nil"/>
              <w:bottom w:val="single" w:sz="4" w:space="0" w:color="auto"/>
              <w:right w:val="single" w:sz="4" w:space="0" w:color="auto"/>
            </w:tcBorders>
            <w:shd w:val="clear" w:color="auto" w:fill="auto"/>
            <w:noWrap/>
            <w:hideMark/>
          </w:tcPr>
          <w:p w14:paraId="244A58E8" w14:textId="7412E3B2"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（株）LSIメディエンス</w:t>
            </w:r>
          </w:p>
        </w:tc>
        <w:tc>
          <w:tcPr>
            <w:tcW w:w="1547" w:type="dxa"/>
            <w:tcBorders>
              <w:top w:val="nil"/>
              <w:left w:val="nil"/>
              <w:bottom w:val="single" w:sz="4" w:space="0" w:color="auto"/>
              <w:right w:val="single" w:sz="4" w:space="0" w:color="auto"/>
            </w:tcBorders>
            <w:shd w:val="clear" w:color="auto" w:fill="auto"/>
            <w:noWrap/>
            <w:hideMark/>
          </w:tcPr>
          <w:p w14:paraId="5341832A" w14:textId="4ADEAC2D"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SPA‐G</w:t>
            </w:r>
          </w:p>
        </w:tc>
      </w:tr>
      <w:tr w:rsidR="00A96849" w:rsidRPr="006E043E" w14:paraId="25CCFA32" w14:textId="77777777" w:rsidTr="0022753B">
        <w:trPr>
          <w:trHeight w:val="340"/>
        </w:trPr>
        <w:tc>
          <w:tcPr>
            <w:tcW w:w="1320" w:type="dxa"/>
            <w:tcBorders>
              <w:top w:val="nil"/>
              <w:left w:val="single" w:sz="4" w:space="0" w:color="auto"/>
              <w:bottom w:val="nil"/>
              <w:right w:val="single" w:sz="4" w:space="0" w:color="auto"/>
            </w:tcBorders>
            <w:shd w:val="clear" w:color="auto" w:fill="auto"/>
            <w:noWrap/>
            <w:hideMark/>
          </w:tcPr>
          <w:p w14:paraId="40B2A7E0" w14:textId="6A2EDDE5" w:rsidR="00A96849" w:rsidRPr="009D13EA" w:rsidRDefault="00A96849" w:rsidP="002B7866">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single" w:sz="4" w:space="0" w:color="auto"/>
              <w:bottom w:val="single" w:sz="4" w:space="0" w:color="auto"/>
              <w:right w:val="single" w:sz="4" w:space="0" w:color="auto"/>
            </w:tcBorders>
            <w:shd w:val="clear" w:color="auto" w:fill="auto"/>
            <w:noWrap/>
            <w:hideMark/>
          </w:tcPr>
          <w:p w14:paraId="20DF1EE8" w14:textId="5A0F3891"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黒沢</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英俊</w:t>
            </w:r>
            <w:proofErr w:type="spellEnd"/>
          </w:p>
        </w:tc>
        <w:tc>
          <w:tcPr>
            <w:tcW w:w="4935" w:type="dxa"/>
            <w:tcBorders>
              <w:top w:val="nil"/>
              <w:left w:val="nil"/>
              <w:bottom w:val="single" w:sz="4" w:space="0" w:color="auto"/>
              <w:right w:val="single" w:sz="4" w:space="0" w:color="auto"/>
            </w:tcBorders>
            <w:shd w:val="clear" w:color="auto" w:fill="auto"/>
            <w:noWrap/>
            <w:hideMark/>
          </w:tcPr>
          <w:p w14:paraId="2AB17EA7" w14:textId="55C4D52A"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（株）LSIメディエンス</w:t>
            </w:r>
          </w:p>
        </w:tc>
        <w:tc>
          <w:tcPr>
            <w:tcW w:w="1547" w:type="dxa"/>
            <w:tcBorders>
              <w:top w:val="nil"/>
              <w:left w:val="nil"/>
              <w:bottom w:val="single" w:sz="4" w:space="0" w:color="auto"/>
              <w:right w:val="single" w:sz="4" w:space="0" w:color="auto"/>
            </w:tcBorders>
            <w:shd w:val="clear" w:color="auto" w:fill="auto"/>
            <w:noWrap/>
            <w:hideMark/>
          </w:tcPr>
          <w:p w14:paraId="7654945F" w14:textId="5C749D12"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SPA‐G</w:t>
            </w:r>
          </w:p>
        </w:tc>
      </w:tr>
      <w:tr w:rsidR="00A96849" w:rsidRPr="006E043E" w14:paraId="4150256F" w14:textId="77777777" w:rsidTr="0022753B">
        <w:trPr>
          <w:trHeight w:val="340"/>
        </w:trPr>
        <w:tc>
          <w:tcPr>
            <w:tcW w:w="1320" w:type="dxa"/>
            <w:tcBorders>
              <w:top w:val="nil"/>
              <w:left w:val="single" w:sz="4" w:space="0" w:color="auto"/>
              <w:right w:val="single" w:sz="4" w:space="0" w:color="auto"/>
            </w:tcBorders>
            <w:shd w:val="clear" w:color="auto" w:fill="auto"/>
            <w:noWrap/>
            <w:hideMark/>
          </w:tcPr>
          <w:p w14:paraId="43A72967" w14:textId="2303935A" w:rsidR="00A96849" w:rsidRPr="009D13EA" w:rsidRDefault="00A96849" w:rsidP="002B7866">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single" w:sz="4" w:space="0" w:color="auto"/>
              <w:left w:val="single" w:sz="4" w:space="0" w:color="auto"/>
              <w:bottom w:val="single" w:sz="4" w:space="0" w:color="auto"/>
              <w:right w:val="single" w:sz="4" w:space="0" w:color="auto"/>
            </w:tcBorders>
            <w:shd w:val="clear" w:color="auto" w:fill="auto"/>
            <w:noWrap/>
            <w:hideMark/>
          </w:tcPr>
          <w:p w14:paraId="7EEC3B11" w14:textId="146B5499"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 xml:space="preserve">加藤　</w:t>
            </w:r>
            <w:proofErr w:type="spellStart"/>
            <w:r w:rsidRPr="009D13EA">
              <w:rPr>
                <w:rFonts w:asciiTheme="majorEastAsia" w:eastAsiaTheme="majorEastAsia" w:hAnsiTheme="majorEastAsia" w:hint="eastAsia"/>
                <w:sz w:val="21"/>
                <w:szCs w:val="21"/>
              </w:rPr>
              <w:t>史子</w:t>
            </w:r>
            <w:proofErr w:type="spellEnd"/>
          </w:p>
        </w:tc>
        <w:tc>
          <w:tcPr>
            <w:tcW w:w="4935" w:type="dxa"/>
            <w:tcBorders>
              <w:top w:val="single" w:sz="4" w:space="0" w:color="auto"/>
              <w:left w:val="single" w:sz="4" w:space="0" w:color="auto"/>
              <w:bottom w:val="single" w:sz="4" w:space="0" w:color="auto"/>
              <w:right w:val="single" w:sz="4" w:space="0" w:color="auto"/>
            </w:tcBorders>
            <w:shd w:val="clear" w:color="auto" w:fill="auto"/>
            <w:noWrap/>
            <w:hideMark/>
          </w:tcPr>
          <w:p w14:paraId="47A2F589" w14:textId="341837A3"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サーモフィシャーダイアグノスティックス（株）</w:t>
            </w:r>
          </w:p>
        </w:tc>
        <w:tc>
          <w:tcPr>
            <w:tcW w:w="1547" w:type="dxa"/>
            <w:tcBorders>
              <w:top w:val="single" w:sz="4" w:space="0" w:color="auto"/>
              <w:left w:val="single" w:sz="4" w:space="0" w:color="auto"/>
              <w:bottom w:val="single" w:sz="4" w:space="0" w:color="auto"/>
              <w:right w:val="single" w:sz="4" w:space="0" w:color="auto"/>
            </w:tcBorders>
            <w:shd w:val="clear" w:color="auto" w:fill="auto"/>
            <w:noWrap/>
            <w:hideMark/>
          </w:tcPr>
          <w:p w14:paraId="51B25412" w14:textId="5162DD84"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SPA‐G</w:t>
            </w:r>
          </w:p>
        </w:tc>
      </w:tr>
      <w:tr w:rsidR="00A96849" w:rsidRPr="006E043E" w14:paraId="5BAFCB84" w14:textId="77777777" w:rsidTr="0022753B">
        <w:trPr>
          <w:trHeight w:val="340"/>
        </w:trPr>
        <w:tc>
          <w:tcPr>
            <w:tcW w:w="1320" w:type="dxa"/>
            <w:tcBorders>
              <w:top w:val="nil"/>
              <w:left w:val="single" w:sz="4" w:space="0" w:color="auto"/>
              <w:right w:val="single" w:sz="4" w:space="0" w:color="auto"/>
            </w:tcBorders>
            <w:shd w:val="clear" w:color="auto" w:fill="auto"/>
            <w:noWrap/>
            <w:hideMark/>
          </w:tcPr>
          <w:p w14:paraId="3AB8E692" w14:textId="5B38B285" w:rsidR="00A96849" w:rsidRPr="009D13EA" w:rsidRDefault="00A96849" w:rsidP="002B7866">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single" w:sz="4" w:space="0" w:color="auto"/>
              <w:left w:val="single" w:sz="4" w:space="0" w:color="auto"/>
              <w:bottom w:val="single" w:sz="4" w:space="0" w:color="auto"/>
              <w:right w:val="single" w:sz="4" w:space="0" w:color="auto"/>
            </w:tcBorders>
            <w:shd w:val="clear" w:color="auto" w:fill="auto"/>
            <w:hideMark/>
          </w:tcPr>
          <w:p w14:paraId="6272414F" w14:textId="148C013B"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村田</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直子</w:t>
            </w:r>
            <w:proofErr w:type="spellEnd"/>
          </w:p>
        </w:tc>
        <w:tc>
          <w:tcPr>
            <w:tcW w:w="4935" w:type="dxa"/>
            <w:tcBorders>
              <w:top w:val="single" w:sz="4" w:space="0" w:color="auto"/>
              <w:left w:val="single" w:sz="4" w:space="0" w:color="auto"/>
              <w:bottom w:val="single" w:sz="4" w:space="0" w:color="auto"/>
              <w:right w:val="single" w:sz="4" w:space="0" w:color="auto"/>
            </w:tcBorders>
            <w:shd w:val="clear" w:color="auto" w:fill="auto"/>
            <w:noWrap/>
            <w:hideMark/>
          </w:tcPr>
          <w:p w14:paraId="54405E79" w14:textId="64FD06B9"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(株）ビー・エム・エル</w:t>
            </w:r>
          </w:p>
        </w:tc>
        <w:tc>
          <w:tcPr>
            <w:tcW w:w="1547" w:type="dxa"/>
            <w:tcBorders>
              <w:top w:val="single" w:sz="4" w:space="0" w:color="auto"/>
              <w:left w:val="single" w:sz="4" w:space="0" w:color="auto"/>
              <w:bottom w:val="single" w:sz="4" w:space="0" w:color="auto"/>
              <w:right w:val="single" w:sz="4" w:space="0" w:color="auto"/>
            </w:tcBorders>
            <w:shd w:val="clear" w:color="auto" w:fill="auto"/>
            <w:noWrap/>
            <w:hideMark/>
          </w:tcPr>
          <w:p w14:paraId="44751B94" w14:textId="15FCBE40"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p>
        </w:tc>
      </w:tr>
      <w:tr w:rsidR="00A96849" w:rsidRPr="006E043E" w14:paraId="416CE4A2" w14:textId="77777777" w:rsidTr="00AB2B15">
        <w:trPr>
          <w:trHeight w:val="340"/>
        </w:trPr>
        <w:tc>
          <w:tcPr>
            <w:tcW w:w="1320" w:type="dxa"/>
            <w:tcBorders>
              <w:left w:val="single" w:sz="4" w:space="0" w:color="auto"/>
              <w:right w:val="single" w:sz="4" w:space="0" w:color="auto"/>
            </w:tcBorders>
            <w:shd w:val="clear" w:color="auto" w:fill="auto"/>
            <w:noWrap/>
            <w:hideMark/>
          </w:tcPr>
          <w:p w14:paraId="021F5D20" w14:textId="77777777"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p>
        </w:tc>
        <w:tc>
          <w:tcPr>
            <w:tcW w:w="1680" w:type="dxa"/>
            <w:tcBorders>
              <w:top w:val="single" w:sz="4" w:space="0" w:color="auto"/>
              <w:left w:val="single" w:sz="4" w:space="0" w:color="auto"/>
              <w:bottom w:val="single" w:sz="4" w:space="0" w:color="auto"/>
              <w:right w:val="single" w:sz="4" w:space="0" w:color="auto"/>
            </w:tcBorders>
            <w:shd w:val="clear" w:color="auto" w:fill="auto"/>
            <w:noWrap/>
            <w:hideMark/>
          </w:tcPr>
          <w:p w14:paraId="084443C2" w14:textId="61D4A022" w:rsidR="00A96849" w:rsidRPr="009D13EA" w:rsidRDefault="00A96849" w:rsidP="002B7866">
            <w:pPr>
              <w:spacing w:after="0" w:line="280" w:lineRule="exact"/>
              <w:rPr>
                <w:rFonts w:asciiTheme="majorEastAsia" w:eastAsiaTheme="majorEastAsia" w:hAnsiTheme="majorEastAsia" w:cs="Times New Roman"/>
                <w:sz w:val="21"/>
                <w:szCs w:val="21"/>
                <w:lang w:eastAsia="ja-JP"/>
              </w:rPr>
            </w:pPr>
            <w:proofErr w:type="spellStart"/>
            <w:r w:rsidRPr="009D13EA">
              <w:rPr>
                <w:rFonts w:asciiTheme="majorEastAsia" w:eastAsiaTheme="majorEastAsia" w:hAnsiTheme="majorEastAsia" w:hint="eastAsia"/>
                <w:sz w:val="21"/>
                <w:szCs w:val="21"/>
              </w:rPr>
              <w:t>内藤</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竜大</w:t>
            </w:r>
            <w:proofErr w:type="spellEnd"/>
          </w:p>
        </w:tc>
        <w:tc>
          <w:tcPr>
            <w:tcW w:w="4935" w:type="dxa"/>
            <w:tcBorders>
              <w:top w:val="single" w:sz="4" w:space="0" w:color="auto"/>
              <w:left w:val="single" w:sz="4" w:space="0" w:color="auto"/>
              <w:bottom w:val="single" w:sz="4" w:space="0" w:color="auto"/>
              <w:right w:val="single" w:sz="4" w:space="0" w:color="auto"/>
            </w:tcBorders>
            <w:shd w:val="clear" w:color="auto" w:fill="auto"/>
            <w:noWrap/>
            <w:hideMark/>
          </w:tcPr>
          <w:p w14:paraId="3DE8269F" w14:textId="47655324" w:rsidR="00A96849" w:rsidRPr="009D13EA" w:rsidRDefault="00A96849" w:rsidP="002B7866">
            <w:pPr>
              <w:spacing w:after="0" w:line="280" w:lineRule="exact"/>
              <w:ind w:right="880"/>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バイオ・ラッドラボラトリーズ（株）</w:t>
            </w:r>
          </w:p>
        </w:tc>
        <w:tc>
          <w:tcPr>
            <w:tcW w:w="1547" w:type="dxa"/>
            <w:tcBorders>
              <w:top w:val="single" w:sz="4" w:space="0" w:color="auto"/>
              <w:left w:val="single" w:sz="4" w:space="0" w:color="auto"/>
              <w:bottom w:val="single" w:sz="4" w:space="0" w:color="auto"/>
              <w:right w:val="single" w:sz="4" w:space="0" w:color="auto"/>
            </w:tcBorders>
            <w:shd w:val="clear" w:color="auto" w:fill="auto"/>
          </w:tcPr>
          <w:p w14:paraId="0E1E74A0" w14:textId="709D313F"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SPA‐G</w:t>
            </w:r>
          </w:p>
        </w:tc>
      </w:tr>
    </w:tbl>
    <w:p w14:paraId="098BF1C6" w14:textId="763F1329" w:rsidR="00C507F9" w:rsidRDefault="00C507F9" w:rsidP="00C507F9">
      <w:pPr>
        <w:spacing w:after="0"/>
        <w:ind w:right="440"/>
        <w:jc w:val="right"/>
        <w:rPr>
          <w:rFonts w:ascii="ＭＳ Ｐゴシック" w:eastAsia="ＭＳ Ｐゴシック" w:hAnsi="ＭＳ Ｐゴシック"/>
          <w:lang w:eastAsia="ja-JP"/>
        </w:rPr>
      </w:pPr>
      <w:r>
        <w:rPr>
          <w:rFonts w:ascii="ＭＳ Ｐゴシック" w:eastAsia="ＭＳ Ｐゴシック" w:hAnsi="ＭＳ Ｐゴシック"/>
          <w:lang w:eastAsia="ja-JP"/>
        </w:rPr>
        <w:t>令和</w:t>
      </w:r>
      <w:r w:rsidR="00A96849">
        <w:rPr>
          <w:rFonts w:ascii="ＭＳ Ｐゴシック" w:eastAsia="ＭＳ Ｐゴシック" w:hAnsi="ＭＳ Ｐゴシック"/>
          <w:lang w:eastAsia="ja-JP"/>
        </w:rPr>
        <w:t>6</w:t>
      </w:r>
      <w:r>
        <w:rPr>
          <w:rFonts w:ascii="ＭＳ Ｐゴシック" w:eastAsia="ＭＳ Ｐゴシック" w:hAnsi="ＭＳ Ｐゴシック"/>
          <w:lang w:eastAsia="ja-JP"/>
        </w:rPr>
        <w:t>年</w:t>
      </w:r>
      <w:r w:rsidR="00A96849">
        <w:rPr>
          <w:rFonts w:ascii="ＭＳ Ｐゴシック" w:eastAsia="ＭＳ Ｐゴシック" w:hAnsi="ＭＳ Ｐゴシック"/>
          <w:lang w:eastAsia="ja-JP"/>
        </w:rPr>
        <w:t>8</w:t>
      </w:r>
      <w:r>
        <w:rPr>
          <w:rFonts w:ascii="ＭＳ Ｐゴシック" w:eastAsia="ＭＳ Ｐゴシック" w:hAnsi="ＭＳ Ｐゴシック"/>
          <w:lang w:eastAsia="ja-JP"/>
        </w:rPr>
        <w:t>月</w:t>
      </w:r>
      <w:r w:rsidR="00A96849">
        <w:rPr>
          <w:rFonts w:ascii="ＭＳ Ｐゴシック" w:eastAsia="ＭＳ Ｐゴシック" w:hAnsi="ＭＳ Ｐゴシック"/>
          <w:lang w:eastAsia="ja-JP"/>
        </w:rPr>
        <w:t>11</w:t>
      </w:r>
      <w:r>
        <w:rPr>
          <w:rFonts w:ascii="ＭＳ Ｐゴシック" w:eastAsia="ＭＳ Ｐゴシック" w:hAnsi="ＭＳ Ｐゴシック"/>
          <w:lang w:eastAsia="ja-JP"/>
        </w:rPr>
        <w:t>日</w:t>
      </w:r>
    </w:p>
    <w:p w14:paraId="10E7A112" w14:textId="77777777" w:rsidR="00A96849" w:rsidRDefault="00A96849" w:rsidP="00C507F9">
      <w:pPr>
        <w:spacing w:after="0"/>
        <w:ind w:right="440"/>
        <w:jc w:val="right"/>
        <w:rPr>
          <w:rFonts w:ascii="ＭＳ Ｐゴシック" w:eastAsia="ＭＳ Ｐゴシック" w:hAnsi="ＭＳ Ｐゴシック"/>
          <w:lang w:eastAsia="ja-JP"/>
        </w:rPr>
      </w:pPr>
    </w:p>
    <w:p w14:paraId="20F6B172" w14:textId="77777777" w:rsidR="00A96849" w:rsidRPr="0077631C" w:rsidRDefault="00A96849" w:rsidP="00C507F9">
      <w:pPr>
        <w:spacing w:after="0"/>
        <w:ind w:right="440"/>
        <w:jc w:val="right"/>
        <w:rPr>
          <w:rFonts w:ascii="ＭＳ Ｐゴシック" w:eastAsia="ＭＳ Ｐゴシック" w:hAnsi="ＭＳ Ｐゴシック"/>
          <w:lang w:eastAsia="ja-JP"/>
        </w:rPr>
      </w:pPr>
    </w:p>
    <w:p w14:paraId="58C6E104" w14:textId="3F57F564" w:rsidR="00C507F9" w:rsidRPr="0077631C" w:rsidRDefault="00C507F9" w:rsidP="00C507F9">
      <w:pPr>
        <w:spacing w:after="0"/>
        <w:rPr>
          <w:rFonts w:ascii="ＭＳ Ｐゴシック" w:eastAsia="ＭＳ Ｐゴシック" w:hAnsi="ＭＳ Ｐゴシック"/>
          <w:lang w:eastAsia="ja-JP"/>
        </w:rPr>
      </w:pPr>
      <w:r w:rsidRPr="0077631C">
        <w:rPr>
          <w:rFonts w:ascii="ＭＳ Ｐゴシック" w:eastAsia="ＭＳ Ｐゴシック" w:hAnsi="ＭＳ Ｐゴシック" w:hint="eastAsia"/>
          <w:lang w:eastAsia="ja-JP"/>
        </w:rPr>
        <w:lastRenderedPageBreak/>
        <w:t>日本抗リン脂質抗体標準化ワークショップ 事務局</w:t>
      </w:r>
    </w:p>
    <w:p w14:paraId="38C36492" w14:textId="77777777" w:rsidR="00E218B3" w:rsidRPr="00E218B3" w:rsidRDefault="00E218B3" w:rsidP="00E218B3">
      <w:pPr>
        <w:spacing w:after="0"/>
        <w:rPr>
          <w:rFonts w:ascii="ＭＳ Ｐゴシック" w:eastAsia="ＭＳ Ｐゴシック" w:hAnsi="ＭＳ Ｐゴシック"/>
          <w:lang w:eastAsia="zh-TW"/>
        </w:rPr>
      </w:pPr>
      <w:r w:rsidRPr="00E218B3">
        <w:rPr>
          <w:rFonts w:ascii="ＭＳ Ｐゴシック" w:eastAsia="ＭＳ Ｐゴシック" w:hAnsi="ＭＳ Ｐゴシック" w:hint="eastAsia"/>
          <w:lang w:eastAsia="zh-TW"/>
        </w:rPr>
        <w:t>〒060-8638 札幌市北区北15条西7丁目</w:t>
      </w:r>
    </w:p>
    <w:p w14:paraId="0B9D2B50" w14:textId="46059571" w:rsidR="00E218B3" w:rsidRPr="00E218B3" w:rsidRDefault="00E218B3" w:rsidP="00E218B3">
      <w:pPr>
        <w:spacing w:after="0"/>
        <w:rPr>
          <w:rFonts w:ascii="ＭＳ Ｐゴシック" w:eastAsia="PMingLiU" w:hAnsi="ＭＳ Ｐゴシック"/>
          <w:lang w:eastAsia="zh-TW"/>
        </w:rPr>
      </w:pPr>
      <w:r w:rsidRPr="00E218B3">
        <w:rPr>
          <w:rFonts w:ascii="ＭＳ Ｐゴシック" w:eastAsia="ＭＳ Ｐゴシック" w:hAnsi="ＭＳ Ｐゴシック" w:hint="eastAsia"/>
          <w:lang w:eastAsia="zh-TW"/>
        </w:rPr>
        <w:t>北海道大学大学院医学研究院 免疫・代謝内科学教室（第二内科）</w:t>
      </w:r>
    </w:p>
    <w:p w14:paraId="3F297AD0" w14:textId="1386B4CE" w:rsidR="00C507F9" w:rsidRPr="00E218B3" w:rsidRDefault="00E218B3" w:rsidP="00E218B3">
      <w:pPr>
        <w:spacing w:after="0"/>
        <w:rPr>
          <w:rFonts w:ascii="ＭＳ Ｐゴシック" w:eastAsia="PMingLiU" w:hAnsi="ＭＳ Ｐゴシック"/>
          <w:lang w:eastAsia="zh-TW"/>
        </w:rPr>
      </w:pPr>
      <w:r w:rsidRPr="00E218B3">
        <w:rPr>
          <w:rFonts w:ascii="ＭＳ Ｐゴシック" w:eastAsia="ＭＳ Ｐゴシック" w:hAnsi="ＭＳ Ｐゴシック" w:hint="eastAsia"/>
          <w:lang w:eastAsia="zh-TW"/>
        </w:rPr>
        <w:t xml:space="preserve">TEL：011-706-5916 </w:t>
      </w:r>
    </w:p>
    <w:p w14:paraId="35594785" w14:textId="77777777" w:rsidR="00C507F9" w:rsidRPr="00141894" w:rsidRDefault="00C507F9" w:rsidP="00C507F9">
      <w:pPr>
        <w:spacing w:after="0"/>
        <w:rPr>
          <w:rFonts w:ascii="ＭＳ Ｐゴシック" w:eastAsia="ＭＳ Ｐゴシック" w:hAnsi="ＭＳ Ｐゴシック"/>
          <w:lang w:eastAsia="ja-JP"/>
        </w:rPr>
      </w:pPr>
      <w:r>
        <w:rPr>
          <w:rFonts w:ascii="ＭＳ Ｐゴシック" w:eastAsia="ＭＳ Ｐゴシック" w:hAnsi="ＭＳ Ｐゴシック" w:hint="eastAsia"/>
          <w:lang w:eastAsia="ja-JP"/>
        </w:rPr>
        <w:t>URL：</w:t>
      </w:r>
      <w:r w:rsidRPr="00A66B57">
        <w:rPr>
          <w:rFonts w:ascii="ＭＳ Ｐゴシック" w:eastAsia="ＭＳ Ｐゴシック" w:hAnsi="ＭＳ Ｐゴシック"/>
          <w:lang w:eastAsia="ja-JP"/>
        </w:rPr>
        <w:t>http://aps-ws.com/</w:t>
      </w:r>
    </w:p>
    <w:p w14:paraId="3D197782" w14:textId="77777777" w:rsidR="00C507F9" w:rsidRDefault="00C507F9" w:rsidP="00C507F9">
      <w:pPr>
        <w:rPr>
          <w:rFonts w:ascii="ＭＳ Ｐゴシック" w:eastAsia="ＭＳ Ｐゴシック" w:hAnsi="ＭＳ Ｐゴシック"/>
          <w:lang w:eastAsia="ja-JP"/>
        </w:rPr>
        <w:sectPr w:rsidR="00C507F9" w:rsidSect="001A03B0">
          <w:headerReference w:type="default" r:id="rId8"/>
          <w:footerReference w:type="default" r:id="rId9"/>
          <w:pgSz w:w="11907" w:h="16839" w:code="9"/>
          <w:pgMar w:top="1134" w:right="1077" w:bottom="1134" w:left="1077" w:header="709" w:footer="709" w:gutter="0"/>
          <w:pgNumType w:fmt="numberInDash" w:start="0" w:chapStyle="1"/>
          <w:cols w:space="708"/>
          <w:titlePg/>
          <w:docGrid w:linePitch="360"/>
        </w:sectPr>
      </w:pPr>
    </w:p>
    <w:p w14:paraId="150A86ED" w14:textId="77777777" w:rsidR="00C507F9" w:rsidRDefault="00C507F9" w:rsidP="00C507F9">
      <w:pPr>
        <w:rPr>
          <w:rFonts w:ascii="ＭＳ Ｐゴシック" w:eastAsia="ＭＳ Ｐゴシック" w:hAnsi="ＭＳ Ｐゴシック"/>
          <w:lang w:eastAsia="ja-JP"/>
        </w:rPr>
      </w:pPr>
    </w:p>
    <w:p w14:paraId="4FE6FDA0" w14:textId="77777777" w:rsidR="00C507F9" w:rsidRPr="0077631C" w:rsidRDefault="00C507F9" w:rsidP="00C507F9">
      <w:pPr>
        <w:rPr>
          <w:rFonts w:ascii="ＭＳ Ｐゴシック" w:eastAsia="ＭＳ Ｐゴシック" w:hAnsi="ＭＳ Ｐゴシック"/>
          <w:lang w:eastAsia="ja-JP"/>
        </w:rPr>
      </w:pPr>
    </w:p>
    <w:p w14:paraId="6B9CC08F"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77941B31"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07E420B6"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55C7ADF9"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686A0AB6"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4729DF7A"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2C6F32B9"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40F9B029"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45E7DD46" w14:textId="25A2E14A"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r>
        <w:rPr>
          <w:rFonts w:ascii="ＭＳ Ｐゴシック" w:eastAsia="ＭＳ Ｐゴシック" w:hAnsi="ＭＳ Ｐゴシック"/>
          <w:noProof/>
          <w:color w:val="BFBFBF" w:themeColor="background1" w:themeShade="BF"/>
          <w:sz w:val="28"/>
          <w:lang w:eastAsia="ja-JP"/>
        </w:rPr>
        <mc:AlternateContent>
          <mc:Choice Requires="wps">
            <w:drawing>
              <wp:anchor distT="0" distB="0" distL="114300" distR="114300" simplePos="0" relativeHeight="251688960" behindDoc="0" locked="0" layoutInCell="1" allowOverlap="1" wp14:anchorId="7A307622" wp14:editId="58328847">
                <wp:simplePos x="0" y="0"/>
                <wp:positionH relativeFrom="column">
                  <wp:posOffset>85725</wp:posOffset>
                </wp:positionH>
                <wp:positionV relativeFrom="paragraph">
                  <wp:posOffset>243840</wp:posOffset>
                </wp:positionV>
                <wp:extent cx="5867400" cy="1038225"/>
                <wp:effectExtent l="9525" t="15240" r="57150" b="60960"/>
                <wp:wrapNone/>
                <wp:docPr id="1354993838" name="四角形: 角を丸くする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67400" cy="1038225"/>
                        </a:xfrm>
                        <a:prstGeom prst="roundRect">
                          <a:avLst>
                            <a:gd name="adj" fmla="val 16667"/>
                          </a:avLst>
                        </a:prstGeom>
                        <a:solidFill>
                          <a:srgbClr val="FFFFFF"/>
                        </a:solidFill>
                        <a:ln w="12700">
                          <a:solidFill>
                            <a:srgbClr val="000000"/>
                          </a:solidFill>
                          <a:round/>
                          <a:headEnd/>
                          <a:tailEnd/>
                        </a:ln>
                        <a:effectLst>
                          <a:outerShdw dist="76201" dir="2999957" algn="t" rotWithShape="0">
                            <a:srgbClr val="000000">
                              <a:alpha val="39999"/>
                            </a:srgbClr>
                          </a:outerShdw>
                        </a:effectLst>
                      </wps:spPr>
                      <wps:txbx>
                        <w:txbxContent>
                          <w:p w14:paraId="1CBB87FA" w14:textId="406388B5" w:rsidR="00C507F9" w:rsidRDefault="00C507F9" w:rsidP="00C507F9">
                            <w:pPr>
                              <w:spacing w:after="0" w:line="240" w:lineRule="auto"/>
                              <w:jc w:val="center"/>
                              <w:rPr>
                                <w:rFonts w:ascii="ＭＳ Ｐゴシック" w:eastAsia="ＭＳ Ｐゴシック" w:hAnsi="ＭＳ Ｐゴシック" w:cs="ＭＳ Ｐゴシック"/>
                                <w:b/>
                                <w:sz w:val="52"/>
                                <w:szCs w:val="36"/>
                                <w:lang w:eastAsia="ja-JP"/>
                              </w:rPr>
                            </w:pPr>
                            <w:r w:rsidRPr="005D326F">
                              <w:rPr>
                                <w:rFonts w:asciiTheme="minorHAnsi" w:hAnsi="Calibri"/>
                                <w:b/>
                                <w:color w:val="000000" w:themeColor="text1"/>
                                <w:kern w:val="24"/>
                                <w:sz w:val="52"/>
                                <w:szCs w:val="36"/>
                                <w:lang w:eastAsia="ja-JP"/>
                              </w:rPr>
                              <w:t xml:space="preserve">Japan Anti-phospholipid antibody standardization Workshop </w:t>
                            </w:r>
                            <w:r w:rsidRPr="005D326F">
                              <w:rPr>
                                <w:rFonts w:asciiTheme="minorHAnsi" w:hAnsi="Calibri" w:hint="eastAsia"/>
                                <w:b/>
                                <w:color w:val="000000" w:themeColor="text1"/>
                                <w:kern w:val="24"/>
                                <w:sz w:val="52"/>
                                <w:szCs w:val="36"/>
                                <w:lang w:eastAsia="ja-JP"/>
                              </w:rPr>
                              <w:t>20</w:t>
                            </w:r>
                            <w:r>
                              <w:rPr>
                                <w:rFonts w:asciiTheme="minorHAnsi" w:hAnsi="Calibri"/>
                                <w:b/>
                                <w:color w:val="000000" w:themeColor="text1"/>
                                <w:kern w:val="24"/>
                                <w:sz w:val="52"/>
                                <w:szCs w:val="36"/>
                                <w:lang w:eastAsia="ja-JP"/>
                              </w:rPr>
                              <w:t>2</w:t>
                            </w:r>
                            <w:r w:rsidR="0050415D">
                              <w:rPr>
                                <w:rFonts w:asciiTheme="minorHAnsi" w:hAnsi="Calibri"/>
                                <w:b/>
                                <w:color w:val="000000" w:themeColor="text1"/>
                                <w:kern w:val="24"/>
                                <w:sz w:val="52"/>
                                <w:szCs w:val="36"/>
                                <w:lang w:eastAsia="ja-JP"/>
                              </w:rPr>
                              <w:t>4</w:t>
                            </w:r>
                          </w:p>
                          <w:p w14:paraId="7AB41034" w14:textId="77777777" w:rsidR="0050415D" w:rsidRPr="005D326F" w:rsidRDefault="0050415D" w:rsidP="00C507F9">
                            <w:pPr>
                              <w:spacing w:after="0" w:line="240" w:lineRule="auto"/>
                              <w:jc w:val="center"/>
                              <w:rPr>
                                <w:rFonts w:ascii="ＭＳ Ｐゴシック" w:eastAsia="ＭＳ Ｐゴシック" w:hAnsi="ＭＳ Ｐゴシック" w:cs="ＭＳ Ｐゴシック"/>
                                <w:b/>
                                <w:sz w:val="52"/>
                                <w:szCs w:val="36"/>
                                <w:lang w:eastAsia="ja-JP"/>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7A307622" id="四角形: 角を丸くする 1" o:spid="_x0000_s1036" style="position:absolute;margin-left:6.75pt;margin-top:19.2pt;width:462pt;height:81.7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" strokeweight="1pt">
                <v:shadow on="t" color="black" opacity="26213f" origin=",-.5" offset="1.3606mm,1.62147mm"/>
                <v:textbox>
                  <w:txbxContent>
                    <w:p w14:paraId="1CBB87FA" w14:textId="406388B5" w:rsidR="00C507F9" w:rsidRDefault="00C507F9" w:rsidP="00C507F9">
                      <w:pPr>
                        <w:spacing w:after="0" w:line="240" w:lineRule="auto"/>
                        <w:jc w:val="center"/>
                        <w:rPr>
                          <w:rFonts w:ascii="ＭＳ Ｐゴシック" w:eastAsia="ＭＳ Ｐゴシック" w:hAnsi="ＭＳ Ｐゴシック" w:cs="ＭＳ Ｐゴシック"/>
                          <w:b/>
                          <w:sz w:val="52"/>
                          <w:szCs w:val="36"/>
                          <w:lang w:eastAsia="ja-JP"/>
                        </w:rPr>
                      </w:pPr>
                      <w:r w:rsidRPr="005D326F">
                        <w:rPr>
                          <w:rFonts w:asciiTheme="minorHAnsi" w:hAnsi="Calibri"/>
                          <w:b/>
                          <w:color w:val="000000" w:themeColor="text1"/>
                          <w:kern w:val="24"/>
                          <w:sz w:val="52"/>
                          <w:szCs w:val="36"/>
                          <w:lang w:eastAsia="ja-JP"/>
                        </w:rPr>
                        <w:t xml:space="preserve">Japan Anti-phospholipid antibody standardization Workshop </w:t>
                      </w:r>
                      <w:r w:rsidRPr="005D326F">
                        <w:rPr>
                          <w:rFonts w:asciiTheme="minorHAnsi" w:hAnsi="Calibri" w:hint="eastAsia"/>
                          <w:b/>
                          <w:color w:val="000000" w:themeColor="text1"/>
                          <w:kern w:val="24"/>
                          <w:sz w:val="52"/>
                          <w:szCs w:val="36"/>
                          <w:lang w:eastAsia="ja-JP"/>
                        </w:rPr>
                        <w:t>20</w:t>
                      </w:r>
                      <w:r>
                        <w:rPr>
                          <w:rFonts w:asciiTheme="minorHAnsi" w:hAnsi="Calibri"/>
                          <w:b/>
                          <w:color w:val="000000" w:themeColor="text1"/>
                          <w:kern w:val="24"/>
                          <w:sz w:val="52"/>
                          <w:szCs w:val="36"/>
                          <w:lang w:eastAsia="ja-JP"/>
                        </w:rPr>
                        <w:t>2</w:t>
                      </w:r>
                      <w:r w:rsidR="0050415D">
                        <w:rPr>
                          <w:rFonts w:asciiTheme="minorHAnsi" w:hAnsi="Calibri"/>
                          <w:b/>
                          <w:color w:val="000000" w:themeColor="text1"/>
                          <w:kern w:val="24"/>
                          <w:sz w:val="52"/>
                          <w:szCs w:val="36"/>
                          <w:lang w:eastAsia="ja-JP"/>
                        </w:rPr>
                        <w:t>4</w:t>
                      </w:r>
                    </w:p>
                    <w:p w14:paraId="7AB41034" w14:textId="77777777" w:rsidR="0050415D" w:rsidRPr="005D326F" w:rsidRDefault="0050415D" w:rsidP="00C507F9">
                      <w:pPr>
                        <w:spacing w:after="0" w:line="240" w:lineRule="auto"/>
                        <w:jc w:val="center"/>
                        <w:rPr>
                          <w:rFonts w:ascii="ＭＳ Ｐゴシック" w:eastAsia="ＭＳ Ｐゴシック" w:hAnsi="ＭＳ Ｐゴシック" w:cs="ＭＳ Ｐゴシック"/>
                          <w:b/>
                          <w:sz w:val="52"/>
                          <w:szCs w:val="36"/>
                          <w:lang w:eastAsia="ja-JP"/>
                        </w:rPr>
                      </w:pPr>
                    </w:p>
                  </w:txbxContent>
                </v:textbox>
              </v:roundrect>
            </w:pict>
          </mc:Fallback>
        </mc:AlternateContent>
      </w:r>
    </w:p>
    <w:p w14:paraId="6B20B219"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605D69F5"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7AB6C606"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50D7D535"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031B2401"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4340F45C"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2DEB3788"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33BE192D"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1ED892BD"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758229C2"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1D88F429"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2A0B85F6"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171F09A2"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1CC14879"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3E05FB69"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068AC07E"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140750FB"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77BA714A"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4699285B"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7CAE0A4A"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228F0736" w14:textId="507EAB64" w:rsidR="00AD7517" w:rsidRPr="00BB6B21" w:rsidRDefault="00C507F9" w:rsidP="00C507F9">
      <w:pPr>
        <w:spacing w:after="0"/>
        <w:jc w:val="right"/>
        <w:rPr>
          <w:rFonts w:ascii="ＭＳ Ｐゴシック" w:eastAsia="ＭＳ Ｐゴシック" w:hAnsi="ＭＳ Ｐゴシック"/>
          <w:sz w:val="28"/>
          <w:lang w:eastAsia="ja-JP"/>
        </w:rPr>
      </w:pPr>
      <w:r w:rsidRPr="00BB6B21">
        <w:rPr>
          <w:rFonts w:ascii="ＭＳ Ｐゴシック" w:eastAsia="ＭＳ Ｐゴシック" w:hAnsi="ＭＳ Ｐゴシック" w:hint="eastAsia"/>
          <w:sz w:val="28"/>
          <w:shd w:val="pct15" w:color="auto" w:fill="FFFFFF"/>
          <w:lang w:eastAsia="ja-JP"/>
        </w:rPr>
        <w:t>第</w:t>
      </w:r>
      <w:r>
        <w:rPr>
          <w:rFonts w:ascii="ＭＳ Ｐゴシック" w:eastAsia="ＭＳ Ｐゴシック" w:hAnsi="ＭＳ Ｐゴシック" w:hint="eastAsia"/>
          <w:sz w:val="28"/>
          <w:shd w:val="pct15" w:color="auto" w:fill="FFFFFF"/>
          <w:lang w:eastAsia="ja-JP"/>
        </w:rPr>
        <w:t>1</w:t>
      </w:r>
      <w:r w:rsidR="0050415D">
        <w:rPr>
          <w:rFonts w:ascii="ＭＳ Ｐゴシック" w:eastAsia="ＭＳ Ｐゴシック" w:hAnsi="ＭＳ Ｐゴシック"/>
          <w:sz w:val="28"/>
          <w:shd w:val="pct15" w:color="auto" w:fill="FFFFFF"/>
          <w:lang w:eastAsia="ja-JP"/>
        </w:rPr>
        <w:t>2</w:t>
      </w:r>
      <w:r w:rsidRPr="00BB6B21">
        <w:rPr>
          <w:rFonts w:ascii="ＭＳ Ｐゴシック" w:eastAsia="ＭＳ Ｐゴシック" w:hAnsi="ＭＳ Ｐゴシック" w:hint="eastAsia"/>
          <w:sz w:val="28"/>
          <w:shd w:val="pct15" w:color="auto" w:fill="FFFFFF"/>
          <w:lang w:eastAsia="ja-JP"/>
        </w:rPr>
        <w:t>回学術集会　日本抗リン脂質抗体標準化ワークショップ事務局作成</w:t>
      </w:r>
    </w:p>
    <w:sectPr w:rsidR="00AD7517" w:rsidRPr="00BB6B21" w:rsidSect="004171C6">
      <w:headerReference w:type="default" r:id="rId10"/>
      <w:footerReference w:type="default" r:id="rId11"/>
      <w:pgSz w:w="11907" w:h="16839" w:code="9"/>
      <w:pgMar w:top="1134" w:right="1077" w:bottom="1134" w:left="1077" w:header="709" w:footer="709" w:gutter="0"/>
      <w:pgNumType w:fmt="numberInDash" w:start="0" w:chapStyle="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3E18ED3" w14:textId="77777777" w:rsidR="007739E8" w:rsidRDefault="007739E8" w:rsidP="003E4E96">
      <w:pPr>
        <w:spacing w:after="0" w:line="240" w:lineRule="auto"/>
      </w:pPr>
      <w:r>
        <w:separator/>
      </w:r>
    </w:p>
  </w:endnote>
  <w:endnote w:type="continuationSeparator" w:id="0">
    <w:p w14:paraId="557666EE" w14:textId="77777777" w:rsidR="007739E8" w:rsidRDefault="007739E8" w:rsidP="003E4E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Minion">
    <w:altName w:val="Times New Roman"/>
    <w:charset w:val="00"/>
    <w:family w:val="roman"/>
    <w:pitch w:val="variable"/>
    <w:sig w:usb0="E00002AF" w:usb1="5000E07B" w:usb2="00000000" w:usb3="00000000" w:csb0="0000019F" w:csb1="00000000"/>
  </w:font>
  <w:font w:name="Cambria">
    <w:panose1 w:val="02040503050406030204"/>
    <w:charset w:val="00"/>
    <w:family w:val="roman"/>
    <w:pitch w:val="variable"/>
    <w:sig w:usb0="E00006FF" w:usb1="420024FF" w:usb2="02000000" w:usb3="00000000" w:csb0="000001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游ゴシック">
    <w:altName w:val="Yu Gothic"/>
    <w:panose1 w:val="020B0400000000000000"/>
    <w:charset w:val="80"/>
    <w:family w:val="modern"/>
    <w:pitch w:val="variable"/>
    <w:sig w:usb0="E00002FF" w:usb1="2AC7FDFF" w:usb2="00000016"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Meiryo UI">
    <w:panose1 w:val="020B0604030504040204"/>
    <w:charset w:val="80"/>
    <w:family w:val="modern"/>
    <w:pitch w:val="variable"/>
    <w:sig w:usb0="E00002FF" w:usb1="6AC7FFFF" w:usb2="08000012" w:usb3="00000000" w:csb0="0002009F" w:csb1="00000000"/>
  </w:font>
  <w:font w:name="Helvetica">
    <w:panose1 w:val="020B0604020202020204"/>
    <w:charset w:val="00"/>
    <w:family w:val="auto"/>
    <w:pitch w:val="variable"/>
    <w:sig w:usb0="E00002FF" w:usb1="5000785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119822088"/>
      <w:docPartObj>
        <w:docPartGallery w:val="Page Numbers (Bottom of Page)"/>
        <w:docPartUnique/>
      </w:docPartObj>
    </w:sdtPr>
    <w:sdtEndPr/>
    <w:sdtContent>
      <w:p w14:paraId="7AF32FDF" w14:textId="77777777" w:rsidR="00C507F9" w:rsidRDefault="00C507F9" w:rsidP="00716F91">
        <w:pPr>
          <w:pStyle w:val="ad"/>
          <w:jc w:val="center"/>
          <w:rPr>
            <w:lang w:eastAsia="ja-JP"/>
          </w:rPr>
        </w:pPr>
        <w:r>
          <w:fldChar w:fldCharType="begin"/>
        </w:r>
        <w:r>
          <w:instrText>PAGE   \* MERGEFORMAT</w:instrText>
        </w:r>
        <w:r>
          <w:fldChar w:fldCharType="separate"/>
        </w:r>
        <w:r w:rsidRPr="00A15DB7">
          <w:rPr>
            <w:noProof/>
            <w:lang w:val="ja-JP" w:eastAsia="ja-JP"/>
          </w:rPr>
          <w:t>-</w:t>
        </w:r>
        <w:r>
          <w:rPr>
            <w:noProof/>
          </w:rPr>
          <w:t xml:space="preserve"> 12 -</w:t>
        </w:r>
        <w: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38113283"/>
      <w:docPartObj>
        <w:docPartGallery w:val="Page Numbers (Bottom of Page)"/>
        <w:docPartUnique/>
      </w:docPartObj>
    </w:sdtPr>
    <w:sdtEndPr/>
    <w:sdtContent>
      <w:p w14:paraId="2123B716" w14:textId="77777777" w:rsidR="00364500" w:rsidRDefault="00364500" w:rsidP="00716F91">
        <w:pPr>
          <w:pStyle w:val="ad"/>
          <w:jc w:val="center"/>
        </w:pPr>
      </w:p>
      <w:p w14:paraId="4B71DED5" w14:textId="40448EB6" w:rsidR="0090438B" w:rsidRDefault="0090438B" w:rsidP="00716F91">
        <w:pPr>
          <w:pStyle w:val="ad"/>
          <w:jc w:val="center"/>
          <w:rPr>
            <w:lang w:eastAsia="ja-JP"/>
          </w:rPr>
        </w:pPr>
        <w:r>
          <w:fldChar w:fldCharType="begin"/>
        </w:r>
        <w:r>
          <w:instrText>PAGE   \* MERGEFORMAT</w:instrText>
        </w:r>
        <w:r>
          <w:fldChar w:fldCharType="separate"/>
        </w:r>
        <w:r w:rsidR="005F7301" w:rsidRPr="005F7301">
          <w:rPr>
            <w:noProof/>
            <w:lang w:val="ja-JP" w:eastAsia="ja-JP"/>
          </w:rPr>
          <w:t>-</w:t>
        </w:r>
        <w:r w:rsidR="005F7301">
          <w:rPr>
            <w:noProof/>
          </w:rPr>
          <w:t xml:space="preserve"> 22 -</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99D1D26" w14:textId="77777777" w:rsidR="007739E8" w:rsidRDefault="007739E8" w:rsidP="003E4E96">
      <w:pPr>
        <w:spacing w:after="0" w:line="240" w:lineRule="auto"/>
      </w:pPr>
      <w:r>
        <w:separator/>
      </w:r>
    </w:p>
  </w:footnote>
  <w:footnote w:type="continuationSeparator" w:id="0">
    <w:p w14:paraId="0CD90BAE" w14:textId="77777777" w:rsidR="007739E8" w:rsidRDefault="007739E8" w:rsidP="003E4E9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1380C9" w14:textId="63473DBD" w:rsidR="00C507F9" w:rsidRDefault="00C507F9" w:rsidP="00716F91">
    <w:pPr>
      <w:pStyle w:val="ab"/>
      <w:jc w:val="right"/>
      <w:rPr>
        <w:b/>
        <w:color w:val="A6A6A6" w:themeColor="background1" w:themeShade="A6"/>
        <w:lang w:eastAsia="ja-JP"/>
      </w:rPr>
    </w:pPr>
    <w:r w:rsidRPr="00403B47">
      <w:rPr>
        <w:b/>
        <w:color w:val="A6A6A6" w:themeColor="background1" w:themeShade="A6"/>
      </w:rPr>
      <w:t>Japan Anti-phospholipid antibody standardization Workshop</w:t>
    </w:r>
    <w:r w:rsidRPr="00403B47">
      <w:rPr>
        <w:rFonts w:hint="eastAsia"/>
        <w:b/>
        <w:color w:val="A6A6A6" w:themeColor="background1" w:themeShade="A6"/>
        <w:lang w:eastAsia="ja-JP"/>
      </w:rPr>
      <w:t xml:space="preserve"> </w:t>
    </w:r>
    <w:r>
      <w:rPr>
        <w:b/>
        <w:color w:val="A6A6A6" w:themeColor="background1" w:themeShade="A6"/>
        <w:lang w:eastAsia="ja-JP"/>
      </w:rPr>
      <w:t>202</w:t>
    </w:r>
    <w:r w:rsidR="00B834F8">
      <w:rPr>
        <w:rFonts w:hint="eastAsia"/>
        <w:b/>
        <w:color w:val="A6A6A6" w:themeColor="background1" w:themeShade="A6"/>
        <w:lang w:eastAsia="ja-JP"/>
      </w:rPr>
      <w:t>4</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4B7696" w14:textId="53EA859F" w:rsidR="0090438B" w:rsidRPr="00403B47" w:rsidRDefault="0090438B" w:rsidP="00716F91">
    <w:pPr>
      <w:pStyle w:val="ab"/>
      <w:jc w:val="right"/>
      <w:rPr>
        <w:b/>
        <w:color w:val="A6A6A6" w:themeColor="background1" w:themeShade="A6"/>
        <w:lang w:eastAsia="ja-JP"/>
      </w:rPr>
    </w:pPr>
    <w:r w:rsidRPr="00403B47">
      <w:rPr>
        <w:b/>
        <w:color w:val="A6A6A6" w:themeColor="background1" w:themeShade="A6"/>
      </w:rPr>
      <w:t>Japan Anti-phospholipid antibody standardization Workshop</w:t>
    </w:r>
    <w:r w:rsidRPr="00403B47">
      <w:rPr>
        <w:rFonts w:hint="eastAsia"/>
        <w:b/>
        <w:color w:val="A6A6A6" w:themeColor="background1" w:themeShade="A6"/>
        <w:lang w:eastAsia="ja-JP"/>
      </w:rPr>
      <w:t xml:space="preserve"> 20</w:t>
    </w:r>
    <w:r w:rsidR="00364500">
      <w:rPr>
        <w:b/>
        <w:color w:val="A6A6A6" w:themeColor="background1" w:themeShade="A6"/>
        <w:lang w:eastAsia="ja-JP"/>
      </w:rPr>
      <w:t>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36331E"/>
    <w:multiLevelType w:val="multilevel"/>
    <w:tmpl w:val="69CACB4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57621B7"/>
    <w:multiLevelType w:val="multilevel"/>
    <w:tmpl w:val="5736055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77E265C"/>
    <w:multiLevelType w:val="multilevel"/>
    <w:tmpl w:val="942E3A7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DF3587E"/>
    <w:multiLevelType w:val="multilevel"/>
    <w:tmpl w:val="29529BA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E67353D"/>
    <w:multiLevelType w:val="multilevel"/>
    <w:tmpl w:val="6484BB1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F5A0F9C"/>
    <w:multiLevelType w:val="multilevel"/>
    <w:tmpl w:val="F566035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97431EE"/>
    <w:multiLevelType w:val="multilevel"/>
    <w:tmpl w:val="5478CF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993454B"/>
    <w:multiLevelType w:val="multilevel"/>
    <w:tmpl w:val="0D82974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BEA07BE"/>
    <w:multiLevelType w:val="multilevel"/>
    <w:tmpl w:val="4B6025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F7C1099"/>
    <w:multiLevelType w:val="multilevel"/>
    <w:tmpl w:val="040822C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00478BB"/>
    <w:multiLevelType w:val="multilevel"/>
    <w:tmpl w:val="C620733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6136B97"/>
    <w:multiLevelType w:val="multilevel"/>
    <w:tmpl w:val="7B1EC7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9793C1E"/>
    <w:multiLevelType w:val="hybridMultilevel"/>
    <w:tmpl w:val="398E89CC"/>
    <w:lvl w:ilvl="0" w:tplc="A0486668">
      <w:start w:val="1"/>
      <w:numFmt w:val="decimalFullWidth"/>
      <w:lvlText w:val="%1."/>
      <w:lvlJc w:val="left"/>
      <w:pPr>
        <w:ind w:left="1140" w:hanging="420"/>
      </w:pPr>
      <w:rPr>
        <w:rFonts w:hint="eastAsia"/>
      </w:rPr>
    </w:lvl>
    <w:lvl w:ilvl="1" w:tplc="04090017" w:tentative="1">
      <w:start w:val="1"/>
      <w:numFmt w:val="aiueoFullWidth"/>
      <w:lvlText w:val="(%2)"/>
      <w:lvlJc w:val="left"/>
      <w:pPr>
        <w:ind w:left="1560" w:hanging="420"/>
      </w:pPr>
    </w:lvl>
    <w:lvl w:ilvl="2" w:tplc="0409001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13" w15:restartNumberingAfterBreak="0">
    <w:nsid w:val="2AE135FA"/>
    <w:multiLevelType w:val="multilevel"/>
    <w:tmpl w:val="EF9844F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C4208BD"/>
    <w:multiLevelType w:val="hybridMultilevel"/>
    <w:tmpl w:val="39CC9976"/>
    <w:lvl w:ilvl="0" w:tplc="A0486668">
      <w:start w:val="1"/>
      <w:numFmt w:val="decimalFullWidth"/>
      <w:lvlText w:val="%1."/>
      <w:lvlJc w:val="left"/>
      <w:pPr>
        <w:ind w:left="990" w:hanging="360"/>
      </w:pPr>
      <w:rPr>
        <w:rFonts w:hint="eastAsia"/>
      </w:rPr>
    </w:lvl>
    <w:lvl w:ilvl="1" w:tplc="04090017" w:tentative="1">
      <w:start w:val="1"/>
      <w:numFmt w:val="aiueoFullWidth"/>
      <w:lvlText w:val="(%2)"/>
      <w:lvlJc w:val="left"/>
      <w:pPr>
        <w:ind w:left="1590" w:hanging="480"/>
      </w:pPr>
    </w:lvl>
    <w:lvl w:ilvl="2" w:tplc="04090011" w:tentative="1">
      <w:start w:val="1"/>
      <w:numFmt w:val="decimalEnclosedCircle"/>
      <w:lvlText w:val="%3"/>
      <w:lvlJc w:val="left"/>
      <w:pPr>
        <w:ind w:left="2070" w:hanging="480"/>
      </w:pPr>
    </w:lvl>
    <w:lvl w:ilvl="3" w:tplc="0409000F" w:tentative="1">
      <w:start w:val="1"/>
      <w:numFmt w:val="decimal"/>
      <w:lvlText w:val="%4."/>
      <w:lvlJc w:val="left"/>
      <w:pPr>
        <w:ind w:left="2550" w:hanging="480"/>
      </w:pPr>
    </w:lvl>
    <w:lvl w:ilvl="4" w:tplc="04090017" w:tentative="1">
      <w:start w:val="1"/>
      <w:numFmt w:val="aiueoFullWidth"/>
      <w:lvlText w:val="(%5)"/>
      <w:lvlJc w:val="left"/>
      <w:pPr>
        <w:ind w:left="3030" w:hanging="480"/>
      </w:pPr>
    </w:lvl>
    <w:lvl w:ilvl="5" w:tplc="04090011" w:tentative="1">
      <w:start w:val="1"/>
      <w:numFmt w:val="decimalEnclosedCircle"/>
      <w:lvlText w:val="%6"/>
      <w:lvlJc w:val="left"/>
      <w:pPr>
        <w:ind w:left="3510" w:hanging="480"/>
      </w:pPr>
    </w:lvl>
    <w:lvl w:ilvl="6" w:tplc="0409000F" w:tentative="1">
      <w:start w:val="1"/>
      <w:numFmt w:val="decimal"/>
      <w:lvlText w:val="%7."/>
      <w:lvlJc w:val="left"/>
      <w:pPr>
        <w:ind w:left="3990" w:hanging="480"/>
      </w:pPr>
    </w:lvl>
    <w:lvl w:ilvl="7" w:tplc="04090017" w:tentative="1">
      <w:start w:val="1"/>
      <w:numFmt w:val="aiueoFullWidth"/>
      <w:lvlText w:val="(%8)"/>
      <w:lvlJc w:val="left"/>
      <w:pPr>
        <w:ind w:left="4470" w:hanging="480"/>
      </w:pPr>
    </w:lvl>
    <w:lvl w:ilvl="8" w:tplc="04090011" w:tentative="1">
      <w:start w:val="1"/>
      <w:numFmt w:val="decimalEnclosedCircle"/>
      <w:lvlText w:val="%9"/>
      <w:lvlJc w:val="left"/>
      <w:pPr>
        <w:ind w:left="4950" w:hanging="480"/>
      </w:pPr>
    </w:lvl>
  </w:abstractNum>
  <w:abstractNum w:abstractNumId="15" w15:restartNumberingAfterBreak="0">
    <w:nsid w:val="2CBA17BE"/>
    <w:multiLevelType w:val="multilevel"/>
    <w:tmpl w:val="37C04D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0450174"/>
    <w:multiLevelType w:val="multilevel"/>
    <w:tmpl w:val="F252F2D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4266146"/>
    <w:multiLevelType w:val="multilevel"/>
    <w:tmpl w:val="1E76F55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780719B"/>
    <w:multiLevelType w:val="multilevel"/>
    <w:tmpl w:val="522615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84F0058"/>
    <w:multiLevelType w:val="multilevel"/>
    <w:tmpl w:val="C6ECEB8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8A54D47"/>
    <w:multiLevelType w:val="multilevel"/>
    <w:tmpl w:val="E2CAE5D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9FA7D69"/>
    <w:multiLevelType w:val="multilevel"/>
    <w:tmpl w:val="F0242B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EF32565"/>
    <w:multiLevelType w:val="hybridMultilevel"/>
    <w:tmpl w:val="9CCA7A7A"/>
    <w:lvl w:ilvl="0" w:tplc="C73AA306">
      <w:start w:val="1"/>
      <w:numFmt w:val="decimalFullWidth"/>
      <w:lvlText w:val="%1．"/>
      <w:lvlJc w:val="left"/>
      <w:pPr>
        <w:ind w:left="1050" w:hanging="420"/>
      </w:pPr>
      <w:rPr>
        <w:rFonts w:hint="eastAsia"/>
      </w:rPr>
    </w:lvl>
    <w:lvl w:ilvl="1" w:tplc="04090017" w:tentative="1">
      <w:start w:val="1"/>
      <w:numFmt w:val="aiueoFullWidth"/>
      <w:lvlText w:val="(%2)"/>
      <w:lvlJc w:val="left"/>
      <w:pPr>
        <w:ind w:left="1590" w:hanging="480"/>
      </w:pPr>
    </w:lvl>
    <w:lvl w:ilvl="2" w:tplc="04090011" w:tentative="1">
      <w:start w:val="1"/>
      <w:numFmt w:val="decimalEnclosedCircle"/>
      <w:lvlText w:val="%3"/>
      <w:lvlJc w:val="left"/>
      <w:pPr>
        <w:ind w:left="2070" w:hanging="480"/>
      </w:pPr>
    </w:lvl>
    <w:lvl w:ilvl="3" w:tplc="0409000F" w:tentative="1">
      <w:start w:val="1"/>
      <w:numFmt w:val="decimal"/>
      <w:lvlText w:val="%4."/>
      <w:lvlJc w:val="left"/>
      <w:pPr>
        <w:ind w:left="2550" w:hanging="480"/>
      </w:pPr>
    </w:lvl>
    <w:lvl w:ilvl="4" w:tplc="04090017" w:tentative="1">
      <w:start w:val="1"/>
      <w:numFmt w:val="aiueoFullWidth"/>
      <w:lvlText w:val="(%5)"/>
      <w:lvlJc w:val="left"/>
      <w:pPr>
        <w:ind w:left="3030" w:hanging="480"/>
      </w:pPr>
    </w:lvl>
    <w:lvl w:ilvl="5" w:tplc="04090011" w:tentative="1">
      <w:start w:val="1"/>
      <w:numFmt w:val="decimalEnclosedCircle"/>
      <w:lvlText w:val="%6"/>
      <w:lvlJc w:val="left"/>
      <w:pPr>
        <w:ind w:left="3510" w:hanging="480"/>
      </w:pPr>
    </w:lvl>
    <w:lvl w:ilvl="6" w:tplc="0409000F" w:tentative="1">
      <w:start w:val="1"/>
      <w:numFmt w:val="decimal"/>
      <w:lvlText w:val="%7."/>
      <w:lvlJc w:val="left"/>
      <w:pPr>
        <w:ind w:left="3990" w:hanging="480"/>
      </w:pPr>
    </w:lvl>
    <w:lvl w:ilvl="7" w:tplc="04090017" w:tentative="1">
      <w:start w:val="1"/>
      <w:numFmt w:val="aiueoFullWidth"/>
      <w:lvlText w:val="(%8)"/>
      <w:lvlJc w:val="left"/>
      <w:pPr>
        <w:ind w:left="4470" w:hanging="480"/>
      </w:pPr>
    </w:lvl>
    <w:lvl w:ilvl="8" w:tplc="04090011" w:tentative="1">
      <w:start w:val="1"/>
      <w:numFmt w:val="decimalEnclosedCircle"/>
      <w:lvlText w:val="%9"/>
      <w:lvlJc w:val="left"/>
      <w:pPr>
        <w:ind w:left="4950" w:hanging="480"/>
      </w:pPr>
    </w:lvl>
  </w:abstractNum>
  <w:abstractNum w:abstractNumId="23" w15:restartNumberingAfterBreak="0">
    <w:nsid w:val="48885A0A"/>
    <w:multiLevelType w:val="multilevel"/>
    <w:tmpl w:val="E200A67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8EC3A4D"/>
    <w:multiLevelType w:val="multilevel"/>
    <w:tmpl w:val="A5A643A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1DC1CA7"/>
    <w:multiLevelType w:val="multilevel"/>
    <w:tmpl w:val="C3A6365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2135AB6"/>
    <w:multiLevelType w:val="multilevel"/>
    <w:tmpl w:val="72EE79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59F734B1"/>
    <w:multiLevelType w:val="multilevel"/>
    <w:tmpl w:val="620CE22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5EBE7204"/>
    <w:multiLevelType w:val="hybridMultilevel"/>
    <w:tmpl w:val="747E8BDC"/>
    <w:lvl w:ilvl="0" w:tplc="E5FC8EE6">
      <w:start w:val="1"/>
      <w:numFmt w:val="decimal"/>
      <w:lvlText w:val="%1)"/>
      <w:lvlJc w:val="left"/>
      <w:pPr>
        <w:ind w:left="1410" w:hanging="360"/>
      </w:pPr>
      <w:rPr>
        <w:rFonts w:hint="default"/>
      </w:rPr>
    </w:lvl>
    <w:lvl w:ilvl="1" w:tplc="04090017" w:tentative="1">
      <w:start w:val="1"/>
      <w:numFmt w:val="aiueoFullWidth"/>
      <w:lvlText w:val="(%2)"/>
      <w:lvlJc w:val="left"/>
      <w:pPr>
        <w:ind w:left="1890" w:hanging="420"/>
      </w:pPr>
    </w:lvl>
    <w:lvl w:ilvl="2" w:tplc="04090011" w:tentative="1">
      <w:start w:val="1"/>
      <w:numFmt w:val="decimalEnclosedCircle"/>
      <w:lvlText w:val="%3"/>
      <w:lvlJc w:val="left"/>
      <w:pPr>
        <w:ind w:left="2310" w:hanging="420"/>
      </w:pPr>
    </w:lvl>
    <w:lvl w:ilvl="3" w:tplc="0409000F" w:tentative="1">
      <w:start w:val="1"/>
      <w:numFmt w:val="decimal"/>
      <w:lvlText w:val="%4."/>
      <w:lvlJc w:val="left"/>
      <w:pPr>
        <w:ind w:left="2730" w:hanging="420"/>
      </w:pPr>
    </w:lvl>
    <w:lvl w:ilvl="4" w:tplc="04090017" w:tentative="1">
      <w:start w:val="1"/>
      <w:numFmt w:val="aiueoFullWidth"/>
      <w:lvlText w:val="(%5)"/>
      <w:lvlJc w:val="left"/>
      <w:pPr>
        <w:ind w:left="3150" w:hanging="420"/>
      </w:pPr>
    </w:lvl>
    <w:lvl w:ilvl="5" w:tplc="04090011" w:tentative="1">
      <w:start w:val="1"/>
      <w:numFmt w:val="decimalEnclosedCircle"/>
      <w:lvlText w:val="%6"/>
      <w:lvlJc w:val="left"/>
      <w:pPr>
        <w:ind w:left="3570" w:hanging="420"/>
      </w:pPr>
    </w:lvl>
    <w:lvl w:ilvl="6" w:tplc="0409000F" w:tentative="1">
      <w:start w:val="1"/>
      <w:numFmt w:val="decimal"/>
      <w:lvlText w:val="%7."/>
      <w:lvlJc w:val="left"/>
      <w:pPr>
        <w:ind w:left="3990" w:hanging="420"/>
      </w:pPr>
    </w:lvl>
    <w:lvl w:ilvl="7" w:tplc="04090017" w:tentative="1">
      <w:start w:val="1"/>
      <w:numFmt w:val="aiueoFullWidth"/>
      <w:lvlText w:val="(%8)"/>
      <w:lvlJc w:val="left"/>
      <w:pPr>
        <w:ind w:left="4410" w:hanging="420"/>
      </w:pPr>
    </w:lvl>
    <w:lvl w:ilvl="8" w:tplc="04090011" w:tentative="1">
      <w:start w:val="1"/>
      <w:numFmt w:val="decimalEnclosedCircle"/>
      <w:lvlText w:val="%9"/>
      <w:lvlJc w:val="left"/>
      <w:pPr>
        <w:ind w:left="4830" w:hanging="420"/>
      </w:pPr>
    </w:lvl>
  </w:abstractNum>
  <w:abstractNum w:abstractNumId="29" w15:restartNumberingAfterBreak="0">
    <w:nsid w:val="63E62937"/>
    <w:multiLevelType w:val="hybridMultilevel"/>
    <w:tmpl w:val="4A3AFB06"/>
    <w:lvl w:ilvl="0" w:tplc="A0486668">
      <w:start w:val="1"/>
      <w:numFmt w:val="decimalFullWidth"/>
      <w:lvlText w:val="%1."/>
      <w:lvlJc w:val="left"/>
      <w:pPr>
        <w:ind w:left="1140" w:hanging="420"/>
      </w:pPr>
      <w:rPr>
        <w:rFonts w:hint="eastAsia"/>
      </w:rPr>
    </w:lvl>
    <w:lvl w:ilvl="1" w:tplc="04090017" w:tentative="1">
      <w:start w:val="1"/>
      <w:numFmt w:val="aiueoFullWidth"/>
      <w:lvlText w:val="(%2)"/>
      <w:lvlJc w:val="left"/>
      <w:pPr>
        <w:ind w:left="1560" w:hanging="420"/>
      </w:pPr>
    </w:lvl>
    <w:lvl w:ilvl="2" w:tplc="0409001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30" w15:restartNumberingAfterBreak="0">
    <w:nsid w:val="665E6FCB"/>
    <w:multiLevelType w:val="multilevel"/>
    <w:tmpl w:val="2E3C17B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6A4B0692"/>
    <w:multiLevelType w:val="multilevel"/>
    <w:tmpl w:val="7514083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7045692E"/>
    <w:multiLevelType w:val="multilevel"/>
    <w:tmpl w:val="A2A654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050056E"/>
    <w:multiLevelType w:val="multilevel"/>
    <w:tmpl w:val="E894312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7C63E41"/>
    <w:multiLevelType w:val="multilevel"/>
    <w:tmpl w:val="E7EC08B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7E277C8"/>
    <w:multiLevelType w:val="hybridMultilevel"/>
    <w:tmpl w:val="DA2672C8"/>
    <w:lvl w:ilvl="0" w:tplc="F774B42E">
      <w:start w:val="1"/>
      <w:numFmt w:val="decimalFullWidth"/>
      <w:lvlText w:val="%1."/>
      <w:lvlJc w:val="left"/>
      <w:pPr>
        <w:ind w:left="2365" w:hanging="360"/>
      </w:pPr>
      <w:rPr>
        <w:rFonts w:hint="default"/>
      </w:rPr>
    </w:lvl>
    <w:lvl w:ilvl="1" w:tplc="04090017" w:tentative="1">
      <w:start w:val="1"/>
      <w:numFmt w:val="aiueoFullWidth"/>
      <w:lvlText w:val="(%2)"/>
      <w:lvlJc w:val="left"/>
      <w:pPr>
        <w:ind w:left="2845" w:hanging="420"/>
      </w:pPr>
    </w:lvl>
    <w:lvl w:ilvl="2" w:tplc="04090011" w:tentative="1">
      <w:start w:val="1"/>
      <w:numFmt w:val="decimalEnclosedCircle"/>
      <w:lvlText w:val="%3"/>
      <w:lvlJc w:val="left"/>
      <w:pPr>
        <w:ind w:left="3265" w:hanging="420"/>
      </w:pPr>
    </w:lvl>
    <w:lvl w:ilvl="3" w:tplc="0409000F" w:tentative="1">
      <w:start w:val="1"/>
      <w:numFmt w:val="decimal"/>
      <w:lvlText w:val="%4."/>
      <w:lvlJc w:val="left"/>
      <w:pPr>
        <w:ind w:left="3685" w:hanging="420"/>
      </w:pPr>
    </w:lvl>
    <w:lvl w:ilvl="4" w:tplc="04090017" w:tentative="1">
      <w:start w:val="1"/>
      <w:numFmt w:val="aiueoFullWidth"/>
      <w:lvlText w:val="(%5)"/>
      <w:lvlJc w:val="left"/>
      <w:pPr>
        <w:ind w:left="4105" w:hanging="420"/>
      </w:pPr>
    </w:lvl>
    <w:lvl w:ilvl="5" w:tplc="04090011" w:tentative="1">
      <w:start w:val="1"/>
      <w:numFmt w:val="decimalEnclosedCircle"/>
      <w:lvlText w:val="%6"/>
      <w:lvlJc w:val="left"/>
      <w:pPr>
        <w:ind w:left="4525" w:hanging="420"/>
      </w:pPr>
    </w:lvl>
    <w:lvl w:ilvl="6" w:tplc="0409000F" w:tentative="1">
      <w:start w:val="1"/>
      <w:numFmt w:val="decimal"/>
      <w:lvlText w:val="%7."/>
      <w:lvlJc w:val="left"/>
      <w:pPr>
        <w:ind w:left="4945" w:hanging="420"/>
      </w:pPr>
    </w:lvl>
    <w:lvl w:ilvl="7" w:tplc="04090017" w:tentative="1">
      <w:start w:val="1"/>
      <w:numFmt w:val="aiueoFullWidth"/>
      <w:lvlText w:val="(%8)"/>
      <w:lvlJc w:val="left"/>
      <w:pPr>
        <w:ind w:left="5365" w:hanging="420"/>
      </w:pPr>
    </w:lvl>
    <w:lvl w:ilvl="8" w:tplc="04090011" w:tentative="1">
      <w:start w:val="1"/>
      <w:numFmt w:val="decimalEnclosedCircle"/>
      <w:lvlText w:val="%9"/>
      <w:lvlJc w:val="left"/>
      <w:pPr>
        <w:ind w:left="5785" w:hanging="420"/>
      </w:pPr>
    </w:lvl>
  </w:abstractNum>
  <w:abstractNum w:abstractNumId="36" w15:restartNumberingAfterBreak="0">
    <w:nsid w:val="7AAD1E85"/>
    <w:multiLevelType w:val="hybridMultilevel"/>
    <w:tmpl w:val="11FC588C"/>
    <w:lvl w:ilvl="0" w:tplc="A0486668">
      <w:start w:val="1"/>
      <w:numFmt w:val="decimalFullWidth"/>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7" w15:restartNumberingAfterBreak="0">
    <w:nsid w:val="7E5431D3"/>
    <w:multiLevelType w:val="hybridMultilevel"/>
    <w:tmpl w:val="0B980172"/>
    <w:lvl w:ilvl="0" w:tplc="D75ECD26">
      <w:start w:val="1"/>
      <w:numFmt w:val="decimalFullWidth"/>
      <w:lvlText w:val="%1．"/>
      <w:lvlJc w:val="left"/>
      <w:pPr>
        <w:ind w:left="1470" w:hanging="420"/>
      </w:pPr>
      <w:rPr>
        <w:rFonts w:hint="default"/>
      </w:rPr>
    </w:lvl>
    <w:lvl w:ilvl="1" w:tplc="04090017" w:tentative="1">
      <w:start w:val="1"/>
      <w:numFmt w:val="aiueoFullWidth"/>
      <w:lvlText w:val="(%2)"/>
      <w:lvlJc w:val="left"/>
      <w:pPr>
        <w:ind w:left="1890" w:hanging="420"/>
      </w:pPr>
    </w:lvl>
    <w:lvl w:ilvl="2" w:tplc="04090011" w:tentative="1">
      <w:start w:val="1"/>
      <w:numFmt w:val="decimalEnclosedCircle"/>
      <w:lvlText w:val="%3"/>
      <w:lvlJc w:val="left"/>
      <w:pPr>
        <w:ind w:left="2310" w:hanging="420"/>
      </w:pPr>
    </w:lvl>
    <w:lvl w:ilvl="3" w:tplc="0409000F" w:tentative="1">
      <w:start w:val="1"/>
      <w:numFmt w:val="decimal"/>
      <w:lvlText w:val="%4."/>
      <w:lvlJc w:val="left"/>
      <w:pPr>
        <w:ind w:left="2730" w:hanging="420"/>
      </w:pPr>
    </w:lvl>
    <w:lvl w:ilvl="4" w:tplc="04090017" w:tentative="1">
      <w:start w:val="1"/>
      <w:numFmt w:val="aiueoFullWidth"/>
      <w:lvlText w:val="(%5)"/>
      <w:lvlJc w:val="left"/>
      <w:pPr>
        <w:ind w:left="3150" w:hanging="420"/>
      </w:pPr>
    </w:lvl>
    <w:lvl w:ilvl="5" w:tplc="04090011" w:tentative="1">
      <w:start w:val="1"/>
      <w:numFmt w:val="decimalEnclosedCircle"/>
      <w:lvlText w:val="%6"/>
      <w:lvlJc w:val="left"/>
      <w:pPr>
        <w:ind w:left="3570" w:hanging="420"/>
      </w:pPr>
    </w:lvl>
    <w:lvl w:ilvl="6" w:tplc="0409000F" w:tentative="1">
      <w:start w:val="1"/>
      <w:numFmt w:val="decimal"/>
      <w:lvlText w:val="%7."/>
      <w:lvlJc w:val="left"/>
      <w:pPr>
        <w:ind w:left="3990" w:hanging="420"/>
      </w:pPr>
    </w:lvl>
    <w:lvl w:ilvl="7" w:tplc="04090017" w:tentative="1">
      <w:start w:val="1"/>
      <w:numFmt w:val="aiueoFullWidth"/>
      <w:lvlText w:val="(%8)"/>
      <w:lvlJc w:val="left"/>
      <w:pPr>
        <w:ind w:left="4410" w:hanging="420"/>
      </w:pPr>
    </w:lvl>
    <w:lvl w:ilvl="8" w:tplc="04090011" w:tentative="1">
      <w:start w:val="1"/>
      <w:numFmt w:val="decimalEnclosedCircle"/>
      <w:lvlText w:val="%9"/>
      <w:lvlJc w:val="left"/>
      <w:pPr>
        <w:ind w:left="4830" w:hanging="420"/>
      </w:pPr>
    </w:lvl>
  </w:abstractNum>
  <w:num w:numId="1" w16cid:durableId="663045727">
    <w:abstractNumId w:val="22"/>
  </w:num>
  <w:num w:numId="2" w16cid:durableId="184097389">
    <w:abstractNumId w:val="14"/>
  </w:num>
  <w:num w:numId="3" w16cid:durableId="1312056924">
    <w:abstractNumId w:val="28"/>
  </w:num>
  <w:num w:numId="4" w16cid:durableId="711460672">
    <w:abstractNumId w:val="12"/>
  </w:num>
  <w:num w:numId="5" w16cid:durableId="1446801887">
    <w:abstractNumId w:val="29"/>
  </w:num>
  <w:num w:numId="6" w16cid:durableId="633750795">
    <w:abstractNumId w:val="37"/>
  </w:num>
  <w:num w:numId="7" w16cid:durableId="652830769">
    <w:abstractNumId w:val="36"/>
  </w:num>
  <w:num w:numId="8" w16cid:durableId="225184242">
    <w:abstractNumId w:val="35"/>
  </w:num>
  <w:num w:numId="9" w16cid:durableId="609507714">
    <w:abstractNumId w:val="26"/>
  </w:num>
  <w:num w:numId="10" w16cid:durableId="294872290">
    <w:abstractNumId w:val="3"/>
  </w:num>
  <w:num w:numId="11" w16cid:durableId="1931816805">
    <w:abstractNumId w:val="0"/>
  </w:num>
  <w:num w:numId="12" w16cid:durableId="87118259">
    <w:abstractNumId w:val="24"/>
  </w:num>
  <w:num w:numId="13" w16cid:durableId="378476202">
    <w:abstractNumId w:val="23"/>
  </w:num>
  <w:num w:numId="14" w16cid:durableId="590622839">
    <w:abstractNumId w:val="32"/>
  </w:num>
  <w:num w:numId="15" w16cid:durableId="2086414359">
    <w:abstractNumId w:val="19"/>
  </w:num>
  <w:num w:numId="16" w16cid:durableId="620572326">
    <w:abstractNumId w:val="31"/>
  </w:num>
  <w:num w:numId="17" w16cid:durableId="1562787278">
    <w:abstractNumId w:val="8"/>
  </w:num>
  <w:num w:numId="18" w16cid:durableId="1185053458">
    <w:abstractNumId w:val="27"/>
  </w:num>
  <w:num w:numId="19" w16cid:durableId="642656313">
    <w:abstractNumId w:val="1"/>
  </w:num>
  <w:num w:numId="20" w16cid:durableId="1277102351">
    <w:abstractNumId w:val="11"/>
  </w:num>
  <w:num w:numId="21" w16cid:durableId="729961425">
    <w:abstractNumId w:val="33"/>
  </w:num>
  <w:num w:numId="22" w16cid:durableId="1077937919">
    <w:abstractNumId w:val="4"/>
  </w:num>
  <w:num w:numId="23" w16cid:durableId="397481875">
    <w:abstractNumId w:val="30"/>
  </w:num>
  <w:num w:numId="24" w16cid:durableId="132186510">
    <w:abstractNumId w:val="6"/>
  </w:num>
  <w:num w:numId="25" w16cid:durableId="1194537783">
    <w:abstractNumId w:val="15"/>
  </w:num>
  <w:num w:numId="26" w16cid:durableId="31656483">
    <w:abstractNumId w:val="34"/>
  </w:num>
  <w:num w:numId="27" w16cid:durableId="603734283">
    <w:abstractNumId w:val="5"/>
  </w:num>
  <w:num w:numId="28" w16cid:durableId="9722191">
    <w:abstractNumId w:val="13"/>
  </w:num>
  <w:num w:numId="29" w16cid:durableId="1756397254">
    <w:abstractNumId w:val="20"/>
  </w:num>
  <w:num w:numId="30" w16cid:durableId="1035353214">
    <w:abstractNumId w:val="2"/>
  </w:num>
  <w:num w:numId="31" w16cid:durableId="2143376905">
    <w:abstractNumId w:val="18"/>
  </w:num>
  <w:num w:numId="32" w16cid:durableId="1692297923">
    <w:abstractNumId w:val="17"/>
  </w:num>
  <w:num w:numId="33" w16cid:durableId="2088452290">
    <w:abstractNumId w:val="7"/>
  </w:num>
  <w:num w:numId="34" w16cid:durableId="56587278">
    <w:abstractNumId w:val="9"/>
  </w:num>
  <w:num w:numId="35" w16cid:durableId="39087878">
    <w:abstractNumId w:val="16"/>
  </w:num>
  <w:num w:numId="36" w16cid:durableId="58601433">
    <w:abstractNumId w:val="21"/>
  </w:num>
  <w:num w:numId="37" w16cid:durableId="1497040063">
    <w:abstractNumId w:val="25"/>
  </w:num>
  <w:num w:numId="38" w16cid:durableId="1027217443">
    <w:abstractNumId w:val="10"/>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72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4DE1"/>
    <w:rsid w:val="00003853"/>
    <w:rsid w:val="0001240A"/>
    <w:rsid w:val="00012718"/>
    <w:rsid w:val="00020824"/>
    <w:rsid w:val="00024D85"/>
    <w:rsid w:val="00035E9C"/>
    <w:rsid w:val="0004385D"/>
    <w:rsid w:val="000468C2"/>
    <w:rsid w:val="00052336"/>
    <w:rsid w:val="00057985"/>
    <w:rsid w:val="00084B42"/>
    <w:rsid w:val="000A4CFF"/>
    <w:rsid w:val="000D16C1"/>
    <w:rsid w:val="000D3A02"/>
    <w:rsid w:val="000D5345"/>
    <w:rsid w:val="000F052C"/>
    <w:rsid w:val="000F21B3"/>
    <w:rsid w:val="000F2609"/>
    <w:rsid w:val="000F36CE"/>
    <w:rsid w:val="000F724F"/>
    <w:rsid w:val="00103102"/>
    <w:rsid w:val="0010343C"/>
    <w:rsid w:val="00103552"/>
    <w:rsid w:val="00110A2B"/>
    <w:rsid w:val="00111AD6"/>
    <w:rsid w:val="00112B12"/>
    <w:rsid w:val="00127550"/>
    <w:rsid w:val="001338E8"/>
    <w:rsid w:val="001356F4"/>
    <w:rsid w:val="00144A6D"/>
    <w:rsid w:val="001476C9"/>
    <w:rsid w:val="0015024B"/>
    <w:rsid w:val="00160C26"/>
    <w:rsid w:val="001649D8"/>
    <w:rsid w:val="00164B7E"/>
    <w:rsid w:val="00165D63"/>
    <w:rsid w:val="00185838"/>
    <w:rsid w:val="001A12DD"/>
    <w:rsid w:val="001A297C"/>
    <w:rsid w:val="001A618A"/>
    <w:rsid w:val="001B3184"/>
    <w:rsid w:val="001B4240"/>
    <w:rsid w:val="001B6B4B"/>
    <w:rsid w:val="001C2895"/>
    <w:rsid w:val="001C4DE1"/>
    <w:rsid w:val="001C6906"/>
    <w:rsid w:val="001D4A7D"/>
    <w:rsid w:val="001E1520"/>
    <w:rsid w:val="00221B2D"/>
    <w:rsid w:val="00231613"/>
    <w:rsid w:val="0023629F"/>
    <w:rsid w:val="00237564"/>
    <w:rsid w:val="002503A0"/>
    <w:rsid w:val="00254D5D"/>
    <w:rsid w:val="00265667"/>
    <w:rsid w:val="002741E2"/>
    <w:rsid w:val="0027721B"/>
    <w:rsid w:val="00281B0A"/>
    <w:rsid w:val="00287D1B"/>
    <w:rsid w:val="0029437E"/>
    <w:rsid w:val="00295ED9"/>
    <w:rsid w:val="0029651C"/>
    <w:rsid w:val="002A001D"/>
    <w:rsid w:val="002A0668"/>
    <w:rsid w:val="002A558A"/>
    <w:rsid w:val="002B3167"/>
    <w:rsid w:val="002B42B8"/>
    <w:rsid w:val="002B7866"/>
    <w:rsid w:val="002C3F41"/>
    <w:rsid w:val="002C592D"/>
    <w:rsid w:val="002C7EA8"/>
    <w:rsid w:val="002E07CC"/>
    <w:rsid w:val="002E452A"/>
    <w:rsid w:val="002F4700"/>
    <w:rsid w:val="0030387A"/>
    <w:rsid w:val="00306C89"/>
    <w:rsid w:val="003105C9"/>
    <w:rsid w:val="00320291"/>
    <w:rsid w:val="00321A26"/>
    <w:rsid w:val="00321CD4"/>
    <w:rsid w:val="00324694"/>
    <w:rsid w:val="00354754"/>
    <w:rsid w:val="00357EA8"/>
    <w:rsid w:val="003602F0"/>
    <w:rsid w:val="00364500"/>
    <w:rsid w:val="00364965"/>
    <w:rsid w:val="003664D8"/>
    <w:rsid w:val="0037652C"/>
    <w:rsid w:val="003807BC"/>
    <w:rsid w:val="003840FC"/>
    <w:rsid w:val="00391DAE"/>
    <w:rsid w:val="00392C5C"/>
    <w:rsid w:val="003A32D1"/>
    <w:rsid w:val="003B4BA0"/>
    <w:rsid w:val="003C0D95"/>
    <w:rsid w:val="003C120F"/>
    <w:rsid w:val="003D131C"/>
    <w:rsid w:val="003D785B"/>
    <w:rsid w:val="003E04B1"/>
    <w:rsid w:val="003E307C"/>
    <w:rsid w:val="003E4961"/>
    <w:rsid w:val="003E4E96"/>
    <w:rsid w:val="003F05FE"/>
    <w:rsid w:val="003F78EE"/>
    <w:rsid w:val="00400375"/>
    <w:rsid w:val="00403B47"/>
    <w:rsid w:val="00412179"/>
    <w:rsid w:val="004171C6"/>
    <w:rsid w:val="00425B39"/>
    <w:rsid w:val="00425EB6"/>
    <w:rsid w:val="00427BEB"/>
    <w:rsid w:val="00431601"/>
    <w:rsid w:val="00433CC9"/>
    <w:rsid w:val="004368CC"/>
    <w:rsid w:val="00450EB6"/>
    <w:rsid w:val="004530C2"/>
    <w:rsid w:val="00475F35"/>
    <w:rsid w:val="004862C9"/>
    <w:rsid w:val="00494BBB"/>
    <w:rsid w:val="004A2A77"/>
    <w:rsid w:val="004A5170"/>
    <w:rsid w:val="004C3E6D"/>
    <w:rsid w:val="004D7628"/>
    <w:rsid w:val="004E1E44"/>
    <w:rsid w:val="004E404B"/>
    <w:rsid w:val="004E4B1A"/>
    <w:rsid w:val="004E522D"/>
    <w:rsid w:val="004E6F43"/>
    <w:rsid w:val="004F2EAF"/>
    <w:rsid w:val="004F4740"/>
    <w:rsid w:val="005019B8"/>
    <w:rsid w:val="00503ABB"/>
    <w:rsid w:val="0050415D"/>
    <w:rsid w:val="005204DE"/>
    <w:rsid w:val="00532764"/>
    <w:rsid w:val="0053471B"/>
    <w:rsid w:val="00543462"/>
    <w:rsid w:val="0054395A"/>
    <w:rsid w:val="0055293B"/>
    <w:rsid w:val="00566734"/>
    <w:rsid w:val="00566F8E"/>
    <w:rsid w:val="00580274"/>
    <w:rsid w:val="005A2315"/>
    <w:rsid w:val="005B03F9"/>
    <w:rsid w:val="005B6D02"/>
    <w:rsid w:val="005D1850"/>
    <w:rsid w:val="005D2491"/>
    <w:rsid w:val="005D326F"/>
    <w:rsid w:val="005D3F48"/>
    <w:rsid w:val="005E56A6"/>
    <w:rsid w:val="005E62C2"/>
    <w:rsid w:val="005F263A"/>
    <w:rsid w:val="005F7301"/>
    <w:rsid w:val="005F78D6"/>
    <w:rsid w:val="00600A95"/>
    <w:rsid w:val="00604190"/>
    <w:rsid w:val="006174CA"/>
    <w:rsid w:val="0061768C"/>
    <w:rsid w:val="00623DE4"/>
    <w:rsid w:val="00625D01"/>
    <w:rsid w:val="006471EB"/>
    <w:rsid w:val="00652474"/>
    <w:rsid w:val="00661807"/>
    <w:rsid w:val="00676745"/>
    <w:rsid w:val="00677F80"/>
    <w:rsid w:val="00683863"/>
    <w:rsid w:val="0068456D"/>
    <w:rsid w:val="00684C72"/>
    <w:rsid w:val="0069557C"/>
    <w:rsid w:val="00695739"/>
    <w:rsid w:val="00697538"/>
    <w:rsid w:val="006A41E7"/>
    <w:rsid w:val="006A5B27"/>
    <w:rsid w:val="006B457E"/>
    <w:rsid w:val="006B5119"/>
    <w:rsid w:val="006C27F5"/>
    <w:rsid w:val="006C3DF9"/>
    <w:rsid w:val="006C4E42"/>
    <w:rsid w:val="006D2220"/>
    <w:rsid w:val="006E5B67"/>
    <w:rsid w:val="006F38B3"/>
    <w:rsid w:val="0070103C"/>
    <w:rsid w:val="007033FF"/>
    <w:rsid w:val="00716F91"/>
    <w:rsid w:val="00720925"/>
    <w:rsid w:val="0072103C"/>
    <w:rsid w:val="007219E4"/>
    <w:rsid w:val="00730682"/>
    <w:rsid w:val="00745053"/>
    <w:rsid w:val="00745FD6"/>
    <w:rsid w:val="00747A6E"/>
    <w:rsid w:val="00747DB4"/>
    <w:rsid w:val="007653D6"/>
    <w:rsid w:val="00771632"/>
    <w:rsid w:val="007739E8"/>
    <w:rsid w:val="0077631C"/>
    <w:rsid w:val="0078403C"/>
    <w:rsid w:val="00787B91"/>
    <w:rsid w:val="00793DB6"/>
    <w:rsid w:val="007A3A65"/>
    <w:rsid w:val="007B1FEE"/>
    <w:rsid w:val="007D0C90"/>
    <w:rsid w:val="007D399A"/>
    <w:rsid w:val="007D3F5F"/>
    <w:rsid w:val="007D58DB"/>
    <w:rsid w:val="007E2A27"/>
    <w:rsid w:val="007F06A5"/>
    <w:rsid w:val="007F2B90"/>
    <w:rsid w:val="00820FB5"/>
    <w:rsid w:val="00837F2A"/>
    <w:rsid w:val="00840DC6"/>
    <w:rsid w:val="00847948"/>
    <w:rsid w:val="00847C55"/>
    <w:rsid w:val="008654A2"/>
    <w:rsid w:val="00870F94"/>
    <w:rsid w:val="00874021"/>
    <w:rsid w:val="00882973"/>
    <w:rsid w:val="008847FE"/>
    <w:rsid w:val="00891648"/>
    <w:rsid w:val="00891D3A"/>
    <w:rsid w:val="008A299B"/>
    <w:rsid w:val="008A6ACC"/>
    <w:rsid w:val="008B7B39"/>
    <w:rsid w:val="008C21A7"/>
    <w:rsid w:val="0090438B"/>
    <w:rsid w:val="009139D3"/>
    <w:rsid w:val="009255A8"/>
    <w:rsid w:val="00934B82"/>
    <w:rsid w:val="0093573E"/>
    <w:rsid w:val="00936065"/>
    <w:rsid w:val="00940393"/>
    <w:rsid w:val="00944F13"/>
    <w:rsid w:val="00961535"/>
    <w:rsid w:val="00965733"/>
    <w:rsid w:val="009705C0"/>
    <w:rsid w:val="009739C4"/>
    <w:rsid w:val="00977BD7"/>
    <w:rsid w:val="00981A58"/>
    <w:rsid w:val="009834AD"/>
    <w:rsid w:val="009A4056"/>
    <w:rsid w:val="009B0C57"/>
    <w:rsid w:val="009B2B90"/>
    <w:rsid w:val="009C10C0"/>
    <w:rsid w:val="009C2493"/>
    <w:rsid w:val="009C6E91"/>
    <w:rsid w:val="009D13EA"/>
    <w:rsid w:val="009D3DB0"/>
    <w:rsid w:val="009E7D01"/>
    <w:rsid w:val="00A2106E"/>
    <w:rsid w:val="00A24EB2"/>
    <w:rsid w:val="00A31010"/>
    <w:rsid w:val="00A347C3"/>
    <w:rsid w:val="00A468F2"/>
    <w:rsid w:val="00A46BEC"/>
    <w:rsid w:val="00A55593"/>
    <w:rsid w:val="00A62311"/>
    <w:rsid w:val="00A66565"/>
    <w:rsid w:val="00A66B57"/>
    <w:rsid w:val="00A67EDB"/>
    <w:rsid w:val="00A73D9B"/>
    <w:rsid w:val="00A847FA"/>
    <w:rsid w:val="00A91CCD"/>
    <w:rsid w:val="00A947D5"/>
    <w:rsid w:val="00A96849"/>
    <w:rsid w:val="00AA6010"/>
    <w:rsid w:val="00AB1BAE"/>
    <w:rsid w:val="00AB624F"/>
    <w:rsid w:val="00AC039C"/>
    <w:rsid w:val="00AC2E35"/>
    <w:rsid w:val="00AC3C3E"/>
    <w:rsid w:val="00AD6FCC"/>
    <w:rsid w:val="00AD7517"/>
    <w:rsid w:val="00AE0F87"/>
    <w:rsid w:val="00AE505A"/>
    <w:rsid w:val="00AE7023"/>
    <w:rsid w:val="00AF1729"/>
    <w:rsid w:val="00B00840"/>
    <w:rsid w:val="00B11EF1"/>
    <w:rsid w:val="00B21081"/>
    <w:rsid w:val="00B22DD6"/>
    <w:rsid w:val="00B25385"/>
    <w:rsid w:val="00B34DEF"/>
    <w:rsid w:val="00B35E18"/>
    <w:rsid w:val="00B45C7D"/>
    <w:rsid w:val="00B51AC9"/>
    <w:rsid w:val="00B56747"/>
    <w:rsid w:val="00B5680A"/>
    <w:rsid w:val="00B7085C"/>
    <w:rsid w:val="00B81E42"/>
    <w:rsid w:val="00B834F8"/>
    <w:rsid w:val="00B83727"/>
    <w:rsid w:val="00BA3FD1"/>
    <w:rsid w:val="00BB356C"/>
    <w:rsid w:val="00BB6B21"/>
    <w:rsid w:val="00BC6C83"/>
    <w:rsid w:val="00BC6D50"/>
    <w:rsid w:val="00BD0B89"/>
    <w:rsid w:val="00BE238E"/>
    <w:rsid w:val="00BF3406"/>
    <w:rsid w:val="00BF7B4D"/>
    <w:rsid w:val="00C138A5"/>
    <w:rsid w:val="00C15D9C"/>
    <w:rsid w:val="00C202F3"/>
    <w:rsid w:val="00C43085"/>
    <w:rsid w:val="00C44ED4"/>
    <w:rsid w:val="00C507F9"/>
    <w:rsid w:val="00C60BDD"/>
    <w:rsid w:val="00C645C1"/>
    <w:rsid w:val="00C7057D"/>
    <w:rsid w:val="00C72CFA"/>
    <w:rsid w:val="00C773C4"/>
    <w:rsid w:val="00C83080"/>
    <w:rsid w:val="00CA763F"/>
    <w:rsid w:val="00CB4EBE"/>
    <w:rsid w:val="00CC5639"/>
    <w:rsid w:val="00CD13A2"/>
    <w:rsid w:val="00CD3BFF"/>
    <w:rsid w:val="00CE38E3"/>
    <w:rsid w:val="00D00F54"/>
    <w:rsid w:val="00D03EF1"/>
    <w:rsid w:val="00D1049E"/>
    <w:rsid w:val="00D13507"/>
    <w:rsid w:val="00D14056"/>
    <w:rsid w:val="00D26F91"/>
    <w:rsid w:val="00D30E1A"/>
    <w:rsid w:val="00D42E59"/>
    <w:rsid w:val="00D471BE"/>
    <w:rsid w:val="00D51604"/>
    <w:rsid w:val="00D51FAF"/>
    <w:rsid w:val="00D57919"/>
    <w:rsid w:val="00D84BA7"/>
    <w:rsid w:val="00D92461"/>
    <w:rsid w:val="00D931BA"/>
    <w:rsid w:val="00D93F38"/>
    <w:rsid w:val="00D95DE9"/>
    <w:rsid w:val="00DA176E"/>
    <w:rsid w:val="00DB5C77"/>
    <w:rsid w:val="00DC113D"/>
    <w:rsid w:val="00DC2108"/>
    <w:rsid w:val="00DD3ADB"/>
    <w:rsid w:val="00DD684E"/>
    <w:rsid w:val="00DD7F71"/>
    <w:rsid w:val="00DE0C14"/>
    <w:rsid w:val="00DE1C7B"/>
    <w:rsid w:val="00DF5868"/>
    <w:rsid w:val="00DF78E3"/>
    <w:rsid w:val="00E026F4"/>
    <w:rsid w:val="00E02B4D"/>
    <w:rsid w:val="00E03DDA"/>
    <w:rsid w:val="00E218B3"/>
    <w:rsid w:val="00E22B65"/>
    <w:rsid w:val="00E27C1E"/>
    <w:rsid w:val="00E32530"/>
    <w:rsid w:val="00E418E2"/>
    <w:rsid w:val="00E45801"/>
    <w:rsid w:val="00E50198"/>
    <w:rsid w:val="00E538B4"/>
    <w:rsid w:val="00E62195"/>
    <w:rsid w:val="00E66900"/>
    <w:rsid w:val="00E7620C"/>
    <w:rsid w:val="00E968CE"/>
    <w:rsid w:val="00EA2E3D"/>
    <w:rsid w:val="00EA3E9A"/>
    <w:rsid w:val="00EB4BE6"/>
    <w:rsid w:val="00EB6A08"/>
    <w:rsid w:val="00EC34D6"/>
    <w:rsid w:val="00EC437D"/>
    <w:rsid w:val="00EC520A"/>
    <w:rsid w:val="00EC59C3"/>
    <w:rsid w:val="00ED4FAF"/>
    <w:rsid w:val="00EE0D10"/>
    <w:rsid w:val="00EE4C44"/>
    <w:rsid w:val="00EE6EBC"/>
    <w:rsid w:val="00EE751D"/>
    <w:rsid w:val="00EE784B"/>
    <w:rsid w:val="00EF158C"/>
    <w:rsid w:val="00EF5B19"/>
    <w:rsid w:val="00F0127C"/>
    <w:rsid w:val="00F02802"/>
    <w:rsid w:val="00F06314"/>
    <w:rsid w:val="00F2012B"/>
    <w:rsid w:val="00F248BA"/>
    <w:rsid w:val="00F36B01"/>
    <w:rsid w:val="00F371F6"/>
    <w:rsid w:val="00F3796D"/>
    <w:rsid w:val="00F4593A"/>
    <w:rsid w:val="00F47964"/>
    <w:rsid w:val="00F74AED"/>
    <w:rsid w:val="00F74C4B"/>
    <w:rsid w:val="00F81F96"/>
    <w:rsid w:val="00F84570"/>
    <w:rsid w:val="00F92217"/>
    <w:rsid w:val="00FB0223"/>
    <w:rsid w:val="00FB5F4B"/>
    <w:rsid w:val="00FC4010"/>
    <w:rsid w:val="00FC575C"/>
    <w:rsid w:val="00FC61E8"/>
    <w:rsid w:val="00FD2AA4"/>
    <w:rsid w:val="00FD7A5B"/>
    <w:rsid w:val="00FE05AC"/>
    <w:rsid w:val="00FE7C49"/>
    <w:rsid w:val="00FF4970"/>
    <w:rsid w:val="00FF4A97"/>
    <w:rsid w:val="00FF6A8F"/>
    <w:rsid w:val="235BB67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393589E6"/>
  <w15:docId w15:val="{6B17279C-9EB3-42F9-A0D0-51964B5E5A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138A5"/>
    <w:rPr>
      <w:rFonts w:ascii="Minion" w:hAnsi="Minion"/>
    </w:rPr>
  </w:style>
  <w:style w:type="paragraph" w:styleId="1">
    <w:name w:val="heading 1"/>
    <w:basedOn w:val="a"/>
    <w:next w:val="a"/>
    <w:link w:val="10"/>
    <w:uiPriority w:val="9"/>
    <w:qFormat/>
    <w:rsid w:val="00FD7A5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DD68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DD684E"/>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DD684E"/>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unhideWhenUsed/>
    <w:qFormat/>
    <w:rsid w:val="00DD684E"/>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unhideWhenUsed/>
    <w:qFormat/>
    <w:rsid w:val="00DD68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
    <w:unhideWhenUsed/>
    <w:qFormat/>
    <w:rsid w:val="00DD68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unhideWhenUsed/>
    <w:qFormat/>
    <w:rsid w:val="00DD68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9">
    <w:name w:val="heading 9"/>
    <w:basedOn w:val="a"/>
    <w:next w:val="a"/>
    <w:link w:val="90"/>
    <w:uiPriority w:val="9"/>
    <w:unhideWhenUsed/>
    <w:qFormat/>
    <w:rsid w:val="00DD68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7D58DB"/>
    <w:pPr>
      <w:spacing w:after="0" w:line="240" w:lineRule="auto"/>
    </w:pPr>
    <w:rPr>
      <w:rFonts w:ascii="Minion" w:hAnsi="Minion"/>
    </w:rPr>
  </w:style>
  <w:style w:type="character" w:customStyle="1" w:styleId="10">
    <w:name w:val="見出し 1 (文字)"/>
    <w:basedOn w:val="a0"/>
    <w:link w:val="1"/>
    <w:uiPriority w:val="9"/>
    <w:rsid w:val="00FD7A5B"/>
    <w:rPr>
      <w:rFonts w:asciiTheme="majorHAnsi" w:eastAsiaTheme="majorEastAsia" w:hAnsiTheme="majorHAnsi" w:cstheme="majorBidi"/>
      <w:b/>
      <w:bCs/>
      <w:color w:val="365F91" w:themeColor="accent1" w:themeShade="BF"/>
      <w:sz w:val="28"/>
      <w:szCs w:val="28"/>
    </w:rPr>
  </w:style>
  <w:style w:type="character" w:customStyle="1" w:styleId="20">
    <w:name w:val="見出し 2 (文字)"/>
    <w:basedOn w:val="a0"/>
    <w:link w:val="2"/>
    <w:uiPriority w:val="9"/>
    <w:rsid w:val="00DD684E"/>
    <w:rPr>
      <w:rFonts w:asciiTheme="majorHAnsi" w:eastAsiaTheme="majorEastAsia" w:hAnsiTheme="majorHAnsi" w:cstheme="majorBidi"/>
      <w:b/>
      <w:bCs/>
      <w:color w:val="4F81BD" w:themeColor="accent1"/>
      <w:sz w:val="26"/>
      <w:szCs w:val="26"/>
    </w:rPr>
  </w:style>
  <w:style w:type="character" w:customStyle="1" w:styleId="30">
    <w:name w:val="見出し 3 (文字)"/>
    <w:basedOn w:val="a0"/>
    <w:link w:val="3"/>
    <w:uiPriority w:val="9"/>
    <w:rsid w:val="00DD684E"/>
    <w:rPr>
      <w:rFonts w:asciiTheme="majorHAnsi" w:eastAsiaTheme="majorEastAsia" w:hAnsiTheme="majorHAnsi" w:cstheme="majorBidi"/>
      <w:b/>
      <w:bCs/>
      <w:color w:val="4F81BD" w:themeColor="accent1"/>
    </w:rPr>
  </w:style>
  <w:style w:type="character" w:customStyle="1" w:styleId="40">
    <w:name w:val="見出し 4 (文字)"/>
    <w:basedOn w:val="a0"/>
    <w:link w:val="4"/>
    <w:uiPriority w:val="9"/>
    <w:rsid w:val="00DD684E"/>
    <w:rPr>
      <w:rFonts w:asciiTheme="majorHAnsi" w:eastAsiaTheme="majorEastAsia" w:hAnsiTheme="majorHAnsi" w:cstheme="majorBidi"/>
      <w:b/>
      <w:bCs/>
      <w:i/>
      <w:iCs/>
      <w:color w:val="4F81BD" w:themeColor="accent1"/>
    </w:rPr>
  </w:style>
  <w:style w:type="character" w:customStyle="1" w:styleId="50">
    <w:name w:val="見出し 5 (文字)"/>
    <w:basedOn w:val="a0"/>
    <w:link w:val="5"/>
    <w:uiPriority w:val="9"/>
    <w:rsid w:val="00DD684E"/>
    <w:rPr>
      <w:rFonts w:asciiTheme="majorHAnsi" w:eastAsiaTheme="majorEastAsia" w:hAnsiTheme="majorHAnsi" w:cstheme="majorBidi"/>
      <w:color w:val="243F60" w:themeColor="accent1" w:themeShade="7F"/>
    </w:rPr>
  </w:style>
  <w:style w:type="character" w:customStyle="1" w:styleId="60">
    <w:name w:val="見出し 6 (文字)"/>
    <w:basedOn w:val="a0"/>
    <w:link w:val="6"/>
    <w:uiPriority w:val="9"/>
    <w:rsid w:val="00DD684E"/>
    <w:rPr>
      <w:rFonts w:asciiTheme="majorHAnsi" w:eastAsiaTheme="majorEastAsia" w:hAnsiTheme="majorHAnsi" w:cstheme="majorBidi"/>
      <w:i/>
      <w:iCs/>
      <w:color w:val="243F60" w:themeColor="accent1" w:themeShade="7F"/>
    </w:rPr>
  </w:style>
  <w:style w:type="character" w:customStyle="1" w:styleId="70">
    <w:name w:val="見出し 7 (文字)"/>
    <w:basedOn w:val="a0"/>
    <w:link w:val="7"/>
    <w:uiPriority w:val="9"/>
    <w:rsid w:val="00DD684E"/>
    <w:rPr>
      <w:rFonts w:asciiTheme="majorHAnsi" w:eastAsiaTheme="majorEastAsia" w:hAnsiTheme="majorHAnsi" w:cstheme="majorBidi"/>
      <w:i/>
      <w:iCs/>
      <w:color w:val="404040" w:themeColor="text1" w:themeTint="BF"/>
    </w:rPr>
  </w:style>
  <w:style w:type="character" w:customStyle="1" w:styleId="80">
    <w:name w:val="見出し 8 (文字)"/>
    <w:basedOn w:val="a0"/>
    <w:link w:val="8"/>
    <w:uiPriority w:val="9"/>
    <w:rsid w:val="00DD684E"/>
    <w:rPr>
      <w:rFonts w:asciiTheme="majorHAnsi" w:eastAsiaTheme="majorEastAsia" w:hAnsiTheme="majorHAnsi" w:cstheme="majorBidi"/>
      <w:color w:val="404040" w:themeColor="text1" w:themeTint="BF"/>
      <w:sz w:val="20"/>
      <w:szCs w:val="20"/>
    </w:rPr>
  </w:style>
  <w:style w:type="character" w:customStyle="1" w:styleId="90">
    <w:name w:val="見出し 9 (文字)"/>
    <w:basedOn w:val="a0"/>
    <w:link w:val="9"/>
    <w:uiPriority w:val="9"/>
    <w:rsid w:val="00DD684E"/>
    <w:rPr>
      <w:rFonts w:asciiTheme="majorHAnsi" w:eastAsiaTheme="majorEastAsia" w:hAnsiTheme="majorHAnsi" w:cstheme="majorBidi"/>
      <w:i/>
      <w:iCs/>
      <w:color w:val="404040" w:themeColor="text1" w:themeTint="BF"/>
      <w:sz w:val="20"/>
      <w:szCs w:val="20"/>
    </w:rPr>
  </w:style>
  <w:style w:type="paragraph" w:styleId="a4">
    <w:name w:val="Title"/>
    <w:basedOn w:val="a"/>
    <w:next w:val="a"/>
    <w:link w:val="a5"/>
    <w:uiPriority w:val="10"/>
    <w:qFormat/>
    <w:rsid w:val="00DD68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5">
    <w:name w:val="表題 (文字)"/>
    <w:basedOn w:val="a0"/>
    <w:link w:val="a4"/>
    <w:uiPriority w:val="10"/>
    <w:rsid w:val="00DD684E"/>
    <w:rPr>
      <w:rFonts w:asciiTheme="majorHAnsi" w:eastAsiaTheme="majorEastAsia" w:hAnsiTheme="majorHAnsi" w:cstheme="majorBidi"/>
      <w:color w:val="17365D" w:themeColor="text2" w:themeShade="BF"/>
      <w:spacing w:val="5"/>
      <w:kern w:val="28"/>
      <w:sz w:val="52"/>
      <w:szCs w:val="52"/>
    </w:rPr>
  </w:style>
  <w:style w:type="paragraph" w:styleId="a6">
    <w:name w:val="List Paragraph"/>
    <w:basedOn w:val="a"/>
    <w:uiPriority w:val="34"/>
    <w:qFormat/>
    <w:rsid w:val="00DD684E"/>
    <w:pPr>
      <w:ind w:left="720"/>
      <w:contextualSpacing/>
    </w:pPr>
  </w:style>
  <w:style w:type="character" w:styleId="a7">
    <w:name w:val="Book Title"/>
    <w:basedOn w:val="a0"/>
    <w:uiPriority w:val="33"/>
    <w:qFormat/>
    <w:rsid w:val="00DD684E"/>
    <w:rPr>
      <w:b/>
      <w:bCs/>
      <w:smallCaps/>
      <w:spacing w:val="5"/>
    </w:rPr>
  </w:style>
  <w:style w:type="character" w:styleId="21">
    <w:name w:val="Intense Reference"/>
    <w:basedOn w:val="a0"/>
    <w:uiPriority w:val="32"/>
    <w:qFormat/>
    <w:rsid w:val="00DD684E"/>
    <w:rPr>
      <w:b/>
      <w:bCs/>
      <w:smallCaps/>
      <w:color w:val="C0504D" w:themeColor="accent2"/>
      <w:spacing w:val="5"/>
      <w:u w:val="single"/>
    </w:rPr>
  </w:style>
  <w:style w:type="character" w:styleId="a8">
    <w:name w:val="Subtle Reference"/>
    <w:basedOn w:val="a0"/>
    <w:uiPriority w:val="31"/>
    <w:qFormat/>
    <w:rsid w:val="00DD684E"/>
    <w:rPr>
      <w:smallCaps/>
      <w:color w:val="C0504D" w:themeColor="accent2"/>
      <w:u w:val="single"/>
    </w:rPr>
  </w:style>
  <w:style w:type="paragraph" w:styleId="22">
    <w:name w:val="Intense Quote"/>
    <w:basedOn w:val="a"/>
    <w:next w:val="a"/>
    <w:link w:val="23"/>
    <w:uiPriority w:val="30"/>
    <w:qFormat/>
    <w:rsid w:val="00DD684E"/>
    <w:pPr>
      <w:pBdr>
        <w:bottom w:val="single" w:sz="4" w:space="4" w:color="4F81BD" w:themeColor="accent1"/>
      </w:pBdr>
      <w:spacing w:before="200" w:after="280"/>
      <w:ind w:left="936" w:right="936"/>
    </w:pPr>
    <w:rPr>
      <w:b/>
      <w:bCs/>
      <w:i/>
      <w:iCs/>
      <w:color w:val="4F81BD" w:themeColor="accent1"/>
    </w:rPr>
  </w:style>
  <w:style w:type="character" w:customStyle="1" w:styleId="23">
    <w:name w:val="引用文 2 (文字)"/>
    <w:basedOn w:val="a0"/>
    <w:link w:val="22"/>
    <w:uiPriority w:val="30"/>
    <w:rsid w:val="00DD684E"/>
    <w:rPr>
      <w:rFonts w:ascii="Minion" w:hAnsi="Minion"/>
      <w:b/>
      <w:bCs/>
      <w:i/>
      <w:iCs/>
      <w:color w:val="4F81BD" w:themeColor="accent1"/>
    </w:rPr>
  </w:style>
  <w:style w:type="paragraph" w:styleId="a9">
    <w:name w:val="Quote"/>
    <w:basedOn w:val="a"/>
    <w:next w:val="a"/>
    <w:link w:val="aa"/>
    <w:uiPriority w:val="29"/>
    <w:qFormat/>
    <w:rsid w:val="00DD684E"/>
    <w:rPr>
      <w:i/>
      <w:iCs/>
      <w:color w:val="000000" w:themeColor="text1"/>
    </w:rPr>
  </w:style>
  <w:style w:type="character" w:customStyle="1" w:styleId="aa">
    <w:name w:val="引用文 (文字)"/>
    <w:basedOn w:val="a0"/>
    <w:link w:val="a9"/>
    <w:uiPriority w:val="29"/>
    <w:rsid w:val="00DD684E"/>
    <w:rPr>
      <w:rFonts w:ascii="Minion" w:hAnsi="Minion"/>
      <w:i/>
      <w:iCs/>
      <w:color w:val="000000" w:themeColor="text1"/>
    </w:rPr>
  </w:style>
  <w:style w:type="paragraph" w:styleId="ab">
    <w:name w:val="header"/>
    <w:basedOn w:val="a"/>
    <w:link w:val="ac"/>
    <w:uiPriority w:val="99"/>
    <w:unhideWhenUsed/>
    <w:rsid w:val="003E4E96"/>
    <w:pPr>
      <w:tabs>
        <w:tab w:val="center" w:pos="4252"/>
        <w:tab w:val="right" w:pos="8504"/>
      </w:tabs>
      <w:snapToGrid w:val="0"/>
    </w:pPr>
  </w:style>
  <w:style w:type="character" w:customStyle="1" w:styleId="ac">
    <w:name w:val="ヘッダー (文字)"/>
    <w:basedOn w:val="a0"/>
    <w:link w:val="ab"/>
    <w:uiPriority w:val="99"/>
    <w:rsid w:val="003E4E96"/>
    <w:rPr>
      <w:rFonts w:ascii="Minion" w:hAnsi="Minion"/>
    </w:rPr>
  </w:style>
  <w:style w:type="paragraph" w:styleId="ad">
    <w:name w:val="footer"/>
    <w:basedOn w:val="a"/>
    <w:link w:val="ae"/>
    <w:uiPriority w:val="99"/>
    <w:unhideWhenUsed/>
    <w:rsid w:val="003E4E96"/>
    <w:pPr>
      <w:tabs>
        <w:tab w:val="center" w:pos="4252"/>
        <w:tab w:val="right" w:pos="8504"/>
      </w:tabs>
      <w:snapToGrid w:val="0"/>
    </w:pPr>
  </w:style>
  <w:style w:type="character" w:customStyle="1" w:styleId="ae">
    <w:name w:val="フッター (文字)"/>
    <w:basedOn w:val="a0"/>
    <w:link w:val="ad"/>
    <w:uiPriority w:val="99"/>
    <w:rsid w:val="003E4E96"/>
    <w:rPr>
      <w:rFonts w:ascii="Minion" w:hAnsi="Minion"/>
    </w:rPr>
  </w:style>
  <w:style w:type="table" w:styleId="af">
    <w:name w:val="Table Grid"/>
    <w:basedOn w:val="a1"/>
    <w:uiPriority w:val="59"/>
    <w:rsid w:val="001649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Balloon Text"/>
    <w:basedOn w:val="a"/>
    <w:link w:val="af1"/>
    <w:uiPriority w:val="99"/>
    <w:semiHidden/>
    <w:unhideWhenUsed/>
    <w:rsid w:val="00944F13"/>
    <w:pPr>
      <w:spacing w:after="0" w:line="240" w:lineRule="auto"/>
    </w:pPr>
    <w:rPr>
      <w:rFonts w:asciiTheme="majorHAnsi" w:eastAsiaTheme="majorEastAsia" w:hAnsiTheme="majorHAnsi" w:cstheme="majorBidi"/>
      <w:sz w:val="18"/>
      <w:szCs w:val="18"/>
    </w:rPr>
  </w:style>
  <w:style w:type="character" w:customStyle="1" w:styleId="af1">
    <w:name w:val="吹き出し (文字)"/>
    <w:basedOn w:val="a0"/>
    <w:link w:val="af0"/>
    <w:uiPriority w:val="99"/>
    <w:semiHidden/>
    <w:rsid w:val="00944F13"/>
    <w:rPr>
      <w:rFonts w:asciiTheme="majorHAnsi" w:eastAsiaTheme="majorEastAsia" w:hAnsiTheme="majorHAnsi" w:cstheme="majorBidi"/>
      <w:sz w:val="18"/>
      <w:szCs w:val="18"/>
    </w:rPr>
  </w:style>
  <w:style w:type="character" w:styleId="af2">
    <w:name w:val="Hyperlink"/>
    <w:basedOn w:val="a0"/>
    <w:uiPriority w:val="99"/>
    <w:unhideWhenUsed/>
    <w:rsid w:val="00B00840"/>
    <w:rPr>
      <w:color w:val="0000FF" w:themeColor="hyperlink"/>
      <w:u w:val="single"/>
    </w:rPr>
  </w:style>
  <w:style w:type="paragraph" w:customStyle="1" w:styleId="paragraph">
    <w:name w:val="paragraph"/>
    <w:basedOn w:val="a"/>
    <w:rsid w:val="00185838"/>
    <w:pPr>
      <w:spacing w:before="100" w:beforeAutospacing="1" w:after="100" w:afterAutospacing="1" w:line="240" w:lineRule="auto"/>
    </w:pPr>
    <w:rPr>
      <w:rFonts w:ascii="ＭＳ Ｐゴシック" w:eastAsia="ＭＳ Ｐゴシック" w:hAnsi="ＭＳ Ｐゴシック" w:cs="ＭＳ Ｐゴシック"/>
      <w:sz w:val="24"/>
      <w:szCs w:val="24"/>
      <w:lang w:eastAsia="ja-JP"/>
    </w:rPr>
  </w:style>
  <w:style w:type="character" w:customStyle="1" w:styleId="normaltextrun">
    <w:name w:val="normaltextrun"/>
    <w:basedOn w:val="a0"/>
    <w:rsid w:val="00185838"/>
  </w:style>
  <w:style w:type="character" w:customStyle="1" w:styleId="eop">
    <w:name w:val="eop"/>
    <w:basedOn w:val="a0"/>
    <w:rsid w:val="00185838"/>
  </w:style>
  <w:style w:type="character" w:customStyle="1" w:styleId="spellingerror">
    <w:name w:val="spellingerror"/>
    <w:basedOn w:val="a0"/>
    <w:rsid w:val="00A2106E"/>
  </w:style>
  <w:style w:type="character" w:customStyle="1" w:styleId="tabchar">
    <w:name w:val="tabchar"/>
    <w:basedOn w:val="a0"/>
    <w:rsid w:val="001476C9"/>
  </w:style>
  <w:style w:type="character" w:customStyle="1" w:styleId="scxw130891663">
    <w:name w:val="scxw130891663"/>
    <w:basedOn w:val="a0"/>
    <w:rsid w:val="001476C9"/>
  </w:style>
  <w:style w:type="character" w:styleId="af3">
    <w:name w:val="annotation reference"/>
    <w:basedOn w:val="a0"/>
    <w:uiPriority w:val="99"/>
    <w:semiHidden/>
    <w:unhideWhenUsed/>
    <w:rsid w:val="00745053"/>
    <w:rPr>
      <w:sz w:val="18"/>
      <w:szCs w:val="18"/>
    </w:rPr>
  </w:style>
  <w:style w:type="paragraph" w:styleId="af4">
    <w:name w:val="annotation text"/>
    <w:basedOn w:val="a"/>
    <w:link w:val="af5"/>
    <w:uiPriority w:val="99"/>
    <w:unhideWhenUsed/>
    <w:rsid w:val="00745053"/>
  </w:style>
  <w:style w:type="character" w:customStyle="1" w:styleId="af5">
    <w:name w:val="コメント文字列 (文字)"/>
    <w:basedOn w:val="a0"/>
    <w:link w:val="af4"/>
    <w:uiPriority w:val="99"/>
    <w:rsid w:val="00745053"/>
    <w:rPr>
      <w:rFonts w:ascii="Minion" w:hAnsi="Minion"/>
    </w:rPr>
  </w:style>
  <w:style w:type="paragraph" w:styleId="af6">
    <w:name w:val="annotation subject"/>
    <w:basedOn w:val="af4"/>
    <w:next w:val="af4"/>
    <w:link w:val="af7"/>
    <w:uiPriority w:val="99"/>
    <w:semiHidden/>
    <w:unhideWhenUsed/>
    <w:rsid w:val="00745053"/>
    <w:rPr>
      <w:b/>
      <w:bCs/>
    </w:rPr>
  </w:style>
  <w:style w:type="character" w:customStyle="1" w:styleId="af7">
    <w:name w:val="コメント内容 (文字)"/>
    <w:basedOn w:val="af5"/>
    <w:link w:val="af6"/>
    <w:uiPriority w:val="99"/>
    <w:semiHidden/>
    <w:rsid w:val="00745053"/>
    <w:rPr>
      <w:rFonts w:ascii="Minion" w:hAnsi="Minion"/>
      <w:b/>
      <w:bCs/>
    </w:rPr>
  </w:style>
  <w:style w:type="paragraph" w:styleId="af8">
    <w:name w:val="Date"/>
    <w:basedOn w:val="a"/>
    <w:next w:val="a"/>
    <w:link w:val="af9"/>
    <w:uiPriority w:val="99"/>
    <w:semiHidden/>
    <w:unhideWhenUsed/>
    <w:rsid w:val="00A96849"/>
  </w:style>
  <w:style w:type="character" w:customStyle="1" w:styleId="af9">
    <w:name w:val="日付 (文字)"/>
    <w:basedOn w:val="a0"/>
    <w:link w:val="af8"/>
    <w:uiPriority w:val="99"/>
    <w:semiHidden/>
    <w:rsid w:val="00A96849"/>
    <w:rPr>
      <w:rFonts w:ascii="Minion" w:hAnsi="Minio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5184211">
      <w:bodyDiv w:val="1"/>
      <w:marLeft w:val="0"/>
      <w:marRight w:val="0"/>
      <w:marTop w:val="0"/>
      <w:marBottom w:val="0"/>
      <w:divBdr>
        <w:top w:val="none" w:sz="0" w:space="0" w:color="auto"/>
        <w:left w:val="none" w:sz="0" w:space="0" w:color="auto"/>
        <w:bottom w:val="none" w:sz="0" w:space="0" w:color="auto"/>
        <w:right w:val="none" w:sz="0" w:space="0" w:color="auto"/>
      </w:divBdr>
      <w:divsChild>
        <w:div w:id="1373652889">
          <w:marLeft w:val="0"/>
          <w:marRight w:val="0"/>
          <w:marTop w:val="0"/>
          <w:marBottom w:val="0"/>
          <w:divBdr>
            <w:top w:val="none" w:sz="0" w:space="0" w:color="auto"/>
            <w:left w:val="none" w:sz="0" w:space="0" w:color="auto"/>
            <w:bottom w:val="none" w:sz="0" w:space="0" w:color="auto"/>
            <w:right w:val="none" w:sz="0" w:space="0" w:color="auto"/>
          </w:divBdr>
        </w:div>
        <w:div w:id="1146430799">
          <w:marLeft w:val="0"/>
          <w:marRight w:val="0"/>
          <w:marTop w:val="0"/>
          <w:marBottom w:val="0"/>
          <w:divBdr>
            <w:top w:val="none" w:sz="0" w:space="0" w:color="auto"/>
            <w:left w:val="none" w:sz="0" w:space="0" w:color="auto"/>
            <w:bottom w:val="none" w:sz="0" w:space="0" w:color="auto"/>
            <w:right w:val="none" w:sz="0" w:space="0" w:color="auto"/>
          </w:divBdr>
        </w:div>
        <w:div w:id="1621108411">
          <w:marLeft w:val="0"/>
          <w:marRight w:val="0"/>
          <w:marTop w:val="0"/>
          <w:marBottom w:val="0"/>
          <w:divBdr>
            <w:top w:val="none" w:sz="0" w:space="0" w:color="auto"/>
            <w:left w:val="none" w:sz="0" w:space="0" w:color="auto"/>
            <w:bottom w:val="none" w:sz="0" w:space="0" w:color="auto"/>
            <w:right w:val="none" w:sz="0" w:space="0" w:color="auto"/>
          </w:divBdr>
        </w:div>
        <w:div w:id="1749227058">
          <w:marLeft w:val="0"/>
          <w:marRight w:val="0"/>
          <w:marTop w:val="0"/>
          <w:marBottom w:val="0"/>
          <w:divBdr>
            <w:top w:val="none" w:sz="0" w:space="0" w:color="auto"/>
            <w:left w:val="none" w:sz="0" w:space="0" w:color="auto"/>
            <w:bottom w:val="none" w:sz="0" w:space="0" w:color="auto"/>
            <w:right w:val="none" w:sz="0" w:space="0" w:color="auto"/>
          </w:divBdr>
        </w:div>
      </w:divsChild>
    </w:div>
    <w:div w:id="50351064">
      <w:bodyDiv w:val="1"/>
      <w:marLeft w:val="0"/>
      <w:marRight w:val="0"/>
      <w:marTop w:val="0"/>
      <w:marBottom w:val="0"/>
      <w:divBdr>
        <w:top w:val="none" w:sz="0" w:space="0" w:color="auto"/>
        <w:left w:val="none" w:sz="0" w:space="0" w:color="auto"/>
        <w:bottom w:val="none" w:sz="0" w:space="0" w:color="auto"/>
        <w:right w:val="none" w:sz="0" w:space="0" w:color="auto"/>
      </w:divBdr>
      <w:divsChild>
        <w:div w:id="1871068980">
          <w:marLeft w:val="0"/>
          <w:marRight w:val="0"/>
          <w:marTop w:val="0"/>
          <w:marBottom w:val="0"/>
          <w:divBdr>
            <w:top w:val="none" w:sz="0" w:space="0" w:color="auto"/>
            <w:left w:val="none" w:sz="0" w:space="0" w:color="auto"/>
            <w:bottom w:val="none" w:sz="0" w:space="0" w:color="auto"/>
            <w:right w:val="none" w:sz="0" w:space="0" w:color="auto"/>
          </w:divBdr>
        </w:div>
        <w:div w:id="973868424">
          <w:marLeft w:val="0"/>
          <w:marRight w:val="0"/>
          <w:marTop w:val="0"/>
          <w:marBottom w:val="0"/>
          <w:divBdr>
            <w:top w:val="none" w:sz="0" w:space="0" w:color="auto"/>
            <w:left w:val="none" w:sz="0" w:space="0" w:color="auto"/>
            <w:bottom w:val="none" w:sz="0" w:space="0" w:color="auto"/>
            <w:right w:val="none" w:sz="0" w:space="0" w:color="auto"/>
          </w:divBdr>
        </w:div>
        <w:div w:id="528571908">
          <w:marLeft w:val="0"/>
          <w:marRight w:val="0"/>
          <w:marTop w:val="0"/>
          <w:marBottom w:val="0"/>
          <w:divBdr>
            <w:top w:val="none" w:sz="0" w:space="0" w:color="auto"/>
            <w:left w:val="none" w:sz="0" w:space="0" w:color="auto"/>
            <w:bottom w:val="none" w:sz="0" w:space="0" w:color="auto"/>
            <w:right w:val="none" w:sz="0" w:space="0" w:color="auto"/>
          </w:divBdr>
        </w:div>
        <w:div w:id="1529559896">
          <w:marLeft w:val="0"/>
          <w:marRight w:val="0"/>
          <w:marTop w:val="0"/>
          <w:marBottom w:val="0"/>
          <w:divBdr>
            <w:top w:val="none" w:sz="0" w:space="0" w:color="auto"/>
            <w:left w:val="none" w:sz="0" w:space="0" w:color="auto"/>
            <w:bottom w:val="none" w:sz="0" w:space="0" w:color="auto"/>
            <w:right w:val="none" w:sz="0" w:space="0" w:color="auto"/>
          </w:divBdr>
        </w:div>
        <w:div w:id="241531038">
          <w:marLeft w:val="0"/>
          <w:marRight w:val="0"/>
          <w:marTop w:val="0"/>
          <w:marBottom w:val="0"/>
          <w:divBdr>
            <w:top w:val="none" w:sz="0" w:space="0" w:color="auto"/>
            <w:left w:val="none" w:sz="0" w:space="0" w:color="auto"/>
            <w:bottom w:val="none" w:sz="0" w:space="0" w:color="auto"/>
            <w:right w:val="none" w:sz="0" w:space="0" w:color="auto"/>
          </w:divBdr>
          <w:divsChild>
            <w:div w:id="824517657">
              <w:marLeft w:val="0"/>
              <w:marRight w:val="0"/>
              <w:marTop w:val="0"/>
              <w:marBottom w:val="0"/>
              <w:divBdr>
                <w:top w:val="none" w:sz="0" w:space="0" w:color="auto"/>
                <w:left w:val="none" w:sz="0" w:space="0" w:color="auto"/>
                <w:bottom w:val="none" w:sz="0" w:space="0" w:color="auto"/>
                <w:right w:val="none" w:sz="0" w:space="0" w:color="auto"/>
              </w:divBdr>
            </w:div>
            <w:div w:id="1614360112">
              <w:marLeft w:val="0"/>
              <w:marRight w:val="0"/>
              <w:marTop w:val="0"/>
              <w:marBottom w:val="0"/>
              <w:divBdr>
                <w:top w:val="none" w:sz="0" w:space="0" w:color="auto"/>
                <w:left w:val="none" w:sz="0" w:space="0" w:color="auto"/>
                <w:bottom w:val="none" w:sz="0" w:space="0" w:color="auto"/>
                <w:right w:val="none" w:sz="0" w:space="0" w:color="auto"/>
              </w:divBdr>
            </w:div>
            <w:div w:id="1908106555">
              <w:marLeft w:val="0"/>
              <w:marRight w:val="0"/>
              <w:marTop w:val="0"/>
              <w:marBottom w:val="0"/>
              <w:divBdr>
                <w:top w:val="none" w:sz="0" w:space="0" w:color="auto"/>
                <w:left w:val="none" w:sz="0" w:space="0" w:color="auto"/>
                <w:bottom w:val="none" w:sz="0" w:space="0" w:color="auto"/>
                <w:right w:val="none" w:sz="0" w:space="0" w:color="auto"/>
              </w:divBdr>
            </w:div>
            <w:div w:id="529149754">
              <w:marLeft w:val="0"/>
              <w:marRight w:val="0"/>
              <w:marTop w:val="0"/>
              <w:marBottom w:val="0"/>
              <w:divBdr>
                <w:top w:val="none" w:sz="0" w:space="0" w:color="auto"/>
                <w:left w:val="none" w:sz="0" w:space="0" w:color="auto"/>
                <w:bottom w:val="none" w:sz="0" w:space="0" w:color="auto"/>
                <w:right w:val="none" w:sz="0" w:space="0" w:color="auto"/>
              </w:divBdr>
            </w:div>
            <w:div w:id="768818521">
              <w:marLeft w:val="0"/>
              <w:marRight w:val="0"/>
              <w:marTop w:val="0"/>
              <w:marBottom w:val="0"/>
              <w:divBdr>
                <w:top w:val="none" w:sz="0" w:space="0" w:color="auto"/>
                <w:left w:val="none" w:sz="0" w:space="0" w:color="auto"/>
                <w:bottom w:val="none" w:sz="0" w:space="0" w:color="auto"/>
                <w:right w:val="none" w:sz="0" w:space="0" w:color="auto"/>
              </w:divBdr>
            </w:div>
          </w:divsChild>
        </w:div>
        <w:div w:id="1569923949">
          <w:marLeft w:val="0"/>
          <w:marRight w:val="0"/>
          <w:marTop w:val="0"/>
          <w:marBottom w:val="0"/>
          <w:divBdr>
            <w:top w:val="none" w:sz="0" w:space="0" w:color="auto"/>
            <w:left w:val="none" w:sz="0" w:space="0" w:color="auto"/>
            <w:bottom w:val="none" w:sz="0" w:space="0" w:color="auto"/>
            <w:right w:val="none" w:sz="0" w:space="0" w:color="auto"/>
          </w:divBdr>
          <w:divsChild>
            <w:div w:id="90787733">
              <w:marLeft w:val="0"/>
              <w:marRight w:val="0"/>
              <w:marTop w:val="0"/>
              <w:marBottom w:val="0"/>
              <w:divBdr>
                <w:top w:val="none" w:sz="0" w:space="0" w:color="auto"/>
                <w:left w:val="none" w:sz="0" w:space="0" w:color="auto"/>
                <w:bottom w:val="none" w:sz="0" w:space="0" w:color="auto"/>
                <w:right w:val="none" w:sz="0" w:space="0" w:color="auto"/>
              </w:divBdr>
            </w:div>
            <w:div w:id="1905212123">
              <w:marLeft w:val="0"/>
              <w:marRight w:val="0"/>
              <w:marTop w:val="0"/>
              <w:marBottom w:val="0"/>
              <w:divBdr>
                <w:top w:val="none" w:sz="0" w:space="0" w:color="auto"/>
                <w:left w:val="none" w:sz="0" w:space="0" w:color="auto"/>
                <w:bottom w:val="none" w:sz="0" w:space="0" w:color="auto"/>
                <w:right w:val="none" w:sz="0" w:space="0" w:color="auto"/>
              </w:divBdr>
            </w:div>
            <w:div w:id="1518813736">
              <w:marLeft w:val="0"/>
              <w:marRight w:val="0"/>
              <w:marTop w:val="0"/>
              <w:marBottom w:val="0"/>
              <w:divBdr>
                <w:top w:val="none" w:sz="0" w:space="0" w:color="auto"/>
                <w:left w:val="none" w:sz="0" w:space="0" w:color="auto"/>
                <w:bottom w:val="none" w:sz="0" w:space="0" w:color="auto"/>
                <w:right w:val="none" w:sz="0" w:space="0" w:color="auto"/>
              </w:divBdr>
            </w:div>
            <w:div w:id="546452023">
              <w:marLeft w:val="0"/>
              <w:marRight w:val="0"/>
              <w:marTop w:val="0"/>
              <w:marBottom w:val="0"/>
              <w:divBdr>
                <w:top w:val="none" w:sz="0" w:space="0" w:color="auto"/>
                <w:left w:val="none" w:sz="0" w:space="0" w:color="auto"/>
                <w:bottom w:val="none" w:sz="0" w:space="0" w:color="auto"/>
                <w:right w:val="none" w:sz="0" w:space="0" w:color="auto"/>
              </w:divBdr>
            </w:div>
            <w:div w:id="1980726510">
              <w:marLeft w:val="0"/>
              <w:marRight w:val="0"/>
              <w:marTop w:val="0"/>
              <w:marBottom w:val="0"/>
              <w:divBdr>
                <w:top w:val="none" w:sz="0" w:space="0" w:color="auto"/>
                <w:left w:val="none" w:sz="0" w:space="0" w:color="auto"/>
                <w:bottom w:val="none" w:sz="0" w:space="0" w:color="auto"/>
                <w:right w:val="none" w:sz="0" w:space="0" w:color="auto"/>
              </w:divBdr>
            </w:div>
          </w:divsChild>
        </w:div>
        <w:div w:id="1722291948">
          <w:marLeft w:val="0"/>
          <w:marRight w:val="0"/>
          <w:marTop w:val="0"/>
          <w:marBottom w:val="0"/>
          <w:divBdr>
            <w:top w:val="none" w:sz="0" w:space="0" w:color="auto"/>
            <w:left w:val="none" w:sz="0" w:space="0" w:color="auto"/>
            <w:bottom w:val="none" w:sz="0" w:space="0" w:color="auto"/>
            <w:right w:val="none" w:sz="0" w:space="0" w:color="auto"/>
          </w:divBdr>
          <w:divsChild>
            <w:div w:id="694892229">
              <w:marLeft w:val="0"/>
              <w:marRight w:val="0"/>
              <w:marTop w:val="0"/>
              <w:marBottom w:val="0"/>
              <w:divBdr>
                <w:top w:val="none" w:sz="0" w:space="0" w:color="auto"/>
                <w:left w:val="none" w:sz="0" w:space="0" w:color="auto"/>
                <w:bottom w:val="none" w:sz="0" w:space="0" w:color="auto"/>
                <w:right w:val="none" w:sz="0" w:space="0" w:color="auto"/>
              </w:divBdr>
            </w:div>
            <w:div w:id="440876133">
              <w:marLeft w:val="0"/>
              <w:marRight w:val="0"/>
              <w:marTop w:val="0"/>
              <w:marBottom w:val="0"/>
              <w:divBdr>
                <w:top w:val="none" w:sz="0" w:space="0" w:color="auto"/>
                <w:left w:val="none" w:sz="0" w:space="0" w:color="auto"/>
                <w:bottom w:val="none" w:sz="0" w:space="0" w:color="auto"/>
                <w:right w:val="none" w:sz="0" w:space="0" w:color="auto"/>
              </w:divBdr>
            </w:div>
            <w:div w:id="360865364">
              <w:marLeft w:val="0"/>
              <w:marRight w:val="0"/>
              <w:marTop w:val="0"/>
              <w:marBottom w:val="0"/>
              <w:divBdr>
                <w:top w:val="none" w:sz="0" w:space="0" w:color="auto"/>
                <w:left w:val="none" w:sz="0" w:space="0" w:color="auto"/>
                <w:bottom w:val="none" w:sz="0" w:space="0" w:color="auto"/>
                <w:right w:val="none" w:sz="0" w:space="0" w:color="auto"/>
              </w:divBdr>
            </w:div>
            <w:div w:id="1865433602">
              <w:marLeft w:val="0"/>
              <w:marRight w:val="0"/>
              <w:marTop w:val="0"/>
              <w:marBottom w:val="0"/>
              <w:divBdr>
                <w:top w:val="none" w:sz="0" w:space="0" w:color="auto"/>
                <w:left w:val="none" w:sz="0" w:space="0" w:color="auto"/>
                <w:bottom w:val="none" w:sz="0" w:space="0" w:color="auto"/>
                <w:right w:val="none" w:sz="0" w:space="0" w:color="auto"/>
              </w:divBdr>
            </w:div>
            <w:div w:id="231161266">
              <w:marLeft w:val="0"/>
              <w:marRight w:val="0"/>
              <w:marTop w:val="0"/>
              <w:marBottom w:val="0"/>
              <w:divBdr>
                <w:top w:val="none" w:sz="0" w:space="0" w:color="auto"/>
                <w:left w:val="none" w:sz="0" w:space="0" w:color="auto"/>
                <w:bottom w:val="none" w:sz="0" w:space="0" w:color="auto"/>
                <w:right w:val="none" w:sz="0" w:space="0" w:color="auto"/>
              </w:divBdr>
            </w:div>
          </w:divsChild>
        </w:div>
        <w:div w:id="1521818749">
          <w:marLeft w:val="0"/>
          <w:marRight w:val="0"/>
          <w:marTop w:val="0"/>
          <w:marBottom w:val="0"/>
          <w:divBdr>
            <w:top w:val="none" w:sz="0" w:space="0" w:color="auto"/>
            <w:left w:val="none" w:sz="0" w:space="0" w:color="auto"/>
            <w:bottom w:val="none" w:sz="0" w:space="0" w:color="auto"/>
            <w:right w:val="none" w:sz="0" w:space="0" w:color="auto"/>
          </w:divBdr>
          <w:divsChild>
            <w:div w:id="1752852799">
              <w:marLeft w:val="0"/>
              <w:marRight w:val="0"/>
              <w:marTop w:val="0"/>
              <w:marBottom w:val="0"/>
              <w:divBdr>
                <w:top w:val="none" w:sz="0" w:space="0" w:color="auto"/>
                <w:left w:val="none" w:sz="0" w:space="0" w:color="auto"/>
                <w:bottom w:val="none" w:sz="0" w:space="0" w:color="auto"/>
                <w:right w:val="none" w:sz="0" w:space="0" w:color="auto"/>
              </w:divBdr>
            </w:div>
            <w:div w:id="1397780779">
              <w:marLeft w:val="0"/>
              <w:marRight w:val="0"/>
              <w:marTop w:val="0"/>
              <w:marBottom w:val="0"/>
              <w:divBdr>
                <w:top w:val="none" w:sz="0" w:space="0" w:color="auto"/>
                <w:left w:val="none" w:sz="0" w:space="0" w:color="auto"/>
                <w:bottom w:val="none" w:sz="0" w:space="0" w:color="auto"/>
                <w:right w:val="none" w:sz="0" w:space="0" w:color="auto"/>
              </w:divBdr>
            </w:div>
            <w:div w:id="380521630">
              <w:marLeft w:val="0"/>
              <w:marRight w:val="0"/>
              <w:marTop w:val="0"/>
              <w:marBottom w:val="0"/>
              <w:divBdr>
                <w:top w:val="none" w:sz="0" w:space="0" w:color="auto"/>
                <w:left w:val="none" w:sz="0" w:space="0" w:color="auto"/>
                <w:bottom w:val="none" w:sz="0" w:space="0" w:color="auto"/>
                <w:right w:val="none" w:sz="0" w:space="0" w:color="auto"/>
              </w:divBdr>
            </w:div>
            <w:div w:id="1032265762">
              <w:marLeft w:val="0"/>
              <w:marRight w:val="0"/>
              <w:marTop w:val="0"/>
              <w:marBottom w:val="0"/>
              <w:divBdr>
                <w:top w:val="none" w:sz="0" w:space="0" w:color="auto"/>
                <w:left w:val="none" w:sz="0" w:space="0" w:color="auto"/>
                <w:bottom w:val="none" w:sz="0" w:space="0" w:color="auto"/>
                <w:right w:val="none" w:sz="0" w:space="0" w:color="auto"/>
              </w:divBdr>
            </w:div>
            <w:div w:id="1393699495">
              <w:marLeft w:val="0"/>
              <w:marRight w:val="0"/>
              <w:marTop w:val="0"/>
              <w:marBottom w:val="0"/>
              <w:divBdr>
                <w:top w:val="none" w:sz="0" w:space="0" w:color="auto"/>
                <w:left w:val="none" w:sz="0" w:space="0" w:color="auto"/>
                <w:bottom w:val="none" w:sz="0" w:space="0" w:color="auto"/>
                <w:right w:val="none" w:sz="0" w:space="0" w:color="auto"/>
              </w:divBdr>
            </w:div>
          </w:divsChild>
        </w:div>
        <w:div w:id="1272513669">
          <w:marLeft w:val="0"/>
          <w:marRight w:val="0"/>
          <w:marTop w:val="0"/>
          <w:marBottom w:val="0"/>
          <w:divBdr>
            <w:top w:val="none" w:sz="0" w:space="0" w:color="auto"/>
            <w:left w:val="none" w:sz="0" w:space="0" w:color="auto"/>
            <w:bottom w:val="none" w:sz="0" w:space="0" w:color="auto"/>
            <w:right w:val="none" w:sz="0" w:space="0" w:color="auto"/>
          </w:divBdr>
          <w:divsChild>
            <w:div w:id="17969737">
              <w:marLeft w:val="0"/>
              <w:marRight w:val="0"/>
              <w:marTop w:val="0"/>
              <w:marBottom w:val="0"/>
              <w:divBdr>
                <w:top w:val="none" w:sz="0" w:space="0" w:color="auto"/>
                <w:left w:val="none" w:sz="0" w:space="0" w:color="auto"/>
                <w:bottom w:val="none" w:sz="0" w:space="0" w:color="auto"/>
                <w:right w:val="none" w:sz="0" w:space="0" w:color="auto"/>
              </w:divBdr>
            </w:div>
            <w:div w:id="317658831">
              <w:marLeft w:val="0"/>
              <w:marRight w:val="0"/>
              <w:marTop w:val="0"/>
              <w:marBottom w:val="0"/>
              <w:divBdr>
                <w:top w:val="none" w:sz="0" w:space="0" w:color="auto"/>
                <w:left w:val="none" w:sz="0" w:space="0" w:color="auto"/>
                <w:bottom w:val="none" w:sz="0" w:space="0" w:color="auto"/>
                <w:right w:val="none" w:sz="0" w:space="0" w:color="auto"/>
              </w:divBdr>
            </w:div>
            <w:div w:id="634530611">
              <w:marLeft w:val="0"/>
              <w:marRight w:val="0"/>
              <w:marTop w:val="0"/>
              <w:marBottom w:val="0"/>
              <w:divBdr>
                <w:top w:val="none" w:sz="0" w:space="0" w:color="auto"/>
                <w:left w:val="none" w:sz="0" w:space="0" w:color="auto"/>
                <w:bottom w:val="none" w:sz="0" w:space="0" w:color="auto"/>
                <w:right w:val="none" w:sz="0" w:space="0" w:color="auto"/>
              </w:divBdr>
            </w:div>
            <w:div w:id="199242345">
              <w:marLeft w:val="0"/>
              <w:marRight w:val="0"/>
              <w:marTop w:val="0"/>
              <w:marBottom w:val="0"/>
              <w:divBdr>
                <w:top w:val="none" w:sz="0" w:space="0" w:color="auto"/>
                <w:left w:val="none" w:sz="0" w:space="0" w:color="auto"/>
                <w:bottom w:val="none" w:sz="0" w:space="0" w:color="auto"/>
                <w:right w:val="none" w:sz="0" w:space="0" w:color="auto"/>
              </w:divBdr>
            </w:div>
            <w:div w:id="253319163">
              <w:marLeft w:val="0"/>
              <w:marRight w:val="0"/>
              <w:marTop w:val="0"/>
              <w:marBottom w:val="0"/>
              <w:divBdr>
                <w:top w:val="none" w:sz="0" w:space="0" w:color="auto"/>
                <w:left w:val="none" w:sz="0" w:space="0" w:color="auto"/>
                <w:bottom w:val="none" w:sz="0" w:space="0" w:color="auto"/>
                <w:right w:val="none" w:sz="0" w:space="0" w:color="auto"/>
              </w:divBdr>
            </w:div>
          </w:divsChild>
        </w:div>
        <w:div w:id="545218027">
          <w:marLeft w:val="0"/>
          <w:marRight w:val="0"/>
          <w:marTop w:val="0"/>
          <w:marBottom w:val="0"/>
          <w:divBdr>
            <w:top w:val="none" w:sz="0" w:space="0" w:color="auto"/>
            <w:left w:val="none" w:sz="0" w:space="0" w:color="auto"/>
            <w:bottom w:val="none" w:sz="0" w:space="0" w:color="auto"/>
            <w:right w:val="none" w:sz="0" w:space="0" w:color="auto"/>
          </w:divBdr>
          <w:divsChild>
            <w:div w:id="801046999">
              <w:marLeft w:val="0"/>
              <w:marRight w:val="0"/>
              <w:marTop w:val="0"/>
              <w:marBottom w:val="0"/>
              <w:divBdr>
                <w:top w:val="none" w:sz="0" w:space="0" w:color="auto"/>
                <w:left w:val="none" w:sz="0" w:space="0" w:color="auto"/>
                <w:bottom w:val="none" w:sz="0" w:space="0" w:color="auto"/>
                <w:right w:val="none" w:sz="0" w:space="0" w:color="auto"/>
              </w:divBdr>
            </w:div>
            <w:div w:id="1177302859">
              <w:marLeft w:val="0"/>
              <w:marRight w:val="0"/>
              <w:marTop w:val="0"/>
              <w:marBottom w:val="0"/>
              <w:divBdr>
                <w:top w:val="none" w:sz="0" w:space="0" w:color="auto"/>
                <w:left w:val="none" w:sz="0" w:space="0" w:color="auto"/>
                <w:bottom w:val="none" w:sz="0" w:space="0" w:color="auto"/>
                <w:right w:val="none" w:sz="0" w:space="0" w:color="auto"/>
              </w:divBdr>
            </w:div>
            <w:div w:id="97062890">
              <w:marLeft w:val="0"/>
              <w:marRight w:val="0"/>
              <w:marTop w:val="0"/>
              <w:marBottom w:val="0"/>
              <w:divBdr>
                <w:top w:val="none" w:sz="0" w:space="0" w:color="auto"/>
                <w:left w:val="none" w:sz="0" w:space="0" w:color="auto"/>
                <w:bottom w:val="none" w:sz="0" w:space="0" w:color="auto"/>
                <w:right w:val="none" w:sz="0" w:space="0" w:color="auto"/>
              </w:divBdr>
            </w:div>
            <w:div w:id="932974390">
              <w:marLeft w:val="0"/>
              <w:marRight w:val="0"/>
              <w:marTop w:val="0"/>
              <w:marBottom w:val="0"/>
              <w:divBdr>
                <w:top w:val="none" w:sz="0" w:space="0" w:color="auto"/>
                <w:left w:val="none" w:sz="0" w:space="0" w:color="auto"/>
                <w:bottom w:val="none" w:sz="0" w:space="0" w:color="auto"/>
                <w:right w:val="none" w:sz="0" w:space="0" w:color="auto"/>
              </w:divBdr>
            </w:div>
            <w:div w:id="822350570">
              <w:marLeft w:val="0"/>
              <w:marRight w:val="0"/>
              <w:marTop w:val="0"/>
              <w:marBottom w:val="0"/>
              <w:divBdr>
                <w:top w:val="none" w:sz="0" w:space="0" w:color="auto"/>
                <w:left w:val="none" w:sz="0" w:space="0" w:color="auto"/>
                <w:bottom w:val="none" w:sz="0" w:space="0" w:color="auto"/>
                <w:right w:val="none" w:sz="0" w:space="0" w:color="auto"/>
              </w:divBdr>
            </w:div>
          </w:divsChild>
        </w:div>
        <w:div w:id="1292399229">
          <w:marLeft w:val="0"/>
          <w:marRight w:val="0"/>
          <w:marTop w:val="0"/>
          <w:marBottom w:val="0"/>
          <w:divBdr>
            <w:top w:val="none" w:sz="0" w:space="0" w:color="auto"/>
            <w:left w:val="none" w:sz="0" w:space="0" w:color="auto"/>
            <w:bottom w:val="none" w:sz="0" w:space="0" w:color="auto"/>
            <w:right w:val="none" w:sz="0" w:space="0" w:color="auto"/>
          </w:divBdr>
          <w:divsChild>
            <w:div w:id="1927642938">
              <w:marLeft w:val="0"/>
              <w:marRight w:val="0"/>
              <w:marTop w:val="0"/>
              <w:marBottom w:val="0"/>
              <w:divBdr>
                <w:top w:val="none" w:sz="0" w:space="0" w:color="auto"/>
                <w:left w:val="none" w:sz="0" w:space="0" w:color="auto"/>
                <w:bottom w:val="none" w:sz="0" w:space="0" w:color="auto"/>
                <w:right w:val="none" w:sz="0" w:space="0" w:color="auto"/>
              </w:divBdr>
            </w:div>
            <w:div w:id="2100255176">
              <w:marLeft w:val="0"/>
              <w:marRight w:val="0"/>
              <w:marTop w:val="0"/>
              <w:marBottom w:val="0"/>
              <w:divBdr>
                <w:top w:val="none" w:sz="0" w:space="0" w:color="auto"/>
                <w:left w:val="none" w:sz="0" w:space="0" w:color="auto"/>
                <w:bottom w:val="none" w:sz="0" w:space="0" w:color="auto"/>
                <w:right w:val="none" w:sz="0" w:space="0" w:color="auto"/>
              </w:divBdr>
            </w:div>
            <w:div w:id="1759054286">
              <w:marLeft w:val="0"/>
              <w:marRight w:val="0"/>
              <w:marTop w:val="0"/>
              <w:marBottom w:val="0"/>
              <w:divBdr>
                <w:top w:val="none" w:sz="0" w:space="0" w:color="auto"/>
                <w:left w:val="none" w:sz="0" w:space="0" w:color="auto"/>
                <w:bottom w:val="none" w:sz="0" w:space="0" w:color="auto"/>
                <w:right w:val="none" w:sz="0" w:space="0" w:color="auto"/>
              </w:divBdr>
            </w:div>
            <w:div w:id="2130470855">
              <w:marLeft w:val="0"/>
              <w:marRight w:val="0"/>
              <w:marTop w:val="0"/>
              <w:marBottom w:val="0"/>
              <w:divBdr>
                <w:top w:val="none" w:sz="0" w:space="0" w:color="auto"/>
                <w:left w:val="none" w:sz="0" w:space="0" w:color="auto"/>
                <w:bottom w:val="none" w:sz="0" w:space="0" w:color="auto"/>
                <w:right w:val="none" w:sz="0" w:space="0" w:color="auto"/>
              </w:divBdr>
            </w:div>
            <w:div w:id="794714211">
              <w:marLeft w:val="0"/>
              <w:marRight w:val="0"/>
              <w:marTop w:val="0"/>
              <w:marBottom w:val="0"/>
              <w:divBdr>
                <w:top w:val="none" w:sz="0" w:space="0" w:color="auto"/>
                <w:left w:val="none" w:sz="0" w:space="0" w:color="auto"/>
                <w:bottom w:val="none" w:sz="0" w:space="0" w:color="auto"/>
                <w:right w:val="none" w:sz="0" w:space="0" w:color="auto"/>
              </w:divBdr>
            </w:div>
          </w:divsChild>
        </w:div>
        <w:div w:id="1384988220">
          <w:marLeft w:val="0"/>
          <w:marRight w:val="0"/>
          <w:marTop w:val="0"/>
          <w:marBottom w:val="0"/>
          <w:divBdr>
            <w:top w:val="none" w:sz="0" w:space="0" w:color="auto"/>
            <w:left w:val="none" w:sz="0" w:space="0" w:color="auto"/>
            <w:bottom w:val="none" w:sz="0" w:space="0" w:color="auto"/>
            <w:right w:val="none" w:sz="0" w:space="0" w:color="auto"/>
          </w:divBdr>
          <w:divsChild>
            <w:div w:id="1400471389">
              <w:marLeft w:val="0"/>
              <w:marRight w:val="0"/>
              <w:marTop w:val="0"/>
              <w:marBottom w:val="0"/>
              <w:divBdr>
                <w:top w:val="none" w:sz="0" w:space="0" w:color="auto"/>
                <w:left w:val="none" w:sz="0" w:space="0" w:color="auto"/>
                <w:bottom w:val="none" w:sz="0" w:space="0" w:color="auto"/>
                <w:right w:val="none" w:sz="0" w:space="0" w:color="auto"/>
              </w:divBdr>
            </w:div>
            <w:div w:id="2100521371">
              <w:marLeft w:val="0"/>
              <w:marRight w:val="0"/>
              <w:marTop w:val="0"/>
              <w:marBottom w:val="0"/>
              <w:divBdr>
                <w:top w:val="none" w:sz="0" w:space="0" w:color="auto"/>
                <w:left w:val="none" w:sz="0" w:space="0" w:color="auto"/>
                <w:bottom w:val="none" w:sz="0" w:space="0" w:color="auto"/>
                <w:right w:val="none" w:sz="0" w:space="0" w:color="auto"/>
              </w:divBdr>
            </w:div>
            <w:div w:id="1287196594">
              <w:marLeft w:val="0"/>
              <w:marRight w:val="0"/>
              <w:marTop w:val="0"/>
              <w:marBottom w:val="0"/>
              <w:divBdr>
                <w:top w:val="none" w:sz="0" w:space="0" w:color="auto"/>
                <w:left w:val="none" w:sz="0" w:space="0" w:color="auto"/>
                <w:bottom w:val="none" w:sz="0" w:space="0" w:color="auto"/>
                <w:right w:val="none" w:sz="0" w:space="0" w:color="auto"/>
              </w:divBdr>
            </w:div>
            <w:div w:id="651954701">
              <w:marLeft w:val="0"/>
              <w:marRight w:val="0"/>
              <w:marTop w:val="0"/>
              <w:marBottom w:val="0"/>
              <w:divBdr>
                <w:top w:val="none" w:sz="0" w:space="0" w:color="auto"/>
                <w:left w:val="none" w:sz="0" w:space="0" w:color="auto"/>
                <w:bottom w:val="none" w:sz="0" w:space="0" w:color="auto"/>
                <w:right w:val="none" w:sz="0" w:space="0" w:color="auto"/>
              </w:divBdr>
            </w:div>
            <w:div w:id="479006723">
              <w:marLeft w:val="0"/>
              <w:marRight w:val="0"/>
              <w:marTop w:val="0"/>
              <w:marBottom w:val="0"/>
              <w:divBdr>
                <w:top w:val="none" w:sz="0" w:space="0" w:color="auto"/>
                <w:left w:val="none" w:sz="0" w:space="0" w:color="auto"/>
                <w:bottom w:val="none" w:sz="0" w:space="0" w:color="auto"/>
                <w:right w:val="none" w:sz="0" w:space="0" w:color="auto"/>
              </w:divBdr>
            </w:div>
          </w:divsChild>
        </w:div>
        <w:div w:id="596863340">
          <w:marLeft w:val="0"/>
          <w:marRight w:val="0"/>
          <w:marTop w:val="0"/>
          <w:marBottom w:val="0"/>
          <w:divBdr>
            <w:top w:val="none" w:sz="0" w:space="0" w:color="auto"/>
            <w:left w:val="none" w:sz="0" w:space="0" w:color="auto"/>
            <w:bottom w:val="none" w:sz="0" w:space="0" w:color="auto"/>
            <w:right w:val="none" w:sz="0" w:space="0" w:color="auto"/>
          </w:divBdr>
        </w:div>
        <w:div w:id="1989287628">
          <w:marLeft w:val="0"/>
          <w:marRight w:val="0"/>
          <w:marTop w:val="0"/>
          <w:marBottom w:val="0"/>
          <w:divBdr>
            <w:top w:val="none" w:sz="0" w:space="0" w:color="auto"/>
            <w:left w:val="none" w:sz="0" w:space="0" w:color="auto"/>
            <w:bottom w:val="none" w:sz="0" w:space="0" w:color="auto"/>
            <w:right w:val="none" w:sz="0" w:space="0" w:color="auto"/>
          </w:divBdr>
        </w:div>
        <w:div w:id="347417197">
          <w:marLeft w:val="0"/>
          <w:marRight w:val="0"/>
          <w:marTop w:val="0"/>
          <w:marBottom w:val="0"/>
          <w:divBdr>
            <w:top w:val="none" w:sz="0" w:space="0" w:color="auto"/>
            <w:left w:val="none" w:sz="0" w:space="0" w:color="auto"/>
            <w:bottom w:val="none" w:sz="0" w:space="0" w:color="auto"/>
            <w:right w:val="none" w:sz="0" w:space="0" w:color="auto"/>
          </w:divBdr>
        </w:div>
        <w:div w:id="950238755">
          <w:marLeft w:val="0"/>
          <w:marRight w:val="0"/>
          <w:marTop w:val="0"/>
          <w:marBottom w:val="0"/>
          <w:divBdr>
            <w:top w:val="none" w:sz="0" w:space="0" w:color="auto"/>
            <w:left w:val="none" w:sz="0" w:space="0" w:color="auto"/>
            <w:bottom w:val="none" w:sz="0" w:space="0" w:color="auto"/>
            <w:right w:val="none" w:sz="0" w:space="0" w:color="auto"/>
          </w:divBdr>
        </w:div>
        <w:div w:id="576718171">
          <w:marLeft w:val="0"/>
          <w:marRight w:val="0"/>
          <w:marTop w:val="0"/>
          <w:marBottom w:val="0"/>
          <w:divBdr>
            <w:top w:val="none" w:sz="0" w:space="0" w:color="auto"/>
            <w:left w:val="none" w:sz="0" w:space="0" w:color="auto"/>
            <w:bottom w:val="none" w:sz="0" w:space="0" w:color="auto"/>
            <w:right w:val="none" w:sz="0" w:space="0" w:color="auto"/>
          </w:divBdr>
        </w:div>
        <w:div w:id="1824547614">
          <w:marLeft w:val="0"/>
          <w:marRight w:val="0"/>
          <w:marTop w:val="0"/>
          <w:marBottom w:val="0"/>
          <w:divBdr>
            <w:top w:val="none" w:sz="0" w:space="0" w:color="auto"/>
            <w:left w:val="none" w:sz="0" w:space="0" w:color="auto"/>
            <w:bottom w:val="none" w:sz="0" w:space="0" w:color="auto"/>
            <w:right w:val="none" w:sz="0" w:space="0" w:color="auto"/>
          </w:divBdr>
        </w:div>
        <w:div w:id="238682751">
          <w:marLeft w:val="0"/>
          <w:marRight w:val="0"/>
          <w:marTop w:val="0"/>
          <w:marBottom w:val="0"/>
          <w:divBdr>
            <w:top w:val="none" w:sz="0" w:space="0" w:color="auto"/>
            <w:left w:val="none" w:sz="0" w:space="0" w:color="auto"/>
            <w:bottom w:val="none" w:sz="0" w:space="0" w:color="auto"/>
            <w:right w:val="none" w:sz="0" w:space="0" w:color="auto"/>
          </w:divBdr>
        </w:div>
        <w:div w:id="1193348847">
          <w:marLeft w:val="0"/>
          <w:marRight w:val="0"/>
          <w:marTop w:val="0"/>
          <w:marBottom w:val="0"/>
          <w:divBdr>
            <w:top w:val="none" w:sz="0" w:space="0" w:color="auto"/>
            <w:left w:val="none" w:sz="0" w:space="0" w:color="auto"/>
            <w:bottom w:val="none" w:sz="0" w:space="0" w:color="auto"/>
            <w:right w:val="none" w:sz="0" w:space="0" w:color="auto"/>
          </w:divBdr>
        </w:div>
        <w:div w:id="2075079022">
          <w:marLeft w:val="0"/>
          <w:marRight w:val="0"/>
          <w:marTop w:val="0"/>
          <w:marBottom w:val="0"/>
          <w:divBdr>
            <w:top w:val="none" w:sz="0" w:space="0" w:color="auto"/>
            <w:left w:val="none" w:sz="0" w:space="0" w:color="auto"/>
            <w:bottom w:val="none" w:sz="0" w:space="0" w:color="auto"/>
            <w:right w:val="none" w:sz="0" w:space="0" w:color="auto"/>
          </w:divBdr>
        </w:div>
        <w:div w:id="1439594223">
          <w:marLeft w:val="0"/>
          <w:marRight w:val="0"/>
          <w:marTop w:val="0"/>
          <w:marBottom w:val="0"/>
          <w:divBdr>
            <w:top w:val="none" w:sz="0" w:space="0" w:color="auto"/>
            <w:left w:val="none" w:sz="0" w:space="0" w:color="auto"/>
            <w:bottom w:val="none" w:sz="0" w:space="0" w:color="auto"/>
            <w:right w:val="none" w:sz="0" w:space="0" w:color="auto"/>
          </w:divBdr>
        </w:div>
        <w:div w:id="1751580977">
          <w:marLeft w:val="0"/>
          <w:marRight w:val="0"/>
          <w:marTop w:val="0"/>
          <w:marBottom w:val="0"/>
          <w:divBdr>
            <w:top w:val="none" w:sz="0" w:space="0" w:color="auto"/>
            <w:left w:val="none" w:sz="0" w:space="0" w:color="auto"/>
            <w:bottom w:val="none" w:sz="0" w:space="0" w:color="auto"/>
            <w:right w:val="none" w:sz="0" w:space="0" w:color="auto"/>
          </w:divBdr>
        </w:div>
        <w:div w:id="1087190638">
          <w:marLeft w:val="0"/>
          <w:marRight w:val="0"/>
          <w:marTop w:val="0"/>
          <w:marBottom w:val="0"/>
          <w:divBdr>
            <w:top w:val="none" w:sz="0" w:space="0" w:color="auto"/>
            <w:left w:val="none" w:sz="0" w:space="0" w:color="auto"/>
            <w:bottom w:val="none" w:sz="0" w:space="0" w:color="auto"/>
            <w:right w:val="none" w:sz="0" w:space="0" w:color="auto"/>
          </w:divBdr>
        </w:div>
        <w:div w:id="1003509377">
          <w:marLeft w:val="0"/>
          <w:marRight w:val="0"/>
          <w:marTop w:val="0"/>
          <w:marBottom w:val="0"/>
          <w:divBdr>
            <w:top w:val="none" w:sz="0" w:space="0" w:color="auto"/>
            <w:left w:val="none" w:sz="0" w:space="0" w:color="auto"/>
            <w:bottom w:val="none" w:sz="0" w:space="0" w:color="auto"/>
            <w:right w:val="none" w:sz="0" w:space="0" w:color="auto"/>
          </w:divBdr>
        </w:div>
        <w:div w:id="1204825129">
          <w:marLeft w:val="0"/>
          <w:marRight w:val="0"/>
          <w:marTop w:val="0"/>
          <w:marBottom w:val="0"/>
          <w:divBdr>
            <w:top w:val="none" w:sz="0" w:space="0" w:color="auto"/>
            <w:left w:val="none" w:sz="0" w:space="0" w:color="auto"/>
            <w:bottom w:val="none" w:sz="0" w:space="0" w:color="auto"/>
            <w:right w:val="none" w:sz="0" w:space="0" w:color="auto"/>
          </w:divBdr>
        </w:div>
        <w:div w:id="1211306167">
          <w:marLeft w:val="0"/>
          <w:marRight w:val="0"/>
          <w:marTop w:val="0"/>
          <w:marBottom w:val="0"/>
          <w:divBdr>
            <w:top w:val="none" w:sz="0" w:space="0" w:color="auto"/>
            <w:left w:val="none" w:sz="0" w:space="0" w:color="auto"/>
            <w:bottom w:val="none" w:sz="0" w:space="0" w:color="auto"/>
            <w:right w:val="none" w:sz="0" w:space="0" w:color="auto"/>
          </w:divBdr>
        </w:div>
        <w:div w:id="1027561960">
          <w:marLeft w:val="0"/>
          <w:marRight w:val="0"/>
          <w:marTop w:val="0"/>
          <w:marBottom w:val="0"/>
          <w:divBdr>
            <w:top w:val="none" w:sz="0" w:space="0" w:color="auto"/>
            <w:left w:val="none" w:sz="0" w:space="0" w:color="auto"/>
            <w:bottom w:val="none" w:sz="0" w:space="0" w:color="auto"/>
            <w:right w:val="none" w:sz="0" w:space="0" w:color="auto"/>
          </w:divBdr>
        </w:div>
        <w:div w:id="827794337">
          <w:marLeft w:val="0"/>
          <w:marRight w:val="0"/>
          <w:marTop w:val="0"/>
          <w:marBottom w:val="0"/>
          <w:divBdr>
            <w:top w:val="none" w:sz="0" w:space="0" w:color="auto"/>
            <w:left w:val="none" w:sz="0" w:space="0" w:color="auto"/>
            <w:bottom w:val="none" w:sz="0" w:space="0" w:color="auto"/>
            <w:right w:val="none" w:sz="0" w:space="0" w:color="auto"/>
          </w:divBdr>
        </w:div>
        <w:div w:id="1906792875">
          <w:marLeft w:val="0"/>
          <w:marRight w:val="0"/>
          <w:marTop w:val="0"/>
          <w:marBottom w:val="0"/>
          <w:divBdr>
            <w:top w:val="none" w:sz="0" w:space="0" w:color="auto"/>
            <w:left w:val="none" w:sz="0" w:space="0" w:color="auto"/>
            <w:bottom w:val="none" w:sz="0" w:space="0" w:color="auto"/>
            <w:right w:val="none" w:sz="0" w:space="0" w:color="auto"/>
          </w:divBdr>
        </w:div>
        <w:div w:id="98529110">
          <w:marLeft w:val="0"/>
          <w:marRight w:val="0"/>
          <w:marTop w:val="0"/>
          <w:marBottom w:val="0"/>
          <w:divBdr>
            <w:top w:val="none" w:sz="0" w:space="0" w:color="auto"/>
            <w:left w:val="none" w:sz="0" w:space="0" w:color="auto"/>
            <w:bottom w:val="none" w:sz="0" w:space="0" w:color="auto"/>
            <w:right w:val="none" w:sz="0" w:space="0" w:color="auto"/>
          </w:divBdr>
        </w:div>
        <w:div w:id="1344818734">
          <w:marLeft w:val="0"/>
          <w:marRight w:val="0"/>
          <w:marTop w:val="0"/>
          <w:marBottom w:val="0"/>
          <w:divBdr>
            <w:top w:val="none" w:sz="0" w:space="0" w:color="auto"/>
            <w:left w:val="none" w:sz="0" w:space="0" w:color="auto"/>
            <w:bottom w:val="none" w:sz="0" w:space="0" w:color="auto"/>
            <w:right w:val="none" w:sz="0" w:space="0" w:color="auto"/>
          </w:divBdr>
        </w:div>
        <w:div w:id="1426727879">
          <w:marLeft w:val="0"/>
          <w:marRight w:val="0"/>
          <w:marTop w:val="0"/>
          <w:marBottom w:val="0"/>
          <w:divBdr>
            <w:top w:val="none" w:sz="0" w:space="0" w:color="auto"/>
            <w:left w:val="none" w:sz="0" w:space="0" w:color="auto"/>
            <w:bottom w:val="none" w:sz="0" w:space="0" w:color="auto"/>
            <w:right w:val="none" w:sz="0" w:space="0" w:color="auto"/>
          </w:divBdr>
        </w:div>
        <w:div w:id="605312260">
          <w:marLeft w:val="0"/>
          <w:marRight w:val="0"/>
          <w:marTop w:val="0"/>
          <w:marBottom w:val="0"/>
          <w:divBdr>
            <w:top w:val="none" w:sz="0" w:space="0" w:color="auto"/>
            <w:left w:val="none" w:sz="0" w:space="0" w:color="auto"/>
            <w:bottom w:val="none" w:sz="0" w:space="0" w:color="auto"/>
            <w:right w:val="none" w:sz="0" w:space="0" w:color="auto"/>
          </w:divBdr>
        </w:div>
        <w:div w:id="273555858">
          <w:marLeft w:val="0"/>
          <w:marRight w:val="0"/>
          <w:marTop w:val="0"/>
          <w:marBottom w:val="0"/>
          <w:divBdr>
            <w:top w:val="none" w:sz="0" w:space="0" w:color="auto"/>
            <w:left w:val="none" w:sz="0" w:space="0" w:color="auto"/>
            <w:bottom w:val="none" w:sz="0" w:space="0" w:color="auto"/>
            <w:right w:val="none" w:sz="0" w:space="0" w:color="auto"/>
          </w:divBdr>
        </w:div>
        <w:div w:id="2037541960">
          <w:marLeft w:val="0"/>
          <w:marRight w:val="0"/>
          <w:marTop w:val="0"/>
          <w:marBottom w:val="0"/>
          <w:divBdr>
            <w:top w:val="none" w:sz="0" w:space="0" w:color="auto"/>
            <w:left w:val="none" w:sz="0" w:space="0" w:color="auto"/>
            <w:bottom w:val="none" w:sz="0" w:space="0" w:color="auto"/>
            <w:right w:val="none" w:sz="0" w:space="0" w:color="auto"/>
          </w:divBdr>
        </w:div>
        <w:div w:id="869991697">
          <w:marLeft w:val="0"/>
          <w:marRight w:val="0"/>
          <w:marTop w:val="0"/>
          <w:marBottom w:val="0"/>
          <w:divBdr>
            <w:top w:val="none" w:sz="0" w:space="0" w:color="auto"/>
            <w:left w:val="none" w:sz="0" w:space="0" w:color="auto"/>
            <w:bottom w:val="none" w:sz="0" w:space="0" w:color="auto"/>
            <w:right w:val="none" w:sz="0" w:space="0" w:color="auto"/>
          </w:divBdr>
        </w:div>
        <w:div w:id="1808619243">
          <w:marLeft w:val="0"/>
          <w:marRight w:val="0"/>
          <w:marTop w:val="0"/>
          <w:marBottom w:val="0"/>
          <w:divBdr>
            <w:top w:val="none" w:sz="0" w:space="0" w:color="auto"/>
            <w:left w:val="none" w:sz="0" w:space="0" w:color="auto"/>
            <w:bottom w:val="none" w:sz="0" w:space="0" w:color="auto"/>
            <w:right w:val="none" w:sz="0" w:space="0" w:color="auto"/>
          </w:divBdr>
        </w:div>
        <w:div w:id="430904255">
          <w:marLeft w:val="0"/>
          <w:marRight w:val="0"/>
          <w:marTop w:val="0"/>
          <w:marBottom w:val="0"/>
          <w:divBdr>
            <w:top w:val="none" w:sz="0" w:space="0" w:color="auto"/>
            <w:left w:val="none" w:sz="0" w:space="0" w:color="auto"/>
            <w:bottom w:val="none" w:sz="0" w:space="0" w:color="auto"/>
            <w:right w:val="none" w:sz="0" w:space="0" w:color="auto"/>
          </w:divBdr>
        </w:div>
        <w:div w:id="485629796">
          <w:marLeft w:val="0"/>
          <w:marRight w:val="0"/>
          <w:marTop w:val="0"/>
          <w:marBottom w:val="0"/>
          <w:divBdr>
            <w:top w:val="none" w:sz="0" w:space="0" w:color="auto"/>
            <w:left w:val="none" w:sz="0" w:space="0" w:color="auto"/>
            <w:bottom w:val="none" w:sz="0" w:space="0" w:color="auto"/>
            <w:right w:val="none" w:sz="0" w:space="0" w:color="auto"/>
          </w:divBdr>
        </w:div>
        <w:div w:id="1412316858">
          <w:marLeft w:val="0"/>
          <w:marRight w:val="0"/>
          <w:marTop w:val="0"/>
          <w:marBottom w:val="0"/>
          <w:divBdr>
            <w:top w:val="none" w:sz="0" w:space="0" w:color="auto"/>
            <w:left w:val="none" w:sz="0" w:space="0" w:color="auto"/>
            <w:bottom w:val="none" w:sz="0" w:space="0" w:color="auto"/>
            <w:right w:val="none" w:sz="0" w:space="0" w:color="auto"/>
          </w:divBdr>
        </w:div>
        <w:div w:id="84151017">
          <w:marLeft w:val="0"/>
          <w:marRight w:val="0"/>
          <w:marTop w:val="0"/>
          <w:marBottom w:val="0"/>
          <w:divBdr>
            <w:top w:val="none" w:sz="0" w:space="0" w:color="auto"/>
            <w:left w:val="none" w:sz="0" w:space="0" w:color="auto"/>
            <w:bottom w:val="none" w:sz="0" w:space="0" w:color="auto"/>
            <w:right w:val="none" w:sz="0" w:space="0" w:color="auto"/>
          </w:divBdr>
        </w:div>
        <w:div w:id="1412391444">
          <w:marLeft w:val="0"/>
          <w:marRight w:val="0"/>
          <w:marTop w:val="0"/>
          <w:marBottom w:val="0"/>
          <w:divBdr>
            <w:top w:val="none" w:sz="0" w:space="0" w:color="auto"/>
            <w:left w:val="none" w:sz="0" w:space="0" w:color="auto"/>
            <w:bottom w:val="none" w:sz="0" w:space="0" w:color="auto"/>
            <w:right w:val="none" w:sz="0" w:space="0" w:color="auto"/>
          </w:divBdr>
          <w:divsChild>
            <w:div w:id="263728124">
              <w:marLeft w:val="0"/>
              <w:marRight w:val="0"/>
              <w:marTop w:val="0"/>
              <w:marBottom w:val="0"/>
              <w:divBdr>
                <w:top w:val="none" w:sz="0" w:space="0" w:color="auto"/>
                <w:left w:val="none" w:sz="0" w:space="0" w:color="auto"/>
                <w:bottom w:val="none" w:sz="0" w:space="0" w:color="auto"/>
                <w:right w:val="none" w:sz="0" w:space="0" w:color="auto"/>
              </w:divBdr>
            </w:div>
            <w:div w:id="1961179060">
              <w:marLeft w:val="0"/>
              <w:marRight w:val="0"/>
              <w:marTop w:val="0"/>
              <w:marBottom w:val="0"/>
              <w:divBdr>
                <w:top w:val="none" w:sz="0" w:space="0" w:color="auto"/>
                <w:left w:val="none" w:sz="0" w:space="0" w:color="auto"/>
                <w:bottom w:val="none" w:sz="0" w:space="0" w:color="auto"/>
                <w:right w:val="none" w:sz="0" w:space="0" w:color="auto"/>
              </w:divBdr>
            </w:div>
            <w:div w:id="1412577166">
              <w:marLeft w:val="0"/>
              <w:marRight w:val="0"/>
              <w:marTop w:val="0"/>
              <w:marBottom w:val="0"/>
              <w:divBdr>
                <w:top w:val="none" w:sz="0" w:space="0" w:color="auto"/>
                <w:left w:val="none" w:sz="0" w:space="0" w:color="auto"/>
                <w:bottom w:val="none" w:sz="0" w:space="0" w:color="auto"/>
                <w:right w:val="none" w:sz="0" w:space="0" w:color="auto"/>
              </w:divBdr>
            </w:div>
            <w:div w:id="800802836">
              <w:marLeft w:val="0"/>
              <w:marRight w:val="0"/>
              <w:marTop w:val="0"/>
              <w:marBottom w:val="0"/>
              <w:divBdr>
                <w:top w:val="none" w:sz="0" w:space="0" w:color="auto"/>
                <w:left w:val="none" w:sz="0" w:space="0" w:color="auto"/>
                <w:bottom w:val="none" w:sz="0" w:space="0" w:color="auto"/>
                <w:right w:val="none" w:sz="0" w:space="0" w:color="auto"/>
              </w:divBdr>
            </w:div>
            <w:div w:id="1133907617">
              <w:marLeft w:val="0"/>
              <w:marRight w:val="0"/>
              <w:marTop w:val="0"/>
              <w:marBottom w:val="0"/>
              <w:divBdr>
                <w:top w:val="none" w:sz="0" w:space="0" w:color="auto"/>
                <w:left w:val="none" w:sz="0" w:space="0" w:color="auto"/>
                <w:bottom w:val="none" w:sz="0" w:space="0" w:color="auto"/>
                <w:right w:val="none" w:sz="0" w:space="0" w:color="auto"/>
              </w:divBdr>
            </w:div>
          </w:divsChild>
        </w:div>
        <w:div w:id="1020352657">
          <w:marLeft w:val="0"/>
          <w:marRight w:val="0"/>
          <w:marTop w:val="0"/>
          <w:marBottom w:val="0"/>
          <w:divBdr>
            <w:top w:val="none" w:sz="0" w:space="0" w:color="auto"/>
            <w:left w:val="none" w:sz="0" w:space="0" w:color="auto"/>
            <w:bottom w:val="none" w:sz="0" w:space="0" w:color="auto"/>
            <w:right w:val="none" w:sz="0" w:space="0" w:color="auto"/>
          </w:divBdr>
        </w:div>
        <w:div w:id="1175806412">
          <w:marLeft w:val="0"/>
          <w:marRight w:val="0"/>
          <w:marTop w:val="0"/>
          <w:marBottom w:val="0"/>
          <w:divBdr>
            <w:top w:val="none" w:sz="0" w:space="0" w:color="auto"/>
            <w:left w:val="none" w:sz="0" w:space="0" w:color="auto"/>
            <w:bottom w:val="none" w:sz="0" w:space="0" w:color="auto"/>
            <w:right w:val="none" w:sz="0" w:space="0" w:color="auto"/>
          </w:divBdr>
        </w:div>
        <w:div w:id="1916739857">
          <w:marLeft w:val="0"/>
          <w:marRight w:val="0"/>
          <w:marTop w:val="0"/>
          <w:marBottom w:val="0"/>
          <w:divBdr>
            <w:top w:val="none" w:sz="0" w:space="0" w:color="auto"/>
            <w:left w:val="none" w:sz="0" w:space="0" w:color="auto"/>
            <w:bottom w:val="none" w:sz="0" w:space="0" w:color="auto"/>
            <w:right w:val="none" w:sz="0" w:space="0" w:color="auto"/>
          </w:divBdr>
        </w:div>
        <w:div w:id="438642180">
          <w:marLeft w:val="0"/>
          <w:marRight w:val="0"/>
          <w:marTop w:val="0"/>
          <w:marBottom w:val="0"/>
          <w:divBdr>
            <w:top w:val="none" w:sz="0" w:space="0" w:color="auto"/>
            <w:left w:val="none" w:sz="0" w:space="0" w:color="auto"/>
            <w:bottom w:val="none" w:sz="0" w:space="0" w:color="auto"/>
            <w:right w:val="none" w:sz="0" w:space="0" w:color="auto"/>
          </w:divBdr>
        </w:div>
        <w:div w:id="1737899038">
          <w:marLeft w:val="0"/>
          <w:marRight w:val="0"/>
          <w:marTop w:val="0"/>
          <w:marBottom w:val="0"/>
          <w:divBdr>
            <w:top w:val="none" w:sz="0" w:space="0" w:color="auto"/>
            <w:left w:val="none" w:sz="0" w:space="0" w:color="auto"/>
            <w:bottom w:val="none" w:sz="0" w:space="0" w:color="auto"/>
            <w:right w:val="none" w:sz="0" w:space="0" w:color="auto"/>
          </w:divBdr>
        </w:div>
        <w:div w:id="1720859689">
          <w:marLeft w:val="0"/>
          <w:marRight w:val="0"/>
          <w:marTop w:val="0"/>
          <w:marBottom w:val="0"/>
          <w:divBdr>
            <w:top w:val="none" w:sz="0" w:space="0" w:color="auto"/>
            <w:left w:val="none" w:sz="0" w:space="0" w:color="auto"/>
            <w:bottom w:val="none" w:sz="0" w:space="0" w:color="auto"/>
            <w:right w:val="none" w:sz="0" w:space="0" w:color="auto"/>
          </w:divBdr>
        </w:div>
        <w:div w:id="153377397">
          <w:marLeft w:val="0"/>
          <w:marRight w:val="0"/>
          <w:marTop w:val="0"/>
          <w:marBottom w:val="0"/>
          <w:divBdr>
            <w:top w:val="none" w:sz="0" w:space="0" w:color="auto"/>
            <w:left w:val="none" w:sz="0" w:space="0" w:color="auto"/>
            <w:bottom w:val="none" w:sz="0" w:space="0" w:color="auto"/>
            <w:right w:val="none" w:sz="0" w:space="0" w:color="auto"/>
          </w:divBdr>
        </w:div>
        <w:div w:id="1865164952">
          <w:marLeft w:val="0"/>
          <w:marRight w:val="0"/>
          <w:marTop w:val="0"/>
          <w:marBottom w:val="0"/>
          <w:divBdr>
            <w:top w:val="none" w:sz="0" w:space="0" w:color="auto"/>
            <w:left w:val="none" w:sz="0" w:space="0" w:color="auto"/>
            <w:bottom w:val="none" w:sz="0" w:space="0" w:color="auto"/>
            <w:right w:val="none" w:sz="0" w:space="0" w:color="auto"/>
          </w:divBdr>
        </w:div>
        <w:div w:id="1448768171">
          <w:marLeft w:val="0"/>
          <w:marRight w:val="0"/>
          <w:marTop w:val="0"/>
          <w:marBottom w:val="0"/>
          <w:divBdr>
            <w:top w:val="none" w:sz="0" w:space="0" w:color="auto"/>
            <w:left w:val="none" w:sz="0" w:space="0" w:color="auto"/>
            <w:bottom w:val="none" w:sz="0" w:space="0" w:color="auto"/>
            <w:right w:val="none" w:sz="0" w:space="0" w:color="auto"/>
          </w:divBdr>
        </w:div>
        <w:div w:id="727725919">
          <w:marLeft w:val="0"/>
          <w:marRight w:val="0"/>
          <w:marTop w:val="0"/>
          <w:marBottom w:val="0"/>
          <w:divBdr>
            <w:top w:val="none" w:sz="0" w:space="0" w:color="auto"/>
            <w:left w:val="none" w:sz="0" w:space="0" w:color="auto"/>
            <w:bottom w:val="none" w:sz="0" w:space="0" w:color="auto"/>
            <w:right w:val="none" w:sz="0" w:space="0" w:color="auto"/>
          </w:divBdr>
        </w:div>
        <w:div w:id="1573543414">
          <w:marLeft w:val="0"/>
          <w:marRight w:val="0"/>
          <w:marTop w:val="0"/>
          <w:marBottom w:val="0"/>
          <w:divBdr>
            <w:top w:val="none" w:sz="0" w:space="0" w:color="auto"/>
            <w:left w:val="none" w:sz="0" w:space="0" w:color="auto"/>
            <w:bottom w:val="none" w:sz="0" w:space="0" w:color="auto"/>
            <w:right w:val="none" w:sz="0" w:space="0" w:color="auto"/>
          </w:divBdr>
        </w:div>
        <w:div w:id="1492674334">
          <w:marLeft w:val="0"/>
          <w:marRight w:val="0"/>
          <w:marTop w:val="0"/>
          <w:marBottom w:val="0"/>
          <w:divBdr>
            <w:top w:val="none" w:sz="0" w:space="0" w:color="auto"/>
            <w:left w:val="none" w:sz="0" w:space="0" w:color="auto"/>
            <w:bottom w:val="none" w:sz="0" w:space="0" w:color="auto"/>
            <w:right w:val="none" w:sz="0" w:space="0" w:color="auto"/>
          </w:divBdr>
        </w:div>
        <w:div w:id="291331483">
          <w:marLeft w:val="0"/>
          <w:marRight w:val="0"/>
          <w:marTop w:val="0"/>
          <w:marBottom w:val="0"/>
          <w:divBdr>
            <w:top w:val="none" w:sz="0" w:space="0" w:color="auto"/>
            <w:left w:val="none" w:sz="0" w:space="0" w:color="auto"/>
            <w:bottom w:val="none" w:sz="0" w:space="0" w:color="auto"/>
            <w:right w:val="none" w:sz="0" w:space="0" w:color="auto"/>
          </w:divBdr>
        </w:div>
        <w:div w:id="557933177">
          <w:marLeft w:val="0"/>
          <w:marRight w:val="0"/>
          <w:marTop w:val="0"/>
          <w:marBottom w:val="0"/>
          <w:divBdr>
            <w:top w:val="none" w:sz="0" w:space="0" w:color="auto"/>
            <w:left w:val="none" w:sz="0" w:space="0" w:color="auto"/>
            <w:bottom w:val="none" w:sz="0" w:space="0" w:color="auto"/>
            <w:right w:val="none" w:sz="0" w:space="0" w:color="auto"/>
          </w:divBdr>
        </w:div>
        <w:div w:id="1587837504">
          <w:marLeft w:val="0"/>
          <w:marRight w:val="0"/>
          <w:marTop w:val="0"/>
          <w:marBottom w:val="0"/>
          <w:divBdr>
            <w:top w:val="none" w:sz="0" w:space="0" w:color="auto"/>
            <w:left w:val="none" w:sz="0" w:space="0" w:color="auto"/>
            <w:bottom w:val="none" w:sz="0" w:space="0" w:color="auto"/>
            <w:right w:val="none" w:sz="0" w:space="0" w:color="auto"/>
          </w:divBdr>
        </w:div>
        <w:div w:id="201133023">
          <w:marLeft w:val="0"/>
          <w:marRight w:val="0"/>
          <w:marTop w:val="0"/>
          <w:marBottom w:val="0"/>
          <w:divBdr>
            <w:top w:val="none" w:sz="0" w:space="0" w:color="auto"/>
            <w:left w:val="none" w:sz="0" w:space="0" w:color="auto"/>
            <w:bottom w:val="none" w:sz="0" w:space="0" w:color="auto"/>
            <w:right w:val="none" w:sz="0" w:space="0" w:color="auto"/>
          </w:divBdr>
        </w:div>
        <w:div w:id="1668482759">
          <w:marLeft w:val="0"/>
          <w:marRight w:val="0"/>
          <w:marTop w:val="0"/>
          <w:marBottom w:val="0"/>
          <w:divBdr>
            <w:top w:val="none" w:sz="0" w:space="0" w:color="auto"/>
            <w:left w:val="none" w:sz="0" w:space="0" w:color="auto"/>
            <w:bottom w:val="none" w:sz="0" w:space="0" w:color="auto"/>
            <w:right w:val="none" w:sz="0" w:space="0" w:color="auto"/>
          </w:divBdr>
        </w:div>
      </w:divsChild>
    </w:div>
    <w:div w:id="316034869">
      <w:bodyDiv w:val="1"/>
      <w:marLeft w:val="0"/>
      <w:marRight w:val="0"/>
      <w:marTop w:val="0"/>
      <w:marBottom w:val="0"/>
      <w:divBdr>
        <w:top w:val="none" w:sz="0" w:space="0" w:color="auto"/>
        <w:left w:val="none" w:sz="0" w:space="0" w:color="auto"/>
        <w:bottom w:val="none" w:sz="0" w:space="0" w:color="auto"/>
        <w:right w:val="none" w:sz="0" w:space="0" w:color="auto"/>
      </w:divBdr>
      <w:divsChild>
        <w:div w:id="461120945">
          <w:marLeft w:val="0"/>
          <w:marRight w:val="0"/>
          <w:marTop w:val="0"/>
          <w:marBottom w:val="0"/>
          <w:divBdr>
            <w:top w:val="none" w:sz="0" w:space="0" w:color="auto"/>
            <w:left w:val="none" w:sz="0" w:space="0" w:color="auto"/>
            <w:bottom w:val="none" w:sz="0" w:space="0" w:color="auto"/>
            <w:right w:val="none" w:sz="0" w:space="0" w:color="auto"/>
          </w:divBdr>
        </w:div>
        <w:div w:id="2130708204">
          <w:marLeft w:val="0"/>
          <w:marRight w:val="0"/>
          <w:marTop w:val="0"/>
          <w:marBottom w:val="0"/>
          <w:divBdr>
            <w:top w:val="none" w:sz="0" w:space="0" w:color="auto"/>
            <w:left w:val="none" w:sz="0" w:space="0" w:color="auto"/>
            <w:bottom w:val="none" w:sz="0" w:space="0" w:color="auto"/>
            <w:right w:val="none" w:sz="0" w:space="0" w:color="auto"/>
          </w:divBdr>
        </w:div>
        <w:div w:id="515654088">
          <w:marLeft w:val="0"/>
          <w:marRight w:val="0"/>
          <w:marTop w:val="0"/>
          <w:marBottom w:val="0"/>
          <w:divBdr>
            <w:top w:val="none" w:sz="0" w:space="0" w:color="auto"/>
            <w:left w:val="none" w:sz="0" w:space="0" w:color="auto"/>
            <w:bottom w:val="none" w:sz="0" w:space="0" w:color="auto"/>
            <w:right w:val="none" w:sz="0" w:space="0" w:color="auto"/>
          </w:divBdr>
        </w:div>
        <w:div w:id="1119495271">
          <w:marLeft w:val="0"/>
          <w:marRight w:val="0"/>
          <w:marTop w:val="0"/>
          <w:marBottom w:val="0"/>
          <w:divBdr>
            <w:top w:val="none" w:sz="0" w:space="0" w:color="auto"/>
            <w:left w:val="none" w:sz="0" w:space="0" w:color="auto"/>
            <w:bottom w:val="none" w:sz="0" w:space="0" w:color="auto"/>
            <w:right w:val="none" w:sz="0" w:space="0" w:color="auto"/>
          </w:divBdr>
        </w:div>
      </w:divsChild>
    </w:div>
    <w:div w:id="365299325">
      <w:bodyDiv w:val="1"/>
      <w:marLeft w:val="0"/>
      <w:marRight w:val="0"/>
      <w:marTop w:val="0"/>
      <w:marBottom w:val="0"/>
      <w:divBdr>
        <w:top w:val="none" w:sz="0" w:space="0" w:color="auto"/>
        <w:left w:val="none" w:sz="0" w:space="0" w:color="auto"/>
        <w:bottom w:val="none" w:sz="0" w:space="0" w:color="auto"/>
        <w:right w:val="none" w:sz="0" w:space="0" w:color="auto"/>
      </w:divBdr>
      <w:divsChild>
        <w:div w:id="342056631">
          <w:marLeft w:val="0"/>
          <w:marRight w:val="0"/>
          <w:marTop w:val="0"/>
          <w:marBottom w:val="0"/>
          <w:divBdr>
            <w:top w:val="none" w:sz="0" w:space="0" w:color="auto"/>
            <w:left w:val="none" w:sz="0" w:space="0" w:color="auto"/>
            <w:bottom w:val="none" w:sz="0" w:space="0" w:color="auto"/>
            <w:right w:val="none" w:sz="0" w:space="0" w:color="auto"/>
          </w:divBdr>
        </w:div>
        <w:div w:id="1037196038">
          <w:marLeft w:val="0"/>
          <w:marRight w:val="0"/>
          <w:marTop w:val="0"/>
          <w:marBottom w:val="0"/>
          <w:divBdr>
            <w:top w:val="none" w:sz="0" w:space="0" w:color="auto"/>
            <w:left w:val="none" w:sz="0" w:space="0" w:color="auto"/>
            <w:bottom w:val="none" w:sz="0" w:space="0" w:color="auto"/>
            <w:right w:val="none" w:sz="0" w:space="0" w:color="auto"/>
          </w:divBdr>
        </w:div>
      </w:divsChild>
    </w:div>
    <w:div w:id="379980338">
      <w:bodyDiv w:val="1"/>
      <w:marLeft w:val="0"/>
      <w:marRight w:val="0"/>
      <w:marTop w:val="0"/>
      <w:marBottom w:val="0"/>
      <w:divBdr>
        <w:top w:val="none" w:sz="0" w:space="0" w:color="auto"/>
        <w:left w:val="none" w:sz="0" w:space="0" w:color="auto"/>
        <w:bottom w:val="none" w:sz="0" w:space="0" w:color="auto"/>
        <w:right w:val="none" w:sz="0" w:space="0" w:color="auto"/>
      </w:divBdr>
      <w:divsChild>
        <w:div w:id="315885055">
          <w:marLeft w:val="0"/>
          <w:marRight w:val="0"/>
          <w:marTop w:val="0"/>
          <w:marBottom w:val="0"/>
          <w:divBdr>
            <w:top w:val="none" w:sz="0" w:space="0" w:color="auto"/>
            <w:left w:val="none" w:sz="0" w:space="0" w:color="auto"/>
            <w:bottom w:val="none" w:sz="0" w:space="0" w:color="auto"/>
            <w:right w:val="none" w:sz="0" w:space="0" w:color="auto"/>
          </w:divBdr>
        </w:div>
        <w:div w:id="176580637">
          <w:marLeft w:val="0"/>
          <w:marRight w:val="0"/>
          <w:marTop w:val="0"/>
          <w:marBottom w:val="0"/>
          <w:divBdr>
            <w:top w:val="none" w:sz="0" w:space="0" w:color="auto"/>
            <w:left w:val="none" w:sz="0" w:space="0" w:color="auto"/>
            <w:bottom w:val="none" w:sz="0" w:space="0" w:color="auto"/>
            <w:right w:val="none" w:sz="0" w:space="0" w:color="auto"/>
          </w:divBdr>
        </w:div>
        <w:div w:id="991835710">
          <w:marLeft w:val="0"/>
          <w:marRight w:val="0"/>
          <w:marTop w:val="0"/>
          <w:marBottom w:val="0"/>
          <w:divBdr>
            <w:top w:val="none" w:sz="0" w:space="0" w:color="auto"/>
            <w:left w:val="none" w:sz="0" w:space="0" w:color="auto"/>
            <w:bottom w:val="none" w:sz="0" w:space="0" w:color="auto"/>
            <w:right w:val="none" w:sz="0" w:space="0" w:color="auto"/>
          </w:divBdr>
        </w:div>
        <w:div w:id="2091268004">
          <w:marLeft w:val="0"/>
          <w:marRight w:val="0"/>
          <w:marTop w:val="0"/>
          <w:marBottom w:val="0"/>
          <w:divBdr>
            <w:top w:val="none" w:sz="0" w:space="0" w:color="auto"/>
            <w:left w:val="none" w:sz="0" w:space="0" w:color="auto"/>
            <w:bottom w:val="none" w:sz="0" w:space="0" w:color="auto"/>
            <w:right w:val="none" w:sz="0" w:space="0" w:color="auto"/>
          </w:divBdr>
        </w:div>
      </w:divsChild>
    </w:div>
    <w:div w:id="396516595">
      <w:bodyDiv w:val="1"/>
      <w:marLeft w:val="0"/>
      <w:marRight w:val="0"/>
      <w:marTop w:val="0"/>
      <w:marBottom w:val="0"/>
      <w:divBdr>
        <w:top w:val="none" w:sz="0" w:space="0" w:color="auto"/>
        <w:left w:val="none" w:sz="0" w:space="0" w:color="auto"/>
        <w:bottom w:val="none" w:sz="0" w:space="0" w:color="auto"/>
        <w:right w:val="none" w:sz="0" w:space="0" w:color="auto"/>
      </w:divBdr>
      <w:divsChild>
        <w:div w:id="557593808">
          <w:marLeft w:val="0"/>
          <w:marRight w:val="0"/>
          <w:marTop w:val="0"/>
          <w:marBottom w:val="0"/>
          <w:divBdr>
            <w:top w:val="none" w:sz="0" w:space="0" w:color="auto"/>
            <w:left w:val="none" w:sz="0" w:space="0" w:color="auto"/>
            <w:bottom w:val="none" w:sz="0" w:space="0" w:color="auto"/>
            <w:right w:val="none" w:sz="0" w:space="0" w:color="auto"/>
          </w:divBdr>
        </w:div>
        <w:div w:id="594285408">
          <w:marLeft w:val="0"/>
          <w:marRight w:val="0"/>
          <w:marTop w:val="0"/>
          <w:marBottom w:val="0"/>
          <w:divBdr>
            <w:top w:val="none" w:sz="0" w:space="0" w:color="auto"/>
            <w:left w:val="none" w:sz="0" w:space="0" w:color="auto"/>
            <w:bottom w:val="none" w:sz="0" w:space="0" w:color="auto"/>
            <w:right w:val="none" w:sz="0" w:space="0" w:color="auto"/>
          </w:divBdr>
        </w:div>
        <w:div w:id="1359500492">
          <w:marLeft w:val="0"/>
          <w:marRight w:val="0"/>
          <w:marTop w:val="0"/>
          <w:marBottom w:val="0"/>
          <w:divBdr>
            <w:top w:val="none" w:sz="0" w:space="0" w:color="auto"/>
            <w:left w:val="none" w:sz="0" w:space="0" w:color="auto"/>
            <w:bottom w:val="none" w:sz="0" w:space="0" w:color="auto"/>
            <w:right w:val="none" w:sz="0" w:space="0" w:color="auto"/>
          </w:divBdr>
        </w:div>
        <w:div w:id="708603059">
          <w:marLeft w:val="0"/>
          <w:marRight w:val="0"/>
          <w:marTop w:val="0"/>
          <w:marBottom w:val="0"/>
          <w:divBdr>
            <w:top w:val="none" w:sz="0" w:space="0" w:color="auto"/>
            <w:left w:val="none" w:sz="0" w:space="0" w:color="auto"/>
            <w:bottom w:val="none" w:sz="0" w:space="0" w:color="auto"/>
            <w:right w:val="none" w:sz="0" w:space="0" w:color="auto"/>
          </w:divBdr>
        </w:div>
        <w:div w:id="998920286">
          <w:marLeft w:val="0"/>
          <w:marRight w:val="0"/>
          <w:marTop w:val="0"/>
          <w:marBottom w:val="0"/>
          <w:divBdr>
            <w:top w:val="none" w:sz="0" w:space="0" w:color="auto"/>
            <w:left w:val="none" w:sz="0" w:space="0" w:color="auto"/>
            <w:bottom w:val="none" w:sz="0" w:space="0" w:color="auto"/>
            <w:right w:val="none" w:sz="0" w:space="0" w:color="auto"/>
          </w:divBdr>
          <w:divsChild>
            <w:div w:id="1107702852">
              <w:marLeft w:val="0"/>
              <w:marRight w:val="0"/>
              <w:marTop w:val="0"/>
              <w:marBottom w:val="0"/>
              <w:divBdr>
                <w:top w:val="none" w:sz="0" w:space="0" w:color="auto"/>
                <w:left w:val="none" w:sz="0" w:space="0" w:color="auto"/>
                <w:bottom w:val="none" w:sz="0" w:space="0" w:color="auto"/>
                <w:right w:val="none" w:sz="0" w:space="0" w:color="auto"/>
              </w:divBdr>
            </w:div>
            <w:div w:id="846555570">
              <w:marLeft w:val="0"/>
              <w:marRight w:val="0"/>
              <w:marTop w:val="0"/>
              <w:marBottom w:val="0"/>
              <w:divBdr>
                <w:top w:val="none" w:sz="0" w:space="0" w:color="auto"/>
                <w:left w:val="none" w:sz="0" w:space="0" w:color="auto"/>
                <w:bottom w:val="none" w:sz="0" w:space="0" w:color="auto"/>
                <w:right w:val="none" w:sz="0" w:space="0" w:color="auto"/>
              </w:divBdr>
            </w:div>
            <w:div w:id="1877311107">
              <w:marLeft w:val="0"/>
              <w:marRight w:val="0"/>
              <w:marTop w:val="0"/>
              <w:marBottom w:val="0"/>
              <w:divBdr>
                <w:top w:val="none" w:sz="0" w:space="0" w:color="auto"/>
                <w:left w:val="none" w:sz="0" w:space="0" w:color="auto"/>
                <w:bottom w:val="none" w:sz="0" w:space="0" w:color="auto"/>
                <w:right w:val="none" w:sz="0" w:space="0" w:color="auto"/>
              </w:divBdr>
            </w:div>
            <w:div w:id="482621725">
              <w:marLeft w:val="0"/>
              <w:marRight w:val="0"/>
              <w:marTop w:val="0"/>
              <w:marBottom w:val="0"/>
              <w:divBdr>
                <w:top w:val="none" w:sz="0" w:space="0" w:color="auto"/>
                <w:left w:val="none" w:sz="0" w:space="0" w:color="auto"/>
                <w:bottom w:val="none" w:sz="0" w:space="0" w:color="auto"/>
                <w:right w:val="none" w:sz="0" w:space="0" w:color="auto"/>
              </w:divBdr>
            </w:div>
            <w:div w:id="1925841728">
              <w:marLeft w:val="0"/>
              <w:marRight w:val="0"/>
              <w:marTop w:val="0"/>
              <w:marBottom w:val="0"/>
              <w:divBdr>
                <w:top w:val="none" w:sz="0" w:space="0" w:color="auto"/>
                <w:left w:val="none" w:sz="0" w:space="0" w:color="auto"/>
                <w:bottom w:val="none" w:sz="0" w:space="0" w:color="auto"/>
                <w:right w:val="none" w:sz="0" w:space="0" w:color="auto"/>
              </w:divBdr>
            </w:div>
          </w:divsChild>
        </w:div>
        <w:div w:id="778451398">
          <w:marLeft w:val="0"/>
          <w:marRight w:val="0"/>
          <w:marTop w:val="0"/>
          <w:marBottom w:val="0"/>
          <w:divBdr>
            <w:top w:val="none" w:sz="0" w:space="0" w:color="auto"/>
            <w:left w:val="none" w:sz="0" w:space="0" w:color="auto"/>
            <w:bottom w:val="none" w:sz="0" w:space="0" w:color="auto"/>
            <w:right w:val="none" w:sz="0" w:space="0" w:color="auto"/>
          </w:divBdr>
          <w:divsChild>
            <w:div w:id="324475780">
              <w:marLeft w:val="0"/>
              <w:marRight w:val="0"/>
              <w:marTop w:val="0"/>
              <w:marBottom w:val="0"/>
              <w:divBdr>
                <w:top w:val="none" w:sz="0" w:space="0" w:color="auto"/>
                <w:left w:val="none" w:sz="0" w:space="0" w:color="auto"/>
                <w:bottom w:val="none" w:sz="0" w:space="0" w:color="auto"/>
                <w:right w:val="none" w:sz="0" w:space="0" w:color="auto"/>
              </w:divBdr>
            </w:div>
            <w:div w:id="1856773577">
              <w:marLeft w:val="0"/>
              <w:marRight w:val="0"/>
              <w:marTop w:val="0"/>
              <w:marBottom w:val="0"/>
              <w:divBdr>
                <w:top w:val="none" w:sz="0" w:space="0" w:color="auto"/>
                <w:left w:val="none" w:sz="0" w:space="0" w:color="auto"/>
                <w:bottom w:val="none" w:sz="0" w:space="0" w:color="auto"/>
                <w:right w:val="none" w:sz="0" w:space="0" w:color="auto"/>
              </w:divBdr>
            </w:div>
            <w:div w:id="2085637751">
              <w:marLeft w:val="0"/>
              <w:marRight w:val="0"/>
              <w:marTop w:val="0"/>
              <w:marBottom w:val="0"/>
              <w:divBdr>
                <w:top w:val="none" w:sz="0" w:space="0" w:color="auto"/>
                <w:left w:val="none" w:sz="0" w:space="0" w:color="auto"/>
                <w:bottom w:val="none" w:sz="0" w:space="0" w:color="auto"/>
                <w:right w:val="none" w:sz="0" w:space="0" w:color="auto"/>
              </w:divBdr>
            </w:div>
            <w:div w:id="1011374005">
              <w:marLeft w:val="0"/>
              <w:marRight w:val="0"/>
              <w:marTop w:val="0"/>
              <w:marBottom w:val="0"/>
              <w:divBdr>
                <w:top w:val="none" w:sz="0" w:space="0" w:color="auto"/>
                <w:left w:val="none" w:sz="0" w:space="0" w:color="auto"/>
                <w:bottom w:val="none" w:sz="0" w:space="0" w:color="auto"/>
                <w:right w:val="none" w:sz="0" w:space="0" w:color="auto"/>
              </w:divBdr>
            </w:div>
            <w:div w:id="1350525159">
              <w:marLeft w:val="0"/>
              <w:marRight w:val="0"/>
              <w:marTop w:val="0"/>
              <w:marBottom w:val="0"/>
              <w:divBdr>
                <w:top w:val="none" w:sz="0" w:space="0" w:color="auto"/>
                <w:left w:val="none" w:sz="0" w:space="0" w:color="auto"/>
                <w:bottom w:val="none" w:sz="0" w:space="0" w:color="auto"/>
                <w:right w:val="none" w:sz="0" w:space="0" w:color="auto"/>
              </w:divBdr>
            </w:div>
          </w:divsChild>
        </w:div>
        <w:div w:id="445121879">
          <w:marLeft w:val="0"/>
          <w:marRight w:val="0"/>
          <w:marTop w:val="0"/>
          <w:marBottom w:val="0"/>
          <w:divBdr>
            <w:top w:val="none" w:sz="0" w:space="0" w:color="auto"/>
            <w:left w:val="none" w:sz="0" w:space="0" w:color="auto"/>
            <w:bottom w:val="none" w:sz="0" w:space="0" w:color="auto"/>
            <w:right w:val="none" w:sz="0" w:space="0" w:color="auto"/>
          </w:divBdr>
          <w:divsChild>
            <w:div w:id="533807507">
              <w:marLeft w:val="0"/>
              <w:marRight w:val="0"/>
              <w:marTop w:val="0"/>
              <w:marBottom w:val="0"/>
              <w:divBdr>
                <w:top w:val="none" w:sz="0" w:space="0" w:color="auto"/>
                <w:left w:val="none" w:sz="0" w:space="0" w:color="auto"/>
                <w:bottom w:val="none" w:sz="0" w:space="0" w:color="auto"/>
                <w:right w:val="none" w:sz="0" w:space="0" w:color="auto"/>
              </w:divBdr>
            </w:div>
            <w:div w:id="1528331503">
              <w:marLeft w:val="0"/>
              <w:marRight w:val="0"/>
              <w:marTop w:val="0"/>
              <w:marBottom w:val="0"/>
              <w:divBdr>
                <w:top w:val="none" w:sz="0" w:space="0" w:color="auto"/>
                <w:left w:val="none" w:sz="0" w:space="0" w:color="auto"/>
                <w:bottom w:val="none" w:sz="0" w:space="0" w:color="auto"/>
                <w:right w:val="none" w:sz="0" w:space="0" w:color="auto"/>
              </w:divBdr>
            </w:div>
            <w:div w:id="1434126061">
              <w:marLeft w:val="0"/>
              <w:marRight w:val="0"/>
              <w:marTop w:val="0"/>
              <w:marBottom w:val="0"/>
              <w:divBdr>
                <w:top w:val="none" w:sz="0" w:space="0" w:color="auto"/>
                <w:left w:val="none" w:sz="0" w:space="0" w:color="auto"/>
                <w:bottom w:val="none" w:sz="0" w:space="0" w:color="auto"/>
                <w:right w:val="none" w:sz="0" w:space="0" w:color="auto"/>
              </w:divBdr>
            </w:div>
            <w:div w:id="1166361477">
              <w:marLeft w:val="0"/>
              <w:marRight w:val="0"/>
              <w:marTop w:val="0"/>
              <w:marBottom w:val="0"/>
              <w:divBdr>
                <w:top w:val="none" w:sz="0" w:space="0" w:color="auto"/>
                <w:left w:val="none" w:sz="0" w:space="0" w:color="auto"/>
                <w:bottom w:val="none" w:sz="0" w:space="0" w:color="auto"/>
                <w:right w:val="none" w:sz="0" w:space="0" w:color="auto"/>
              </w:divBdr>
            </w:div>
            <w:div w:id="837963285">
              <w:marLeft w:val="0"/>
              <w:marRight w:val="0"/>
              <w:marTop w:val="0"/>
              <w:marBottom w:val="0"/>
              <w:divBdr>
                <w:top w:val="none" w:sz="0" w:space="0" w:color="auto"/>
                <w:left w:val="none" w:sz="0" w:space="0" w:color="auto"/>
                <w:bottom w:val="none" w:sz="0" w:space="0" w:color="auto"/>
                <w:right w:val="none" w:sz="0" w:space="0" w:color="auto"/>
              </w:divBdr>
            </w:div>
          </w:divsChild>
        </w:div>
        <w:div w:id="1738046122">
          <w:marLeft w:val="0"/>
          <w:marRight w:val="0"/>
          <w:marTop w:val="0"/>
          <w:marBottom w:val="0"/>
          <w:divBdr>
            <w:top w:val="none" w:sz="0" w:space="0" w:color="auto"/>
            <w:left w:val="none" w:sz="0" w:space="0" w:color="auto"/>
            <w:bottom w:val="none" w:sz="0" w:space="0" w:color="auto"/>
            <w:right w:val="none" w:sz="0" w:space="0" w:color="auto"/>
          </w:divBdr>
          <w:divsChild>
            <w:div w:id="1234009376">
              <w:marLeft w:val="0"/>
              <w:marRight w:val="0"/>
              <w:marTop w:val="0"/>
              <w:marBottom w:val="0"/>
              <w:divBdr>
                <w:top w:val="none" w:sz="0" w:space="0" w:color="auto"/>
                <w:left w:val="none" w:sz="0" w:space="0" w:color="auto"/>
                <w:bottom w:val="none" w:sz="0" w:space="0" w:color="auto"/>
                <w:right w:val="none" w:sz="0" w:space="0" w:color="auto"/>
              </w:divBdr>
            </w:div>
            <w:div w:id="798839328">
              <w:marLeft w:val="0"/>
              <w:marRight w:val="0"/>
              <w:marTop w:val="0"/>
              <w:marBottom w:val="0"/>
              <w:divBdr>
                <w:top w:val="none" w:sz="0" w:space="0" w:color="auto"/>
                <w:left w:val="none" w:sz="0" w:space="0" w:color="auto"/>
                <w:bottom w:val="none" w:sz="0" w:space="0" w:color="auto"/>
                <w:right w:val="none" w:sz="0" w:space="0" w:color="auto"/>
              </w:divBdr>
            </w:div>
            <w:div w:id="634725519">
              <w:marLeft w:val="0"/>
              <w:marRight w:val="0"/>
              <w:marTop w:val="0"/>
              <w:marBottom w:val="0"/>
              <w:divBdr>
                <w:top w:val="none" w:sz="0" w:space="0" w:color="auto"/>
                <w:left w:val="none" w:sz="0" w:space="0" w:color="auto"/>
                <w:bottom w:val="none" w:sz="0" w:space="0" w:color="auto"/>
                <w:right w:val="none" w:sz="0" w:space="0" w:color="auto"/>
              </w:divBdr>
            </w:div>
            <w:div w:id="335037452">
              <w:marLeft w:val="0"/>
              <w:marRight w:val="0"/>
              <w:marTop w:val="0"/>
              <w:marBottom w:val="0"/>
              <w:divBdr>
                <w:top w:val="none" w:sz="0" w:space="0" w:color="auto"/>
                <w:left w:val="none" w:sz="0" w:space="0" w:color="auto"/>
                <w:bottom w:val="none" w:sz="0" w:space="0" w:color="auto"/>
                <w:right w:val="none" w:sz="0" w:space="0" w:color="auto"/>
              </w:divBdr>
            </w:div>
            <w:div w:id="493379954">
              <w:marLeft w:val="0"/>
              <w:marRight w:val="0"/>
              <w:marTop w:val="0"/>
              <w:marBottom w:val="0"/>
              <w:divBdr>
                <w:top w:val="none" w:sz="0" w:space="0" w:color="auto"/>
                <w:left w:val="none" w:sz="0" w:space="0" w:color="auto"/>
                <w:bottom w:val="none" w:sz="0" w:space="0" w:color="auto"/>
                <w:right w:val="none" w:sz="0" w:space="0" w:color="auto"/>
              </w:divBdr>
            </w:div>
          </w:divsChild>
        </w:div>
        <w:div w:id="145753024">
          <w:marLeft w:val="0"/>
          <w:marRight w:val="0"/>
          <w:marTop w:val="0"/>
          <w:marBottom w:val="0"/>
          <w:divBdr>
            <w:top w:val="none" w:sz="0" w:space="0" w:color="auto"/>
            <w:left w:val="none" w:sz="0" w:space="0" w:color="auto"/>
            <w:bottom w:val="none" w:sz="0" w:space="0" w:color="auto"/>
            <w:right w:val="none" w:sz="0" w:space="0" w:color="auto"/>
          </w:divBdr>
          <w:divsChild>
            <w:div w:id="2041082060">
              <w:marLeft w:val="0"/>
              <w:marRight w:val="0"/>
              <w:marTop w:val="0"/>
              <w:marBottom w:val="0"/>
              <w:divBdr>
                <w:top w:val="none" w:sz="0" w:space="0" w:color="auto"/>
                <w:left w:val="none" w:sz="0" w:space="0" w:color="auto"/>
                <w:bottom w:val="none" w:sz="0" w:space="0" w:color="auto"/>
                <w:right w:val="none" w:sz="0" w:space="0" w:color="auto"/>
              </w:divBdr>
            </w:div>
            <w:div w:id="1336609061">
              <w:marLeft w:val="0"/>
              <w:marRight w:val="0"/>
              <w:marTop w:val="0"/>
              <w:marBottom w:val="0"/>
              <w:divBdr>
                <w:top w:val="none" w:sz="0" w:space="0" w:color="auto"/>
                <w:left w:val="none" w:sz="0" w:space="0" w:color="auto"/>
                <w:bottom w:val="none" w:sz="0" w:space="0" w:color="auto"/>
                <w:right w:val="none" w:sz="0" w:space="0" w:color="auto"/>
              </w:divBdr>
            </w:div>
            <w:div w:id="84497699">
              <w:marLeft w:val="0"/>
              <w:marRight w:val="0"/>
              <w:marTop w:val="0"/>
              <w:marBottom w:val="0"/>
              <w:divBdr>
                <w:top w:val="none" w:sz="0" w:space="0" w:color="auto"/>
                <w:left w:val="none" w:sz="0" w:space="0" w:color="auto"/>
                <w:bottom w:val="none" w:sz="0" w:space="0" w:color="auto"/>
                <w:right w:val="none" w:sz="0" w:space="0" w:color="auto"/>
              </w:divBdr>
            </w:div>
            <w:div w:id="866211557">
              <w:marLeft w:val="0"/>
              <w:marRight w:val="0"/>
              <w:marTop w:val="0"/>
              <w:marBottom w:val="0"/>
              <w:divBdr>
                <w:top w:val="none" w:sz="0" w:space="0" w:color="auto"/>
                <w:left w:val="none" w:sz="0" w:space="0" w:color="auto"/>
                <w:bottom w:val="none" w:sz="0" w:space="0" w:color="auto"/>
                <w:right w:val="none" w:sz="0" w:space="0" w:color="auto"/>
              </w:divBdr>
            </w:div>
            <w:div w:id="944927005">
              <w:marLeft w:val="0"/>
              <w:marRight w:val="0"/>
              <w:marTop w:val="0"/>
              <w:marBottom w:val="0"/>
              <w:divBdr>
                <w:top w:val="none" w:sz="0" w:space="0" w:color="auto"/>
                <w:left w:val="none" w:sz="0" w:space="0" w:color="auto"/>
                <w:bottom w:val="none" w:sz="0" w:space="0" w:color="auto"/>
                <w:right w:val="none" w:sz="0" w:space="0" w:color="auto"/>
              </w:divBdr>
            </w:div>
          </w:divsChild>
        </w:div>
        <w:div w:id="1725253965">
          <w:marLeft w:val="0"/>
          <w:marRight w:val="0"/>
          <w:marTop w:val="0"/>
          <w:marBottom w:val="0"/>
          <w:divBdr>
            <w:top w:val="none" w:sz="0" w:space="0" w:color="auto"/>
            <w:left w:val="none" w:sz="0" w:space="0" w:color="auto"/>
            <w:bottom w:val="none" w:sz="0" w:space="0" w:color="auto"/>
            <w:right w:val="none" w:sz="0" w:space="0" w:color="auto"/>
          </w:divBdr>
          <w:divsChild>
            <w:div w:id="601769211">
              <w:marLeft w:val="0"/>
              <w:marRight w:val="0"/>
              <w:marTop w:val="0"/>
              <w:marBottom w:val="0"/>
              <w:divBdr>
                <w:top w:val="none" w:sz="0" w:space="0" w:color="auto"/>
                <w:left w:val="none" w:sz="0" w:space="0" w:color="auto"/>
                <w:bottom w:val="none" w:sz="0" w:space="0" w:color="auto"/>
                <w:right w:val="none" w:sz="0" w:space="0" w:color="auto"/>
              </w:divBdr>
            </w:div>
            <w:div w:id="504175692">
              <w:marLeft w:val="0"/>
              <w:marRight w:val="0"/>
              <w:marTop w:val="0"/>
              <w:marBottom w:val="0"/>
              <w:divBdr>
                <w:top w:val="none" w:sz="0" w:space="0" w:color="auto"/>
                <w:left w:val="none" w:sz="0" w:space="0" w:color="auto"/>
                <w:bottom w:val="none" w:sz="0" w:space="0" w:color="auto"/>
                <w:right w:val="none" w:sz="0" w:space="0" w:color="auto"/>
              </w:divBdr>
            </w:div>
            <w:div w:id="857548848">
              <w:marLeft w:val="0"/>
              <w:marRight w:val="0"/>
              <w:marTop w:val="0"/>
              <w:marBottom w:val="0"/>
              <w:divBdr>
                <w:top w:val="none" w:sz="0" w:space="0" w:color="auto"/>
                <w:left w:val="none" w:sz="0" w:space="0" w:color="auto"/>
                <w:bottom w:val="none" w:sz="0" w:space="0" w:color="auto"/>
                <w:right w:val="none" w:sz="0" w:space="0" w:color="auto"/>
              </w:divBdr>
            </w:div>
            <w:div w:id="440105982">
              <w:marLeft w:val="0"/>
              <w:marRight w:val="0"/>
              <w:marTop w:val="0"/>
              <w:marBottom w:val="0"/>
              <w:divBdr>
                <w:top w:val="none" w:sz="0" w:space="0" w:color="auto"/>
                <w:left w:val="none" w:sz="0" w:space="0" w:color="auto"/>
                <w:bottom w:val="none" w:sz="0" w:space="0" w:color="auto"/>
                <w:right w:val="none" w:sz="0" w:space="0" w:color="auto"/>
              </w:divBdr>
            </w:div>
            <w:div w:id="790364863">
              <w:marLeft w:val="0"/>
              <w:marRight w:val="0"/>
              <w:marTop w:val="0"/>
              <w:marBottom w:val="0"/>
              <w:divBdr>
                <w:top w:val="none" w:sz="0" w:space="0" w:color="auto"/>
                <w:left w:val="none" w:sz="0" w:space="0" w:color="auto"/>
                <w:bottom w:val="none" w:sz="0" w:space="0" w:color="auto"/>
                <w:right w:val="none" w:sz="0" w:space="0" w:color="auto"/>
              </w:divBdr>
            </w:div>
          </w:divsChild>
        </w:div>
        <w:div w:id="1066801373">
          <w:marLeft w:val="0"/>
          <w:marRight w:val="0"/>
          <w:marTop w:val="0"/>
          <w:marBottom w:val="0"/>
          <w:divBdr>
            <w:top w:val="none" w:sz="0" w:space="0" w:color="auto"/>
            <w:left w:val="none" w:sz="0" w:space="0" w:color="auto"/>
            <w:bottom w:val="none" w:sz="0" w:space="0" w:color="auto"/>
            <w:right w:val="none" w:sz="0" w:space="0" w:color="auto"/>
          </w:divBdr>
          <w:divsChild>
            <w:div w:id="1549219968">
              <w:marLeft w:val="0"/>
              <w:marRight w:val="0"/>
              <w:marTop w:val="0"/>
              <w:marBottom w:val="0"/>
              <w:divBdr>
                <w:top w:val="none" w:sz="0" w:space="0" w:color="auto"/>
                <w:left w:val="none" w:sz="0" w:space="0" w:color="auto"/>
                <w:bottom w:val="none" w:sz="0" w:space="0" w:color="auto"/>
                <w:right w:val="none" w:sz="0" w:space="0" w:color="auto"/>
              </w:divBdr>
            </w:div>
            <w:div w:id="2137677067">
              <w:marLeft w:val="0"/>
              <w:marRight w:val="0"/>
              <w:marTop w:val="0"/>
              <w:marBottom w:val="0"/>
              <w:divBdr>
                <w:top w:val="none" w:sz="0" w:space="0" w:color="auto"/>
                <w:left w:val="none" w:sz="0" w:space="0" w:color="auto"/>
                <w:bottom w:val="none" w:sz="0" w:space="0" w:color="auto"/>
                <w:right w:val="none" w:sz="0" w:space="0" w:color="auto"/>
              </w:divBdr>
            </w:div>
            <w:div w:id="518351304">
              <w:marLeft w:val="0"/>
              <w:marRight w:val="0"/>
              <w:marTop w:val="0"/>
              <w:marBottom w:val="0"/>
              <w:divBdr>
                <w:top w:val="none" w:sz="0" w:space="0" w:color="auto"/>
                <w:left w:val="none" w:sz="0" w:space="0" w:color="auto"/>
                <w:bottom w:val="none" w:sz="0" w:space="0" w:color="auto"/>
                <w:right w:val="none" w:sz="0" w:space="0" w:color="auto"/>
              </w:divBdr>
            </w:div>
            <w:div w:id="25640793">
              <w:marLeft w:val="0"/>
              <w:marRight w:val="0"/>
              <w:marTop w:val="0"/>
              <w:marBottom w:val="0"/>
              <w:divBdr>
                <w:top w:val="none" w:sz="0" w:space="0" w:color="auto"/>
                <w:left w:val="none" w:sz="0" w:space="0" w:color="auto"/>
                <w:bottom w:val="none" w:sz="0" w:space="0" w:color="auto"/>
                <w:right w:val="none" w:sz="0" w:space="0" w:color="auto"/>
              </w:divBdr>
            </w:div>
            <w:div w:id="343899680">
              <w:marLeft w:val="0"/>
              <w:marRight w:val="0"/>
              <w:marTop w:val="0"/>
              <w:marBottom w:val="0"/>
              <w:divBdr>
                <w:top w:val="none" w:sz="0" w:space="0" w:color="auto"/>
                <w:left w:val="none" w:sz="0" w:space="0" w:color="auto"/>
                <w:bottom w:val="none" w:sz="0" w:space="0" w:color="auto"/>
                <w:right w:val="none" w:sz="0" w:space="0" w:color="auto"/>
              </w:divBdr>
            </w:div>
          </w:divsChild>
        </w:div>
        <w:div w:id="130365981">
          <w:marLeft w:val="0"/>
          <w:marRight w:val="0"/>
          <w:marTop w:val="0"/>
          <w:marBottom w:val="0"/>
          <w:divBdr>
            <w:top w:val="none" w:sz="0" w:space="0" w:color="auto"/>
            <w:left w:val="none" w:sz="0" w:space="0" w:color="auto"/>
            <w:bottom w:val="none" w:sz="0" w:space="0" w:color="auto"/>
            <w:right w:val="none" w:sz="0" w:space="0" w:color="auto"/>
          </w:divBdr>
          <w:divsChild>
            <w:div w:id="949703314">
              <w:marLeft w:val="0"/>
              <w:marRight w:val="0"/>
              <w:marTop w:val="0"/>
              <w:marBottom w:val="0"/>
              <w:divBdr>
                <w:top w:val="none" w:sz="0" w:space="0" w:color="auto"/>
                <w:left w:val="none" w:sz="0" w:space="0" w:color="auto"/>
                <w:bottom w:val="none" w:sz="0" w:space="0" w:color="auto"/>
                <w:right w:val="none" w:sz="0" w:space="0" w:color="auto"/>
              </w:divBdr>
            </w:div>
            <w:div w:id="675962366">
              <w:marLeft w:val="0"/>
              <w:marRight w:val="0"/>
              <w:marTop w:val="0"/>
              <w:marBottom w:val="0"/>
              <w:divBdr>
                <w:top w:val="none" w:sz="0" w:space="0" w:color="auto"/>
                <w:left w:val="none" w:sz="0" w:space="0" w:color="auto"/>
                <w:bottom w:val="none" w:sz="0" w:space="0" w:color="auto"/>
                <w:right w:val="none" w:sz="0" w:space="0" w:color="auto"/>
              </w:divBdr>
            </w:div>
            <w:div w:id="1794863783">
              <w:marLeft w:val="0"/>
              <w:marRight w:val="0"/>
              <w:marTop w:val="0"/>
              <w:marBottom w:val="0"/>
              <w:divBdr>
                <w:top w:val="none" w:sz="0" w:space="0" w:color="auto"/>
                <w:left w:val="none" w:sz="0" w:space="0" w:color="auto"/>
                <w:bottom w:val="none" w:sz="0" w:space="0" w:color="auto"/>
                <w:right w:val="none" w:sz="0" w:space="0" w:color="auto"/>
              </w:divBdr>
            </w:div>
            <w:div w:id="523978283">
              <w:marLeft w:val="0"/>
              <w:marRight w:val="0"/>
              <w:marTop w:val="0"/>
              <w:marBottom w:val="0"/>
              <w:divBdr>
                <w:top w:val="none" w:sz="0" w:space="0" w:color="auto"/>
                <w:left w:val="none" w:sz="0" w:space="0" w:color="auto"/>
                <w:bottom w:val="none" w:sz="0" w:space="0" w:color="auto"/>
                <w:right w:val="none" w:sz="0" w:space="0" w:color="auto"/>
              </w:divBdr>
            </w:div>
            <w:div w:id="81728530">
              <w:marLeft w:val="0"/>
              <w:marRight w:val="0"/>
              <w:marTop w:val="0"/>
              <w:marBottom w:val="0"/>
              <w:divBdr>
                <w:top w:val="none" w:sz="0" w:space="0" w:color="auto"/>
                <w:left w:val="none" w:sz="0" w:space="0" w:color="auto"/>
                <w:bottom w:val="none" w:sz="0" w:space="0" w:color="auto"/>
                <w:right w:val="none" w:sz="0" w:space="0" w:color="auto"/>
              </w:divBdr>
            </w:div>
          </w:divsChild>
        </w:div>
        <w:div w:id="2072462403">
          <w:marLeft w:val="0"/>
          <w:marRight w:val="0"/>
          <w:marTop w:val="0"/>
          <w:marBottom w:val="0"/>
          <w:divBdr>
            <w:top w:val="none" w:sz="0" w:space="0" w:color="auto"/>
            <w:left w:val="none" w:sz="0" w:space="0" w:color="auto"/>
            <w:bottom w:val="none" w:sz="0" w:space="0" w:color="auto"/>
            <w:right w:val="none" w:sz="0" w:space="0" w:color="auto"/>
          </w:divBdr>
        </w:div>
        <w:div w:id="1231885017">
          <w:marLeft w:val="0"/>
          <w:marRight w:val="0"/>
          <w:marTop w:val="0"/>
          <w:marBottom w:val="0"/>
          <w:divBdr>
            <w:top w:val="none" w:sz="0" w:space="0" w:color="auto"/>
            <w:left w:val="none" w:sz="0" w:space="0" w:color="auto"/>
            <w:bottom w:val="none" w:sz="0" w:space="0" w:color="auto"/>
            <w:right w:val="none" w:sz="0" w:space="0" w:color="auto"/>
          </w:divBdr>
        </w:div>
        <w:div w:id="343628936">
          <w:marLeft w:val="0"/>
          <w:marRight w:val="0"/>
          <w:marTop w:val="0"/>
          <w:marBottom w:val="0"/>
          <w:divBdr>
            <w:top w:val="none" w:sz="0" w:space="0" w:color="auto"/>
            <w:left w:val="none" w:sz="0" w:space="0" w:color="auto"/>
            <w:bottom w:val="none" w:sz="0" w:space="0" w:color="auto"/>
            <w:right w:val="none" w:sz="0" w:space="0" w:color="auto"/>
          </w:divBdr>
        </w:div>
        <w:div w:id="2026245217">
          <w:marLeft w:val="0"/>
          <w:marRight w:val="0"/>
          <w:marTop w:val="0"/>
          <w:marBottom w:val="0"/>
          <w:divBdr>
            <w:top w:val="none" w:sz="0" w:space="0" w:color="auto"/>
            <w:left w:val="none" w:sz="0" w:space="0" w:color="auto"/>
            <w:bottom w:val="none" w:sz="0" w:space="0" w:color="auto"/>
            <w:right w:val="none" w:sz="0" w:space="0" w:color="auto"/>
          </w:divBdr>
        </w:div>
        <w:div w:id="1887133053">
          <w:marLeft w:val="0"/>
          <w:marRight w:val="0"/>
          <w:marTop w:val="0"/>
          <w:marBottom w:val="0"/>
          <w:divBdr>
            <w:top w:val="none" w:sz="0" w:space="0" w:color="auto"/>
            <w:left w:val="none" w:sz="0" w:space="0" w:color="auto"/>
            <w:bottom w:val="none" w:sz="0" w:space="0" w:color="auto"/>
            <w:right w:val="none" w:sz="0" w:space="0" w:color="auto"/>
          </w:divBdr>
        </w:div>
        <w:div w:id="596836483">
          <w:marLeft w:val="0"/>
          <w:marRight w:val="0"/>
          <w:marTop w:val="0"/>
          <w:marBottom w:val="0"/>
          <w:divBdr>
            <w:top w:val="none" w:sz="0" w:space="0" w:color="auto"/>
            <w:left w:val="none" w:sz="0" w:space="0" w:color="auto"/>
            <w:bottom w:val="none" w:sz="0" w:space="0" w:color="auto"/>
            <w:right w:val="none" w:sz="0" w:space="0" w:color="auto"/>
          </w:divBdr>
        </w:div>
        <w:div w:id="941762246">
          <w:marLeft w:val="0"/>
          <w:marRight w:val="0"/>
          <w:marTop w:val="0"/>
          <w:marBottom w:val="0"/>
          <w:divBdr>
            <w:top w:val="none" w:sz="0" w:space="0" w:color="auto"/>
            <w:left w:val="none" w:sz="0" w:space="0" w:color="auto"/>
            <w:bottom w:val="none" w:sz="0" w:space="0" w:color="auto"/>
            <w:right w:val="none" w:sz="0" w:space="0" w:color="auto"/>
          </w:divBdr>
        </w:div>
        <w:div w:id="2132627166">
          <w:marLeft w:val="0"/>
          <w:marRight w:val="0"/>
          <w:marTop w:val="0"/>
          <w:marBottom w:val="0"/>
          <w:divBdr>
            <w:top w:val="none" w:sz="0" w:space="0" w:color="auto"/>
            <w:left w:val="none" w:sz="0" w:space="0" w:color="auto"/>
            <w:bottom w:val="none" w:sz="0" w:space="0" w:color="auto"/>
            <w:right w:val="none" w:sz="0" w:space="0" w:color="auto"/>
          </w:divBdr>
        </w:div>
        <w:div w:id="950748809">
          <w:marLeft w:val="0"/>
          <w:marRight w:val="0"/>
          <w:marTop w:val="0"/>
          <w:marBottom w:val="0"/>
          <w:divBdr>
            <w:top w:val="none" w:sz="0" w:space="0" w:color="auto"/>
            <w:left w:val="none" w:sz="0" w:space="0" w:color="auto"/>
            <w:bottom w:val="none" w:sz="0" w:space="0" w:color="auto"/>
            <w:right w:val="none" w:sz="0" w:space="0" w:color="auto"/>
          </w:divBdr>
        </w:div>
        <w:div w:id="311522484">
          <w:marLeft w:val="0"/>
          <w:marRight w:val="0"/>
          <w:marTop w:val="0"/>
          <w:marBottom w:val="0"/>
          <w:divBdr>
            <w:top w:val="none" w:sz="0" w:space="0" w:color="auto"/>
            <w:left w:val="none" w:sz="0" w:space="0" w:color="auto"/>
            <w:bottom w:val="none" w:sz="0" w:space="0" w:color="auto"/>
            <w:right w:val="none" w:sz="0" w:space="0" w:color="auto"/>
          </w:divBdr>
        </w:div>
        <w:div w:id="1203788286">
          <w:marLeft w:val="0"/>
          <w:marRight w:val="0"/>
          <w:marTop w:val="0"/>
          <w:marBottom w:val="0"/>
          <w:divBdr>
            <w:top w:val="none" w:sz="0" w:space="0" w:color="auto"/>
            <w:left w:val="none" w:sz="0" w:space="0" w:color="auto"/>
            <w:bottom w:val="none" w:sz="0" w:space="0" w:color="auto"/>
            <w:right w:val="none" w:sz="0" w:space="0" w:color="auto"/>
          </w:divBdr>
        </w:div>
        <w:div w:id="236671950">
          <w:marLeft w:val="0"/>
          <w:marRight w:val="0"/>
          <w:marTop w:val="0"/>
          <w:marBottom w:val="0"/>
          <w:divBdr>
            <w:top w:val="none" w:sz="0" w:space="0" w:color="auto"/>
            <w:left w:val="none" w:sz="0" w:space="0" w:color="auto"/>
            <w:bottom w:val="none" w:sz="0" w:space="0" w:color="auto"/>
            <w:right w:val="none" w:sz="0" w:space="0" w:color="auto"/>
          </w:divBdr>
        </w:div>
        <w:div w:id="805315938">
          <w:marLeft w:val="0"/>
          <w:marRight w:val="0"/>
          <w:marTop w:val="0"/>
          <w:marBottom w:val="0"/>
          <w:divBdr>
            <w:top w:val="none" w:sz="0" w:space="0" w:color="auto"/>
            <w:left w:val="none" w:sz="0" w:space="0" w:color="auto"/>
            <w:bottom w:val="none" w:sz="0" w:space="0" w:color="auto"/>
            <w:right w:val="none" w:sz="0" w:space="0" w:color="auto"/>
          </w:divBdr>
        </w:div>
        <w:div w:id="632250164">
          <w:marLeft w:val="0"/>
          <w:marRight w:val="0"/>
          <w:marTop w:val="0"/>
          <w:marBottom w:val="0"/>
          <w:divBdr>
            <w:top w:val="none" w:sz="0" w:space="0" w:color="auto"/>
            <w:left w:val="none" w:sz="0" w:space="0" w:color="auto"/>
            <w:bottom w:val="none" w:sz="0" w:space="0" w:color="auto"/>
            <w:right w:val="none" w:sz="0" w:space="0" w:color="auto"/>
          </w:divBdr>
        </w:div>
        <w:div w:id="1815100971">
          <w:marLeft w:val="0"/>
          <w:marRight w:val="0"/>
          <w:marTop w:val="0"/>
          <w:marBottom w:val="0"/>
          <w:divBdr>
            <w:top w:val="none" w:sz="0" w:space="0" w:color="auto"/>
            <w:left w:val="none" w:sz="0" w:space="0" w:color="auto"/>
            <w:bottom w:val="none" w:sz="0" w:space="0" w:color="auto"/>
            <w:right w:val="none" w:sz="0" w:space="0" w:color="auto"/>
          </w:divBdr>
        </w:div>
        <w:div w:id="487407064">
          <w:marLeft w:val="0"/>
          <w:marRight w:val="0"/>
          <w:marTop w:val="0"/>
          <w:marBottom w:val="0"/>
          <w:divBdr>
            <w:top w:val="none" w:sz="0" w:space="0" w:color="auto"/>
            <w:left w:val="none" w:sz="0" w:space="0" w:color="auto"/>
            <w:bottom w:val="none" w:sz="0" w:space="0" w:color="auto"/>
            <w:right w:val="none" w:sz="0" w:space="0" w:color="auto"/>
          </w:divBdr>
        </w:div>
        <w:div w:id="505443379">
          <w:marLeft w:val="0"/>
          <w:marRight w:val="0"/>
          <w:marTop w:val="0"/>
          <w:marBottom w:val="0"/>
          <w:divBdr>
            <w:top w:val="none" w:sz="0" w:space="0" w:color="auto"/>
            <w:left w:val="none" w:sz="0" w:space="0" w:color="auto"/>
            <w:bottom w:val="none" w:sz="0" w:space="0" w:color="auto"/>
            <w:right w:val="none" w:sz="0" w:space="0" w:color="auto"/>
          </w:divBdr>
        </w:div>
        <w:div w:id="1882521936">
          <w:marLeft w:val="0"/>
          <w:marRight w:val="0"/>
          <w:marTop w:val="0"/>
          <w:marBottom w:val="0"/>
          <w:divBdr>
            <w:top w:val="none" w:sz="0" w:space="0" w:color="auto"/>
            <w:left w:val="none" w:sz="0" w:space="0" w:color="auto"/>
            <w:bottom w:val="none" w:sz="0" w:space="0" w:color="auto"/>
            <w:right w:val="none" w:sz="0" w:space="0" w:color="auto"/>
          </w:divBdr>
        </w:div>
        <w:div w:id="1878275291">
          <w:marLeft w:val="0"/>
          <w:marRight w:val="0"/>
          <w:marTop w:val="0"/>
          <w:marBottom w:val="0"/>
          <w:divBdr>
            <w:top w:val="none" w:sz="0" w:space="0" w:color="auto"/>
            <w:left w:val="none" w:sz="0" w:space="0" w:color="auto"/>
            <w:bottom w:val="none" w:sz="0" w:space="0" w:color="auto"/>
            <w:right w:val="none" w:sz="0" w:space="0" w:color="auto"/>
          </w:divBdr>
        </w:div>
        <w:div w:id="1169515438">
          <w:marLeft w:val="0"/>
          <w:marRight w:val="0"/>
          <w:marTop w:val="0"/>
          <w:marBottom w:val="0"/>
          <w:divBdr>
            <w:top w:val="none" w:sz="0" w:space="0" w:color="auto"/>
            <w:left w:val="none" w:sz="0" w:space="0" w:color="auto"/>
            <w:bottom w:val="none" w:sz="0" w:space="0" w:color="auto"/>
            <w:right w:val="none" w:sz="0" w:space="0" w:color="auto"/>
          </w:divBdr>
        </w:div>
        <w:div w:id="491063083">
          <w:marLeft w:val="0"/>
          <w:marRight w:val="0"/>
          <w:marTop w:val="0"/>
          <w:marBottom w:val="0"/>
          <w:divBdr>
            <w:top w:val="none" w:sz="0" w:space="0" w:color="auto"/>
            <w:left w:val="none" w:sz="0" w:space="0" w:color="auto"/>
            <w:bottom w:val="none" w:sz="0" w:space="0" w:color="auto"/>
            <w:right w:val="none" w:sz="0" w:space="0" w:color="auto"/>
          </w:divBdr>
        </w:div>
        <w:div w:id="2034306399">
          <w:marLeft w:val="0"/>
          <w:marRight w:val="0"/>
          <w:marTop w:val="0"/>
          <w:marBottom w:val="0"/>
          <w:divBdr>
            <w:top w:val="none" w:sz="0" w:space="0" w:color="auto"/>
            <w:left w:val="none" w:sz="0" w:space="0" w:color="auto"/>
            <w:bottom w:val="none" w:sz="0" w:space="0" w:color="auto"/>
            <w:right w:val="none" w:sz="0" w:space="0" w:color="auto"/>
          </w:divBdr>
        </w:div>
        <w:div w:id="2587552">
          <w:marLeft w:val="0"/>
          <w:marRight w:val="0"/>
          <w:marTop w:val="0"/>
          <w:marBottom w:val="0"/>
          <w:divBdr>
            <w:top w:val="none" w:sz="0" w:space="0" w:color="auto"/>
            <w:left w:val="none" w:sz="0" w:space="0" w:color="auto"/>
            <w:bottom w:val="none" w:sz="0" w:space="0" w:color="auto"/>
            <w:right w:val="none" w:sz="0" w:space="0" w:color="auto"/>
          </w:divBdr>
        </w:div>
        <w:div w:id="1234505016">
          <w:marLeft w:val="0"/>
          <w:marRight w:val="0"/>
          <w:marTop w:val="0"/>
          <w:marBottom w:val="0"/>
          <w:divBdr>
            <w:top w:val="none" w:sz="0" w:space="0" w:color="auto"/>
            <w:left w:val="none" w:sz="0" w:space="0" w:color="auto"/>
            <w:bottom w:val="none" w:sz="0" w:space="0" w:color="auto"/>
            <w:right w:val="none" w:sz="0" w:space="0" w:color="auto"/>
          </w:divBdr>
        </w:div>
        <w:div w:id="634219915">
          <w:marLeft w:val="0"/>
          <w:marRight w:val="0"/>
          <w:marTop w:val="0"/>
          <w:marBottom w:val="0"/>
          <w:divBdr>
            <w:top w:val="none" w:sz="0" w:space="0" w:color="auto"/>
            <w:left w:val="none" w:sz="0" w:space="0" w:color="auto"/>
            <w:bottom w:val="none" w:sz="0" w:space="0" w:color="auto"/>
            <w:right w:val="none" w:sz="0" w:space="0" w:color="auto"/>
          </w:divBdr>
        </w:div>
        <w:div w:id="387992684">
          <w:marLeft w:val="0"/>
          <w:marRight w:val="0"/>
          <w:marTop w:val="0"/>
          <w:marBottom w:val="0"/>
          <w:divBdr>
            <w:top w:val="none" w:sz="0" w:space="0" w:color="auto"/>
            <w:left w:val="none" w:sz="0" w:space="0" w:color="auto"/>
            <w:bottom w:val="none" w:sz="0" w:space="0" w:color="auto"/>
            <w:right w:val="none" w:sz="0" w:space="0" w:color="auto"/>
          </w:divBdr>
        </w:div>
        <w:div w:id="1935089151">
          <w:marLeft w:val="0"/>
          <w:marRight w:val="0"/>
          <w:marTop w:val="0"/>
          <w:marBottom w:val="0"/>
          <w:divBdr>
            <w:top w:val="none" w:sz="0" w:space="0" w:color="auto"/>
            <w:left w:val="none" w:sz="0" w:space="0" w:color="auto"/>
            <w:bottom w:val="none" w:sz="0" w:space="0" w:color="auto"/>
            <w:right w:val="none" w:sz="0" w:space="0" w:color="auto"/>
          </w:divBdr>
        </w:div>
        <w:div w:id="1647977562">
          <w:marLeft w:val="0"/>
          <w:marRight w:val="0"/>
          <w:marTop w:val="0"/>
          <w:marBottom w:val="0"/>
          <w:divBdr>
            <w:top w:val="none" w:sz="0" w:space="0" w:color="auto"/>
            <w:left w:val="none" w:sz="0" w:space="0" w:color="auto"/>
            <w:bottom w:val="none" w:sz="0" w:space="0" w:color="auto"/>
            <w:right w:val="none" w:sz="0" w:space="0" w:color="auto"/>
          </w:divBdr>
        </w:div>
        <w:div w:id="342778597">
          <w:marLeft w:val="0"/>
          <w:marRight w:val="0"/>
          <w:marTop w:val="0"/>
          <w:marBottom w:val="0"/>
          <w:divBdr>
            <w:top w:val="none" w:sz="0" w:space="0" w:color="auto"/>
            <w:left w:val="none" w:sz="0" w:space="0" w:color="auto"/>
            <w:bottom w:val="none" w:sz="0" w:space="0" w:color="auto"/>
            <w:right w:val="none" w:sz="0" w:space="0" w:color="auto"/>
          </w:divBdr>
        </w:div>
        <w:div w:id="249043644">
          <w:marLeft w:val="0"/>
          <w:marRight w:val="0"/>
          <w:marTop w:val="0"/>
          <w:marBottom w:val="0"/>
          <w:divBdr>
            <w:top w:val="none" w:sz="0" w:space="0" w:color="auto"/>
            <w:left w:val="none" w:sz="0" w:space="0" w:color="auto"/>
            <w:bottom w:val="none" w:sz="0" w:space="0" w:color="auto"/>
            <w:right w:val="none" w:sz="0" w:space="0" w:color="auto"/>
          </w:divBdr>
        </w:div>
        <w:div w:id="45030829">
          <w:marLeft w:val="0"/>
          <w:marRight w:val="0"/>
          <w:marTop w:val="0"/>
          <w:marBottom w:val="0"/>
          <w:divBdr>
            <w:top w:val="none" w:sz="0" w:space="0" w:color="auto"/>
            <w:left w:val="none" w:sz="0" w:space="0" w:color="auto"/>
            <w:bottom w:val="none" w:sz="0" w:space="0" w:color="auto"/>
            <w:right w:val="none" w:sz="0" w:space="0" w:color="auto"/>
          </w:divBdr>
          <w:divsChild>
            <w:div w:id="779760151">
              <w:marLeft w:val="0"/>
              <w:marRight w:val="0"/>
              <w:marTop w:val="0"/>
              <w:marBottom w:val="0"/>
              <w:divBdr>
                <w:top w:val="none" w:sz="0" w:space="0" w:color="auto"/>
                <w:left w:val="none" w:sz="0" w:space="0" w:color="auto"/>
                <w:bottom w:val="none" w:sz="0" w:space="0" w:color="auto"/>
                <w:right w:val="none" w:sz="0" w:space="0" w:color="auto"/>
              </w:divBdr>
            </w:div>
            <w:div w:id="894588198">
              <w:marLeft w:val="0"/>
              <w:marRight w:val="0"/>
              <w:marTop w:val="0"/>
              <w:marBottom w:val="0"/>
              <w:divBdr>
                <w:top w:val="none" w:sz="0" w:space="0" w:color="auto"/>
                <w:left w:val="none" w:sz="0" w:space="0" w:color="auto"/>
                <w:bottom w:val="none" w:sz="0" w:space="0" w:color="auto"/>
                <w:right w:val="none" w:sz="0" w:space="0" w:color="auto"/>
              </w:divBdr>
            </w:div>
            <w:div w:id="1548713360">
              <w:marLeft w:val="0"/>
              <w:marRight w:val="0"/>
              <w:marTop w:val="0"/>
              <w:marBottom w:val="0"/>
              <w:divBdr>
                <w:top w:val="none" w:sz="0" w:space="0" w:color="auto"/>
                <w:left w:val="none" w:sz="0" w:space="0" w:color="auto"/>
                <w:bottom w:val="none" w:sz="0" w:space="0" w:color="auto"/>
                <w:right w:val="none" w:sz="0" w:space="0" w:color="auto"/>
              </w:divBdr>
            </w:div>
            <w:div w:id="1471439739">
              <w:marLeft w:val="0"/>
              <w:marRight w:val="0"/>
              <w:marTop w:val="0"/>
              <w:marBottom w:val="0"/>
              <w:divBdr>
                <w:top w:val="none" w:sz="0" w:space="0" w:color="auto"/>
                <w:left w:val="none" w:sz="0" w:space="0" w:color="auto"/>
                <w:bottom w:val="none" w:sz="0" w:space="0" w:color="auto"/>
                <w:right w:val="none" w:sz="0" w:space="0" w:color="auto"/>
              </w:divBdr>
            </w:div>
            <w:div w:id="604120921">
              <w:marLeft w:val="0"/>
              <w:marRight w:val="0"/>
              <w:marTop w:val="0"/>
              <w:marBottom w:val="0"/>
              <w:divBdr>
                <w:top w:val="none" w:sz="0" w:space="0" w:color="auto"/>
                <w:left w:val="none" w:sz="0" w:space="0" w:color="auto"/>
                <w:bottom w:val="none" w:sz="0" w:space="0" w:color="auto"/>
                <w:right w:val="none" w:sz="0" w:space="0" w:color="auto"/>
              </w:divBdr>
            </w:div>
          </w:divsChild>
        </w:div>
        <w:div w:id="128329895">
          <w:marLeft w:val="0"/>
          <w:marRight w:val="0"/>
          <w:marTop w:val="0"/>
          <w:marBottom w:val="0"/>
          <w:divBdr>
            <w:top w:val="none" w:sz="0" w:space="0" w:color="auto"/>
            <w:left w:val="none" w:sz="0" w:space="0" w:color="auto"/>
            <w:bottom w:val="none" w:sz="0" w:space="0" w:color="auto"/>
            <w:right w:val="none" w:sz="0" w:space="0" w:color="auto"/>
          </w:divBdr>
        </w:div>
        <w:div w:id="421028000">
          <w:marLeft w:val="0"/>
          <w:marRight w:val="0"/>
          <w:marTop w:val="0"/>
          <w:marBottom w:val="0"/>
          <w:divBdr>
            <w:top w:val="none" w:sz="0" w:space="0" w:color="auto"/>
            <w:left w:val="none" w:sz="0" w:space="0" w:color="auto"/>
            <w:bottom w:val="none" w:sz="0" w:space="0" w:color="auto"/>
            <w:right w:val="none" w:sz="0" w:space="0" w:color="auto"/>
          </w:divBdr>
        </w:div>
        <w:div w:id="140581259">
          <w:marLeft w:val="0"/>
          <w:marRight w:val="0"/>
          <w:marTop w:val="0"/>
          <w:marBottom w:val="0"/>
          <w:divBdr>
            <w:top w:val="none" w:sz="0" w:space="0" w:color="auto"/>
            <w:left w:val="none" w:sz="0" w:space="0" w:color="auto"/>
            <w:bottom w:val="none" w:sz="0" w:space="0" w:color="auto"/>
            <w:right w:val="none" w:sz="0" w:space="0" w:color="auto"/>
          </w:divBdr>
        </w:div>
        <w:div w:id="11033271">
          <w:marLeft w:val="0"/>
          <w:marRight w:val="0"/>
          <w:marTop w:val="0"/>
          <w:marBottom w:val="0"/>
          <w:divBdr>
            <w:top w:val="none" w:sz="0" w:space="0" w:color="auto"/>
            <w:left w:val="none" w:sz="0" w:space="0" w:color="auto"/>
            <w:bottom w:val="none" w:sz="0" w:space="0" w:color="auto"/>
            <w:right w:val="none" w:sz="0" w:space="0" w:color="auto"/>
          </w:divBdr>
        </w:div>
        <w:div w:id="1281037401">
          <w:marLeft w:val="0"/>
          <w:marRight w:val="0"/>
          <w:marTop w:val="0"/>
          <w:marBottom w:val="0"/>
          <w:divBdr>
            <w:top w:val="none" w:sz="0" w:space="0" w:color="auto"/>
            <w:left w:val="none" w:sz="0" w:space="0" w:color="auto"/>
            <w:bottom w:val="none" w:sz="0" w:space="0" w:color="auto"/>
            <w:right w:val="none" w:sz="0" w:space="0" w:color="auto"/>
          </w:divBdr>
        </w:div>
        <w:div w:id="793325015">
          <w:marLeft w:val="0"/>
          <w:marRight w:val="0"/>
          <w:marTop w:val="0"/>
          <w:marBottom w:val="0"/>
          <w:divBdr>
            <w:top w:val="none" w:sz="0" w:space="0" w:color="auto"/>
            <w:left w:val="none" w:sz="0" w:space="0" w:color="auto"/>
            <w:bottom w:val="none" w:sz="0" w:space="0" w:color="auto"/>
            <w:right w:val="none" w:sz="0" w:space="0" w:color="auto"/>
          </w:divBdr>
        </w:div>
        <w:div w:id="550725232">
          <w:marLeft w:val="0"/>
          <w:marRight w:val="0"/>
          <w:marTop w:val="0"/>
          <w:marBottom w:val="0"/>
          <w:divBdr>
            <w:top w:val="none" w:sz="0" w:space="0" w:color="auto"/>
            <w:left w:val="none" w:sz="0" w:space="0" w:color="auto"/>
            <w:bottom w:val="none" w:sz="0" w:space="0" w:color="auto"/>
            <w:right w:val="none" w:sz="0" w:space="0" w:color="auto"/>
          </w:divBdr>
        </w:div>
        <w:div w:id="19665384">
          <w:marLeft w:val="0"/>
          <w:marRight w:val="0"/>
          <w:marTop w:val="0"/>
          <w:marBottom w:val="0"/>
          <w:divBdr>
            <w:top w:val="none" w:sz="0" w:space="0" w:color="auto"/>
            <w:left w:val="none" w:sz="0" w:space="0" w:color="auto"/>
            <w:bottom w:val="none" w:sz="0" w:space="0" w:color="auto"/>
            <w:right w:val="none" w:sz="0" w:space="0" w:color="auto"/>
          </w:divBdr>
        </w:div>
        <w:div w:id="284889820">
          <w:marLeft w:val="0"/>
          <w:marRight w:val="0"/>
          <w:marTop w:val="0"/>
          <w:marBottom w:val="0"/>
          <w:divBdr>
            <w:top w:val="none" w:sz="0" w:space="0" w:color="auto"/>
            <w:left w:val="none" w:sz="0" w:space="0" w:color="auto"/>
            <w:bottom w:val="none" w:sz="0" w:space="0" w:color="auto"/>
            <w:right w:val="none" w:sz="0" w:space="0" w:color="auto"/>
          </w:divBdr>
        </w:div>
        <w:div w:id="483084763">
          <w:marLeft w:val="0"/>
          <w:marRight w:val="0"/>
          <w:marTop w:val="0"/>
          <w:marBottom w:val="0"/>
          <w:divBdr>
            <w:top w:val="none" w:sz="0" w:space="0" w:color="auto"/>
            <w:left w:val="none" w:sz="0" w:space="0" w:color="auto"/>
            <w:bottom w:val="none" w:sz="0" w:space="0" w:color="auto"/>
            <w:right w:val="none" w:sz="0" w:space="0" w:color="auto"/>
          </w:divBdr>
        </w:div>
        <w:div w:id="102068661">
          <w:marLeft w:val="0"/>
          <w:marRight w:val="0"/>
          <w:marTop w:val="0"/>
          <w:marBottom w:val="0"/>
          <w:divBdr>
            <w:top w:val="none" w:sz="0" w:space="0" w:color="auto"/>
            <w:left w:val="none" w:sz="0" w:space="0" w:color="auto"/>
            <w:bottom w:val="none" w:sz="0" w:space="0" w:color="auto"/>
            <w:right w:val="none" w:sz="0" w:space="0" w:color="auto"/>
          </w:divBdr>
        </w:div>
        <w:div w:id="1428499845">
          <w:marLeft w:val="0"/>
          <w:marRight w:val="0"/>
          <w:marTop w:val="0"/>
          <w:marBottom w:val="0"/>
          <w:divBdr>
            <w:top w:val="none" w:sz="0" w:space="0" w:color="auto"/>
            <w:left w:val="none" w:sz="0" w:space="0" w:color="auto"/>
            <w:bottom w:val="none" w:sz="0" w:space="0" w:color="auto"/>
            <w:right w:val="none" w:sz="0" w:space="0" w:color="auto"/>
          </w:divBdr>
        </w:div>
        <w:div w:id="1250195869">
          <w:marLeft w:val="0"/>
          <w:marRight w:val="0"/>
          <w:marTop w:val="0"/>
          <w:marBottom w:val="0"/>
          <w:divBdr>
            <w:top w:val="none" w:sz="0" w:space="0" w:color="auto"/>
            <w:left w:val="none" w:sz="0" w:space="0" w:color="auto"/>
            <w:bottom w:val="none" w:sz="0" w:space="0" w:color="auto"/>
            <w:right w:val="none" w:sz="0" w:space="0" w:color="auto"/>
          </w:divBdr>
        </w:div>
        <w:div w:id="418408926">
          <w:marLeft w:val="0"/>
          <w:marRight w:val="0"/>
          <w:marTop w:val="0"/>
          <w:marBottom w:val="0"/>
          <w:divBdr>
            <w:top w:val="none" w:sz="0" w:space="0" w:color="auto"/>
            <w:left w:val="none" w:sz="0" w:space="0" w:color="auto"/>
            <w:bottom w:val="none" w:sz="0" w:space="0" w:color="auto"/>
            <w:right w:val="none" w:sz="0" w:space="0" w:color="auto"/>
          </w:divBdr>
        </w:div>
        <w:div w:id="525214409">
          <w:marLeft w:val="0"/>
          <w:marRight w:val="0"/>
          <w:marTop w:val="0"/>
          <w:marBottom w:val="0"/>
          <w:divBdr>
            <w:top w:val="none" w:sz="0" w:space="0" w:color="auto"/>
            <w:left w:val="none" w:sz="0" w:space="0" w:color="auto"/>
            <w:bottom w:val="none" w:sz="0" w:space="0" w:color="auto"/>
            <w:right w:val="none" w:sz="0" w:space="0" w:color="auto"/>
          </w:divBdr>
        </w:div>
        <w:div w:id="379208721">
          <w:marLeft w:val="0"/>
          <w:marRight w:val="0"/>
          <w:marTop w:val="0"/>
          <w:marBottom w:val="0"/>
          <w:divBdr>
            <w:top w:val="none" w:sz="0" w:space="0" w:color="auto"/>
            <w:left w:val="none" w:sz="0" w:space="0" w:color="auto"/>
            <w:bottom w:val="none" w:sz="0" w:space="0" w:color="auto"/>
            <w:right w:val="none" w:sz="0" w:space="0" w:color="auto"/>
          </w:divBdr>
        </w:div>
        <w:div w:id="1533685290">
          <w:marLeft w:val="0"/>
          <w:marRight w:val="0"/>
          <w:marTop w:val="0"/>
          <w:marBottom w:val="0"/>
          <w:divBdr>
            <w:top w:val="none" w:sz="0" w:space="0" w:color="auto"/>
            <w:left w:val="none" w:sz="0" w:space="0" w:color="auto"/>
            <w:bottom w:val="none" w:sz="0" w:space="0" w:color="auto"/>
            <w:right w:val="none" w:sz="0" w:space="0" w:color="auto"/>
          </w:divBdr>
        </w:div>
      </w:divsChild>
    </w:div>
    <w:div w:id="477841832">
      <w:bodyDiv w:val="1"/>
      <w:marLeft w:val="0"/>
      <w:marRight w:val="0"/>
      <w:marTop w:val="0"/>
      <w:marBottom w:val="0"/>
      <w:divBdr>
        <w:top w:val="none" w:sz="0" w:space="0" w:color="auto"/>
        <w:left w:val="none" w:sz="0" w:space="0" w:color="auto"/>
        <w:bottom w:val="none" w:sz="0" w:space="0" w:color="auto"/>
        <w:right w:val="none" w:sz="0" w:space="0" w:color="auto"/>
      </w:divBdr>
    </w:div>
    <w:div w:id="489759914">
      <w:bodyDiv w:val="1"/>
      <w:marLeft w:val="0"/>
      <w:marRight w:val="0"/>
      <w:marTop w:val="0"/>
      <w:marBottom w:val="0"/>
      <w:divBdr>
        <w:top w:val="none" w:sz="0" w:space="0" w:color="auto"/>
        <w:left w:val="none" w:sz="0" w:space="0" w:color="auto"/>
        <w:bottom w:val="none" w:sz="0" w:space="0" w:color="auto"/>
        <w:right w:val="none" w:sz="0" w:space="0" w:color="auto"/>
      </w:divBdr>
      <w:divsChild>
        <w:div w:id="540675733">
          <w:marLeft w:val="0"/>
          <w:marRight w:val="0"/>
          <w:marTop w:val="0"/>
          <w:marBottom w:val="0"/>
          <w:divBdr>
            <w:top w:val="none" w:sz="0" w:space="0" w:color="auto"/>
            <w:left w:val="none" w:sz="0" w:space="0" w:color="auto"/>
            <w:bottom w:val="none" w:sz="0" w:space="0" w:color="auto"/>
            <w:right w:val="none" w:sz="0" w:space="0" w:color="auto"/>
          </w:divBdr>
        </w:div>
        <w:div w:id="75127004">
          <w:marLeft w:val="0"/>
          <w:marRight w:val="0"/>
          <w:marTop w:val="0"/>
          <w:marBottom w:val="0"/>
          <w:divBdr>
            <w:top w:val="none" w:sz="0" w:space="0" w:color="auto"/>
            <w:left w:val="none" w:sz="0" w:space="0" w:color="auto"/>
            <w:bottom w:val="none" w:sz="0" w:space="0" w:color="auto"/>
            <w:right w:val="none" w:sz="0" w:space="0" w:color="auto"/>
          </w:divBdr>
        </w:div>
      </w:divsChild>
    </w:div>
    <w:div w:id="529490850">
      <w:bodyDiv w:val="1"/>
      <w:marLeft w:val="0"/>
      <w:marRight w:val="0"/>
      <w:marTop w:val="0"/>
      <w:marBottom w:val="0"/>
      <w:divBdr>
        <w:top w:val="none" w:sz="0" w:space="0" w:color="auto"/>
        <w:left w:val="none" w:sz="0" w:space="0" w:color="auto"/>
        <w:bottom w:val="none" w:sz="0" w:space="0" w:color="auto"/>
        <w:right w:val="none" w:sz="0" w:space="0" w:color="auto"/>
      </w:divBdr>
    </w:div>
    <w:div w:id="636759884">
      <w:bodyDiv w:val="1"/>
      <w:marLeft w:val="0"/>
      <w:marRight w:val="0"/>
      <w:marTop w:val="0"/>
      <w:marBottom w:val="0"/>
      <w:divBdr>
        <w:top w:val="none" w:sz="0" w:space="0" w:color="auto"/>
        <w:left w:val="none" w:sz="0" w:space="0" w:color="auto"/>
        <w:bottom w:val="none" w:sz="0" w:space="0" w:color="auto"/>
        <w:right w:val="none" w:sz="0" w:space="0" w:color="auto"/>
      </w:divBdr>
      <w:divsChild>
        <w:div w:id="318266408">
          <w:marLeft w:val="0"/>
          <w:marRight w:val="0"/>
          <w:marTop w:val="0"/>
          <w:marBottom w:val="0"/>
          <w:divBdr>
            <w:top w:val="none" w:sz="0" w:space="0" w:color="auto"/>
            <w:left w:val="none" w:sz="0" w:space="0" w:color="auto"/>
            <w:bottom w:val="none" w:sz="0" w:space="0" w:color="auto"/>
            <w:right w:val="none" w:sz="0" w:space="0" w:color="auto"/>
          </w:divBdr>
        </w:div>
        <w:div w:id="266352333">
          <w:marLeft w:val="0"/>
          <w:marRight w:val="0"/>
          <w:marTop w:val="0"/>
          <w:marBottom w:val="0"/>
          <w:divBdr>
            <w:top w:val="none" w:sz="0" w:space="0" w:color="auto"/>
            <w:left w:val="none" w:sz="0" w:space="0" w:color="auto"/>
            <w:bottom w:val="none" w:sz="0" w:space="0" w:color="auto"/>
            <w:right w:val="none" w:sz="0" w:space="0" w:color="auto"/>
          </w:divBdr>
        </w:div>
        <w:div w:id="1864981098">
          <w:marLeft w:val="0"/>
          <w:marRight w:val="0"/>
          <w:marTop w:val="0"/>
          <w:marBottom w:val="0"/>
          <w:divBdr>
            <w:top w:val="none" w:sz="0" w:space="0" w:color="auto"/>
            <w:left w:val="none" w:sz="0" w:space="0" w:color="auto"/>
            <w:bottom w:val="none" w:sz="0" w:space="0" w:color="auto"/>
            <w:right w:val="none" w:sz="0" w:space="0" w:color="auto"/>
          </w:divBdr>
        </w:div>
      </w:divsChild>
    </w:div>
    <w:div w:id="667827743">
      <w:bodyDiv w:val="1"/>
      <w:marLeft w:val="0"/>
      <w:marRight w:val="0"/>
      <w:marTop w:val="0"/>
      <w:marBottom w:val="0"/>
      <w:divBdr>
        <w:top w:val="none" w:sz="0" w:space="0" w:color="auto"/>
        <w:left w:val="none" w:sz="0" w:space="0" w:color="auto"/>
        <w:bottom w:val="none" w:sz="0" w:space="0" w:color="auto"/>
        <w:right w:val="none" w:sz="0" w:space="0" w:color="auto"/>
      </w:divBdr>
    </w:div>
    <w:div w:id="762383767">
      <w:bodyDiv w:val="1"/>
      <w:marLeft w:val="0"/>
      <w:marRight w:val="0"/>
      <w:marTop w:val="0"/>
      <w:marBottom w:val="0"/>
      <w:divBdr>
        <w:top w:val="none" w:sz="0" w:space="0" w:color="auto"/>
        <w:left w:val="none" w:sz="0" w:space="0" w:color="auto"/>
        <w:bottom w:val="none" w:sz="0" w:space="0" w:color="auto"/>
        <w:right w:val="none" w:sz="0" w:space="0" w:color="auto"/>
      </w:divBdr>
      <w:divsChild>
        <w:div w:id="882329567">
          <w:marLeft w:val="0"/>
          <w:marRight w:val="0"/>
          <w:marTop w:val="0"/>
          <w:marBottom w:val="0"/>
          <w:divBdr>
            <w:top w:val="none" w:sz="0" w:space="0" w:color="auto"/>
            <w:left w:val="none" w:sz="0" w:space="0" w:color="auto"/>
            <w:bottom w:val="none" w:sz="0" w:space="0" w:color="auto"/>
            <w:right w:val="none" w:sz="0" w:space="0" w:color="auto"/>
          </w:divBdr>
        </w:div>
        <w:div w:id="1520318908">
          <w:marLeft w:val="0"/>
          <w:marRight w:val="0"/>
          <w:marTop w:val="0"/>
          <w:marBottom w:val="0"/>
          <w:divBdr>
            <w:top w:val="none" w:sz="0" w:space="0" w:color="auto"/>
            <w:left w:val="none" w:sz="0" w:space="0" w:color="auto"/>
            <w:bottom w:val="none" w:sz="0" w:space="0" w:color="auto"/>
            <w:right w:val="none" w:sz="0" w:space="0" w:color="auto"/>
          </w:divBdr>
        </w:div>
        <w:div w:id="87428310">
          <w:marLeft w:val="0"/>
          <w:marRight w:val="0"/>
          <w:marTop w:val="0"/>
          <w:marBottom w:val="0"/>
          <w:divBdr>
            <w:top w:val="none" w:sz="0" w:space="0" w:color="auto"/>
            <w:left w:val="none" w:sz="0" w:space="0" w:color="auto"/>
            <w:bottom w:val="none" w:sz="0" w:space="0" w:color="auto"/>
            <w:right w:val="none" w:sz="0" w:space="0" w:color="auto"/>
          </w:divBdr>
        </w:div>
        <w:div w:id="94133953">
          <w:marLeft w:val="0"/>
          <w:marRight w:val="0"/>
          <w:marTop w:val="0"/>
          <w:marBottom w:val="0"/>
          <w:divBdr>
            <w:top w:val="none" w:sz="0" w:space="0" w:color="auto"/>
            <w:left w:val="none" w:sz="0" w:space="0" w:color="auto"/>
            <w:bottom w:val="none" w:sz="0" w:space="0" w:color="auto"/>
            <w:right w:val="none" w:sz="0" w:space="0" w:color="auto"/>
          </w:divBdr>
        </w:div>
        <w:div w:id="910702660">
          <w:marLeft w:val="0"/>
          <w:marRight w:val="0"/>
          <w:marTop w:val="0"/>
          <w:marBottom w:val="0"/>
          <w:divBdr>
            <w:top w:val="none" w:sz="0" w:space="0" w:color="auto"/>
            <w:left w:val="none" w:sz="0" w:space="0" w:color="auto"/>
            <w:bottom w:val="none" w:sz="0" w:space="0" w:color="auto"/>
            <w:right w:val="none" w:sz="0" w:space="0" w:color="auto"/>
          </w:divBdr>
        </w:div>
      </w:divsChild>
    </w:div>
    <w:div w:id="792410542">
      <w:bodyDiv w:val="1"/>
      <w:marLeft w:val="0"/>
      <w:marRight w:val="0"/>
      <w:marTop w:val="0"/>
      <w:marBottom w:val="0"/>
      <w:divBdr>
        <w:top w:val="none" w:sz="0" w:space="0" w:color="auto"/>
        <w:left w:val="none" w:sz="0" w:space="0" w:color="auto"/>
        <w:bottom w:val="none" w:sz="0" w:space="0" w:color="auto"/>
        <w:right w:val="none" w:sz="0" w:space="0" w:color="auto"/>
      </w:divBdr>
      <w:divsChild>
        <w:div w:id="1717197341">
          <w:marLeft w:val="1166"/>
          <w:marRight w:val="0"/>
          <w:marTop w:val="134"/>
          <w:marBottom w:val="0"/>
          <w:divBdr>
            <w:top w:val="none" w:sz="0" w:space="0" w:color="auto"/>
            <w:left w:val="none" w:sz="0" w:space="0" w:color="auto"/>
            <w:bottom w:val="none" w:sz="0" w:space="0" w:color="auto"/>
            <w:right w:val="none" w:sz="0" w:space="0" w:color="auto"/>
          </w:divBdr>
        </w:div>
      </w:divsChild>
    </w:div>
    <w:div w:id="803279118">
      <w:bodyDiv w:val="1"/>
      <w:marLeft w:val="0"/>
      <w:marRight w:val="0"/>
      <w:marTop w:val="0"/>
      <w:marBottom w:val="0"/>
      <w:divBdr>
        <w:top w:val="none" w:sz="0" w:space="0" w:color="auto"/>
        <w:left w:val="none" w:sz="0" w:space="0" w:color="auto"/>
        <w:bottom w:val="none" w:sz="0" w:space="0" w:color="auto"/>
        <w:right w:val="none" w:sz="0" w:space="0" w:color="auto"/>
      </w:divBdr>
      <w:divsChild>
        <w:div w:id="1312296286">
          <w:marLeft w:val="0"/>
          <w:marRight w:val="0"/>
          <w:marTop w:val="0"/>
          <w:marBottom w:val="0"/>
          <w:divBdr>
            <w:top w:val="none" w:sz="0" w:space="0" w:color="auto"/>
            <w:left w:val="none" w:sz="0" w:space="0" w:color="auto"/>
            <w:bottom w:val="none" w:sz="0" w:space="0" w:color="auto"/>
            <w:right w:val="none" w:sz="0" w:space="0" w:color="auto"/>
          </w:divBdr>
        </w:div>
        <w:div w:id="1536844721">
          <w:marLeft w:val="0"/>
          <w:marRight w:val="0"/>
          <w:marTop w:val="0"/>
          <w:marBottom w:val="0"/>
          <w:divBdr>
            <w:top w:val="none" w:sz="0" w:space="0" w:color="auto"/>
            <w:left w:val="none" w:sz="0" w:space="0" w:color="auto"/>
            <w:bottom w:val="none" w:sz="0" w:space="0" w:color="auto"/>
            <w:right w:val="none" w:sz="0" w:space="0" w:color="auto"/>
          </w:divBdr>
        </w:div>
        <w:div w:id="464127171">
          <w:marLeft w:val="0"/>
          <w:marRight w:val="0"/>
          <w:marTop w:val="0"/>
          <w:marBottom w:val="0"/>
          <w:divBdr>
            <w:top w:val="none" w:sz="0" w:space="0" w:color="auto"/>
            <w:left w:val="none" w:sz="0" w:space="0" w:color="auto"/>
            <w:bottom w:val="none" w:sz="0" w:space="0" w:color="auto"/>
            <w:right w:val="none" w:sz="0" w:space="0" w:color="auto"/>
          </w:divBdr>
        </w:div>
        <w:div w:id="795030212">
          <w:marLeft w:val="0"/>
          <w:marRight w:val="0"/>
          <w:marTop w:val="0"/>
          <w:marBottom w:val="0"/>
          <w:divBdr>
            <w:top w:val="none" w:sz="0" w:space="0" w:color="auto"/>
            <w:left w:val="none" w:sz="0" w:space="0" w:color="auto"/>
            <w:bottom w:val="none" w:sz="0" w:space="0" w:color="auto"/>
            <w:right w:val="none" w:sz="0" w:space="0" w:color="auto"/>
          </w:divBdr>
        </w:div>
      </w:divsChild>
    </w:div>
    <w:div w:id="823201447">
      <w:bodyDiv w:val="1"/>
      <w:marLeft w:val="0"/>
      <w:marRight w:val="0"/>
      <w:marTop w:val="0"/>
      <w:marBottom w:val="0"/>
      <w:divBdr>
        <w:top w:val="none" w:sz="0" w:space="0" w:color="auto"/>
        <w:left w:val="none" w:sz="0" w:space="0" w:color="auto"/>
        <w:bottom w:val="none" w:sz="0" w:space="0" w:color="auto"/>
        <w:right w:val="none" w:sz="0" w:space="0" w:color="auto"/>
      </w:divBdr>
    </w:div>
    <w:div w:id="871574790">
      <w:bodyDiv w:val="1"/>
      <w:marLeft w:val="0"/>
      <w:marRight w:val="0"/>
      <w:marTop w:val="0"/>
      <w:marBottom w:val="0"/>
      <w:divBdr>
        <w:top w:val="none" w:sz="0" w:space="0" w:color="auto"/>
        <w:left w:val="none" w:sz="0" w:space="0" w:color="auto"/>
        <w:bottom w:val="none" w:sz="0" w:space="0" w:color="auto"/>
        <w:right w:val="none" w:sz="0" w:space="0" w:color="auto"/>
      </w:divBdr>
    </w:div>
    <w:div w:id="942608500">
      <w:bodyDiv w:val="1"/>
      <w:marLeft w:val="0"/>
      <w:marRight w:val="0"/>
      <w:marTop w:val="0"/>
      <w:marBottom w:val="0"/>
      <w:divBdr>
        <w:top w:val="none" w:sz="0" w:space="0" w:color="auto"/>
        <w:left w:val="none" w:sz="0" w:space="0" w:color="auto"/>
        <w:bottom w:val="none" w:sz="0" w:space="0" w:color="auto"/>
        <w:right w:val="none" w:sz="0" w:space="0" w:color="auto"/>
      </w:divBdr>
    </w:div>
    <w:div w:id="984898574">
      <w:bodyDiv w:val="1"/>
      <w:marLeft w:val="0"/>
      <w:marRight w:val="0"/>
      <w:marTop w:val="0"/>
      <w:marBottom w:val="0"/>
      <w:divBdr>
        <w:top w:val="none" w:sz="0" w:space="0" w:color="auto"/>
        <w:left w:val="none" w:sz="0" w:space="0" w:color="auto"/>
        <w:bottom w:val="none" w:sz="0" w:space="0" w:color="auto"/>
        <w:right w:val="none" w:sz="0" w:space="0" w:color="auto"/>
      </w:divBdr>
      <w:divsChild>
        <w:div w:id="985015650">
          <w:marLeft w:val="0"/>
          <w:marRight w:val="0"/>
          <w:marTop w:val="0"/>
          <w:marBottom w:val="0"/>
          <w:divBdr>
            <w:top w:val="none" w:sz="0" w:space="0" w:color="auto"/>
            <w:left w:val="none" w:sz="0" w:space="0" w:color="auto"/>
            <w:bottom w:val="none" w:sz="0" w:space="0" w:color="auto"/>
            <w:right w:val="none" w:sz="0" w:space="0" w:color="auto"/>
          </w:divBdr>
        </w:div>
        <w:div w:id="671301929">
          <w:marLeft w:val="0"/>
          <w:marRight w:val="0"/>
          <w:marTop w:val="0"/>
          <w:marBottom w:val="0"/>
          <w:divBdr>
            <w:top w:val="none" w:sz="0" w:space="0" w:color="auto"/>
            <w:left w:val="none" w:sz="0" w:space="0" w:color="auto"/>
            <w:bottom w:val="none" w:sz="0" w:space="0" w:color="auto"/>
            <w:right w:val="none" w:sz="0" w:space="0" w:color="auto"/>
          </w:divBdr>
        </w:div>
        <w:div w:id="1386756841">
          <w:marLeft w:val="0"/>
          <w:marRight w:val="0"/>
          <w:marTop w:val="0"/>
          <w:marBottom w:val="0"/>
          <w:divBdr>
            <w:top w:val="none" w:sz="0" w:space="0" w:color="auto"/>
            <w:left w:val="none" w:sz="0" w:space="0" w:color="auto"/>
            <w:bottom w:val="none" w:sz="0" w:space="0" w:color="auto"/>
            <w:right w:val="none" w:sz="0" w:space="0" w:color="auto"/>
          </w:divBdr>
        </w:div>
        <w:div w:id="106432757">
          <w:marLeft w:val="0"/>
          <w:marRight w:val="0"/>
          <w:marTop w:val="0"/>
          <w:marBottom w:val="0"/>
          <w:divBdr>
            <w:top w:val="none" w:sz="0" w:space="0" w:color="auto"/>
            <w:left w:val="none" w:sz="0" w:space="0" w:color="auto"/>
            <w:bottom w:val="none" w:sz="0" w:space="0" w:color="auto"/>
            <w:right w:val="none" w:sz="0" w:space="0" w:color="auto"/>
          </w:divBdr>
        </w:div>
      </w:divsChild>
    </w:div>
    <w:div w:id="1053120622">
      <w:bodyDiv w:val="1"/>
      <w:marLeft w:val="0"/>
      <w:marRight w:val="0"/>
      <w:marTop w:val="0"/>
      <w:marBottom w:val="0"/>
      <w:divBdr>
        <w:top w:val="none" w:sz="0" w:space="0" w:color="auto"/>
        <w:left w:val="none" w:sz="0" w:space="0" w:color="auto"/>
        <w:bottom w:val="none" w:sz="0" w:space="0" w:color="auto"/>
        <w:right w:val="none" w:sz="0" w:space="0" w:color="auto"/>
      </w:divBdr>
      <w:divsChild>
        <w:div w:id="29960901">
          <w:marLeft w:val="0"/>
          <w:marRight w:val="0"/>
          <w:marTop w:val="0"/>
          <w:marBottom w:val="0"/>
          <w:divBdr>
            <w:top w:val="none" w:sz="0" w:space="0" w:color="auto"/>
            <w:left w:val="none" w:sz="0" w:space="0" w:color="auto"/>
            <w:bottom w:val="none" w:sz="0" w:space="0" w:color="auto"/>
            <w:right w:val="none" w:sz="0" w:space="0" w:color="auto"/>
          </w:divBdr>
        </w:div>
        <w:div w:id="1724909716">
          <w:marLeft w:val="0"/>
          <w:marRight w:val="0"/>
          <w:marTop w:val="0"/>
          <w:marBottom w:val="0"/>
          <w:divBdr>
            <w:top w:val="none" w:sz="0" w:space="0" w:color="auto"/>
            <w:left w:val="none" w:sz="0" w:space="0" w:color="auto"/>
            <w:bottom w:val="none" w:sz="0" w:space="0" w:color="auto"/>
            <w:right w:val="none" w:sz="0" w:space="0" w:color="auto"/>
          </w:divBdr>
        </w:div>
        <w:div w:id="751967693">
          <w:marLeft w:val="0"/>
          <w:marRight w:val="0"/>
          <w:marTop w:val="0"/>
          <w:marBottom w:val="0"/>
          <w:divBdr>
            <w:top w:val="none" w:sz="0" w:space="0" w:color="auto"/>
            <w:left w:val="none" w:sz="0" w:space="0" w:color="auto"/>
            <w:bottom w:val="none" w:sz="0" w:space="0" w:color="auto"/>
            <w:right w:val="none" w:sz="0" w:space="0" w:color="auto"/>
          </w:divBdr>
        </w:div>
        <w:div w:id="1410931657">
          <w:marLeft w:val="0"/>
          <w:marRight w:val="0"/>
          <w:marTop w:val="0"/>
          <w:marBottom w:val="0"/>
          <w:divBdr>
            <w:top w:val="none" w:sz="0" w:space="0" w:color="auto"/>
            <w:left w:val="none" w:sz="0" w:space="0" w:color="auto"/>
            <w:bottom w:val="none" w:sz="0" w:space="0" w:color="auto"/>
            <w:right w:val="none" w:sz="0" w:space="0" w:color="auto"/>
          </w:divBdr>
        </w:div>
        <w:div w:id="1198548585">
          <w:marLeft w:val="0"/>
          <w:marRight w:val="0"/>
          <w:marTop w:val="0"/>
          <w:marBottom w:val="0"/>
          <w:divBdr>
            <w:top w:val="none" w:sz="0" w:space="0" w:color="auto"/>
            <w:left w:val="none" w:sz="0" w:space="0" w:color="auto"/>
            <w:bottom w:val="none" w:sz="0" w:space="0" w:color="auto"/>
            <w:right w:val="none" w:sz="0" w:space="0" w:color="auto"/>
          </w:divBdr>
          <w:divsChild>
            <w:div w:id="2097481676">
              <w:marLeft w:val="0"/>
              <w:marRight w:val="0"/>
              <w:marTop w:val="0"/>
              <w:marBottom w:val="0"/>
              <w:divBdr>
                <w:top w:val="none" w:sz="0" w:space="0" w:color="auto"/>
                <w:left w:val="none" w:sz="0" w:space="0" w:color="auto"/>
                <w:bottom w:val="none" w:sz="0" w:space="0" w:color="auto"/>
                <w:right w:val="none" w:sz="0" w:space="0" w:color="auto"/>
              </w:divBdr>
            </w:div>
            <w:div w:id="863203748">
              <w:marLeft w:val="0"/>
              <w:marRight w:val="0"/>
              <w:marTop w:val="0"/>
              <w:marBottom w:val="0"/>
              <w:divBdr>
                <w:top w:val="none" w:sz="0" w:space="0" w:color="auto"/>
                <w:left w:val="none" w:sz="0" w:space="0" w:color="auto"/>
                <w:bottom w:val="none" w:sz="0" w:space="0" w:color="auto"/>
                <w:right w:val="none" w:sz="0" w:space="0" w:color="auto"/>
              </w:divBdr>
            </w:div>
            <w:div w:id="1336153344">
              <w:marLeft w:val="0"/>
              <w:marRight w:val="0"/>
              <w:marTop w:val="0"/>
              <w:marBottom w:val="0"/>
              <w:divBdr>
                <w:top w:val="none" w:sz="0" w:space="0" w:color="auto"/>
                <w:left w:val="none" w:sz="0" w:space="0" w:color="auto"/>
                <w:bottom w:val="none" w:sz="0" w:space="0" w:color="auto"/>
                <w:right w:val="none" w:sz="0" w:space="0" w:color="auto"/>
              </w:divBdr>
            </w:div>
            <w:div w:id="1025473664">
              <w:marLeft w:val="0"/>
              <w:marRight w:val="0"/>
              <w:marTop w:val="0"/>
              <w:marBottom w:val="0"/>
              <w:divBdr>
                <w:top w:val="none" w:sz="0" w:space="0" w:color="auto"/>
                <w:left w:val="none" w:sz="0" w:space="0" w:color="auto"/>
                <w:bottom w:val="none" w:sz="0" w:space="0" w:color="auto"/>
                <w:right w:val="none" w:sz="0" w:space="0" w:color="auto"/>
              </w:divBdr>
            </w:div>
            <w:div w:id="1632008522">
              <w:marLeft w:val="0"/>
              <w:marRight w:val="0"/>
              <w:marTop w:val="0"/>
              <w:marBottom w:val="0"/>
              <w:divBdr>
                <w:top w:val="none" w:sz="0" w:space="0" w:color="auto"/>
                <w:left w:val="none" w:sz="0" w:space="0" w:color="auto"/>
                <w:bottom w:val="none" w:sz="0" w:space="0" w:color="auto"/>
                <w:right w:val="none" w:sz="0" w:space="0" w:color="auto"/>
              </w:divBdr>
            </w:div>
          </w:divsChild>
        </w:div>
        <w:div w:id="1787655471">
          <w:marLeft w:val="0"/>
          <w:marRight w:val="0"/>
          <w:marTop w:val="0"/>
          <w:marBottom w:val="0"/>
          <w:divBdr>
            <w:top w:val="none" w:sz="0" w:space="0" w:color="auto"/>
            <w:left w:val="none" w:sz="0" w:space="0" w:color="auto"/>
            <w:bottom w:val="none" w:sz="0" w:space="0" w:color="auto"/>
            <w:right w:val="none" w:sz="0" w:space="0" w:color="auto"/>
          </w:divBdr>
          <w:divsChild>
            <w:div w:id="1143158507">
              <w:marLeft w:val="0"/>
              <w:marRight w:val="0"/>
              <w:marTop w:val="0"/>
              <w:marBottom w:val="0"/>
              <w:divBdr>
                <w:top w:val="none" w:sz="0" w:space="0" w:color="auto"/>
                <w:left w:val="none" w:sz="0" w:space="0" w:color="auto"/>
                <w:bottom w:val="none" w:sz="0" w:space="0" w:color="auto"/>
                <w:right w:val="none" w:sz="0" w:space="0" w:color="auto"/>
              </w:divBdr>
            </w:div>
            <w:div w:id="969475831">
              <w:marLeft w:val="0"/>
              <w:marRight w:val="0"/>
              <w:marTop w:val="0"/>
              <w:marBottom w:val="0"/>
              <w:divBdr>
                <w:top w:val="none" w:sz="0" w:space="0" w:color="auto"/>
                <w:left w:val="none" w:sz="0" w:space="0" w:color="auto"/>
                <w:bottom w:val="none" w:sz="0" w:space="0" w:color="auto"/>
                <w:right w:val="none" w:sz="0" w:space="0" w:color="auto"/>
              </w:divBdr>
            </w:div>
            <w:div w:id="901067298">
              <w:marLeft w:val="0"/>
              <w:marRight w:val="0"/>
              <w:marTop w:val="0"/>
              <w:marBottom w:val="0"/>
              <w:divBdr>
                <w:top w:val="none" w:sz="0" w:space="0" w:color="auto"/>
                <w:left w:val="none" w:sz="0" w:space="0" w:color="auto"/>
                <w:bottom w:val="none" w:sz="0" w:space="0" w:color="auto"/>
                <w:right w:val="none" w:sz="0" w:space="0" w:color="auto"/>
              </w:divBdr>
            </w:div>
            <w:div w:id="981929105">
              <w:marLeft w:val="0"/>
              <w:marRight w:val="0"/>
              <w:marTop w:val="0"/>
              <w:marBottom w:val="0"/>
              <w:divBdr>
                <w:top w:val="none" w:sz="0" w:space="0" w:color="auto"/>
                <w:left w:val="none" w:sz="0" w:space="0" w:color="auto"/>
                <w:bottom w:val="none" w:sz="0" w:space="0" w:color="auto"/>
                <w:right w:val="none" w:sz="0" w:space="0" w:color="auto"/>
              </w:divBdr>
            </w:div>
            <w:div w:id="321349739">
              <w:marLeft w:val="0"/>
              <w:marRight w:val="0"/>
              <w:marTop w:val="0"/>
              <w:marBottom w:val="0"/>
              <w:divBdr>
                <w:top w:val="none" w:sz="0" w:space="0" w:color="auto"/>
                <w:left w:val="none" w:sz="0" w:space="0" w:color="auto"/>
                <w:bottom w:val="none" w:sz="0" w:space="0" w:color="auto"/>
                <w:right w:val="none" w:sz="0" w:space="0" w:color="auto"/>
              </w:divBdr>
            </w:div>
          </w:divsChild>
        </w:div>
        <w:div w:id="667169880">
          <w:marLeft w:val="0"/>
          <w:marRight w:val="0"/>
          <w:marTop w:val="0"/>
          <w:marBottom w:val="0"/>
          <w:divBdr>
            <w:top w:val="none" w:sz="0" w:space="0" w:color="auto"/>
            <w:left w:val="none" w:sz="0" w:space="0" w:color="auto"/>
            <w:bottom w:val="none" w:sz="0" w:space="0" w:color="auto"/>
            <w:right w:val="none" w:sz="0" w:space="0" w:color="auto"/>
          </w:divBdr>
          <w:divsChild>
            <w:div w:id="420414665">
              <w:marLeft w:val="0"/>
              <w:marRight w:val="0"/>
              <w:marTop w:val="0"/>
              <w:marBottom w:val="0"/>
              <w:divBdr>
                <w:top w:val="none" w:sz="0" w:space="0" w:color="auto"/>
                <w:left w:val="none" w:sz="0" w:space="0" w:color="auto"/>
                <w:bottom w:val="none" w:sz="0" w:space="0" w:color="auto"/>
                <w:right w:val="none" w:sz="0" w:space="0" w:color="auto"/>
              </w:divBdr>
            </w:div>
            <w:div w:id="1472750674">
              <w:marLeft w:val="0"/>
              <w:marRight w:val="0"/>
              <w:marTop w:val="0"/>
              <w:marBottom w:val="0"/>
              <w:divBdr>
                <w:top w:val="none" w:sz="0" w:space="0" w:color="auto"/>
                <w:left w:val="none" w:sz="0" w:space="0" w:color="auto"/>
                <w:bottom w:val="none" w:sz="0" w:space="0" w:color="auto"/>
                <w:right w:val="none" w:sz="0" w:space="0" w:color="auto"/>
              </w:divBdr>
            </w:div>
            <w:div w:id="1409184521">
              <w:marLeft w:val="0"/>
              <w:marRight w:val="0"/>
              <w:marTop w:val="0"/>
              <w:marBottom w:val="0"/>
              <w:divBdr>
                <w:top w:val="none" w:sz="0" w:space="0" w:color="auto"/>
                <w:left w:val="none" w:sz="0" w:space="0" w:color="auto"/>
                <w:bottom w:val="none" w:sz="0" w:space="0" w:color="auto"/>
                <w:right w:val="none" w:sz="0" w:space="0" w:color="auto"/>
              </w:divBdr>
            </w:div>
            <w:div w:id="1461076102">
              <w:marLeft w:val="0"/>
              <w:marRight w:val="0"/>
              <w:marTop w:val="0"/>
              <w:marBottom w:val="0"/>
              <w:divBdr>
                <w:top w:val="none" w:sz="0" w:space="0" w:color="auto"/>
                <w:left w:val="none" w:sz="0" w:space="0" w:color="auto"/>
                <w:bottom w:val="none" w:sz="0" w:space="0" w:color="auto"/>
                <w:right w:val="none" w:sz="0" w:space="0" w:color="auto"/>
              </w:divBdr>
            </w:div>
            <w:div w:id="195583324">
              <w:marLeft w:val="0"/>
              <w:marRight w:val="0"/>
              <w:marTop w:val="0"/>
              <w:marBottom w:val="0"/>
              <w:divBdr>
                <w:top w:val="none" w:sz="0" w:space="0" w:color="auto"/>
                <w:left w:val="none" w:sz="0" w:space="0" w:color="auto"/>
                <w:bottom w:val="none" w:sz="0" w:space="0" w:color="auto"/>
                <w:right w:val="none" w:sz="0" w:space="0" w:color="auto"/>
              </w:divBdr>
            </w:div>
          </w:divsChild>
        </w:div>
        <w:div w:id="1818763920">
          <w:marLeft w:val="0"/>
          <w:marRight w:val="0"/>
          <w:marTop w:val="0"/>
          <w:marBottom w:val="0"/>
          <w:divBdr>
            <w:top w:val="none" w:sz="0" w:space="0" w:color="auto"/>
            <w:left w:val="none" w:sz="0" w:space="0" w:color="auto"/>
            <w:bottom w:val="none" w:sz="0" w:space="0" w:color="auto"/>
            <w:right w:val="none" w:sz="0" w:space="0" w:color="auto"/>
          </w:divBdr>
          <w:divsChild>
            <w:div w:id="1909222804">
              <w:marLeft w:val="0"/>
              <w:marRight w:val="0"/>
              <w:marTop w:val="0"/>
              <w:marBottom w:val="0"/>
              <w:divBdr>
                <w:top w:val="none" w:sz="0" w:space="0" w:color="auto"/>
                <w:left w:val="none" w:sz="0" w:space="0" w:color="auto"/>
                <w:bottom w:val="none" w:sz="0" w:space="0" w:color="auto"/>
                <w:right w:val="none" w:sz="0" w:space="0" w:color="auto"/>
              </w:divBdr>
            </w:div>
            <w:div w:id="502283735">
              <w:marLeft w:val="0"/>
              <w:marRight w:val="0"/>
              <w:marTop w:val="0"/>
              <w:marBottom w:val="0"/>
              <w:divBdr>
                <w:top w:val="none" w:sz="0" w:space="0" w:color="auto"/>
                <w:left w:val="none" w:sz="0" w:space="0" w:color="auto"/>
                <w:bottom w:val="none" w:sz="0" w:space="0" w:color="auto"/>
                <w:right w:val="none" w:sz="0" w:space="0" w:color="auto"/>
              </w:divBdr>
            </w:div>
            <w:div w:id="1857191924">
              <w:marLeft w:val="0"/>
              <w:marRight w:val="0"/>
              <w:marTop w:val="0"/>
              <w:marBottom w:val="0"/>
              <w:divBdr>
                <w:top w:val="none" w:sz="0" w:space="0" w:color="auto"/>
                <w:left w:val="none" w:sz="0" w:space="0" w:color="auto"/>
                <w:bottom w:val="none" w:sz="0" w:space="0" w:color="auto"/>
                <w:right w:val="none" w:sz="0" w:space="0" w:color="auto"/>
              </w:divBdr>
            </w:div>
            <w:div w:id="1483308856">
              <w:marLeft w:val="0"/>
              <w:marRight w:val="0"/>
              <w:marTop w:val="0"/>
              <w:marBottom w:val="0"/>
              <w:divBdr>
                <w:top w:val="none" w:sz="0" w:space="0" w:color="auto"/>
                <w:left w:val="none" w:sz="0" w:space="0" w:color="auto"/>
                <w:bottom w:val="none" w:sz="0" w:space="0" w:color="auto"/>
                <w:right w:val="none" w:sz="0" w:space="0" w:color="auto"/>
              </w:divBdr>
            </w:div>
            <w:div w:id="1164710586">
              <w:marLeft w:val="0"/>
              <w:marRight w:val="0"/>
              <w:marTop w:val="0"/>
              <w:marBottom w:val="0"/>
              <w:divBdr>
                <w:top w:val="none" w:sz="0" w:space="0" w:color="auto"/>
                <w:left w:val="none" w:sz="0" w:space="0" w:color="auto"/>
                <w:bottom w:val="none" w:sz="0" w:space="0" w:color="auto"/>
                <w:right w:val="none" w:sz="0" w:space="0" w:color="auto"/>
              </w:divBdr>
            </w:div>
          </w:divsChild>
        </w:div>
        <w:div w:id="674111962">
          <w:marLeft w:val="0"/>
          <w:marRight w:val="0"/>
          <w:marTop w:val="0"/>
          <w:marBottom w:val="0"/>
          <w:divBdr>
            <w:top w:val="none" w:sz="0" w:space="0" w:color="auto"/>
            <w:left w:val="none" w:sz="0" w:space="0" w:color="auto"/>
            <w:bottom w:val="none" w:sz="0" w:space="0" w:color="auto"/>
            <w:right w:val="none" w:sz="0" w:space="0" w:color="auto"/>
          </w:divBdr>
          <w:divsChild>
            <w:div w:id="166991836">
              <w:marLeft w:val="0"/>
              <w:marRight w:val="0"/>
              <w:marTop w:val="0"/>
              <w:marBottom w:val="0"/>
              <w:divBdr>
                <w:top w:val="none" w:sz="0" w:space="0" w:color="auto"/>
                <w:left w:val="none" w:sz="0" w:space="0" w:color="auto"/>
                <w:bottom w:val="none" w:sz="0" w:space="0" w:color="auto"/>
                <w:right w:val="none" w:sz="0" w:space="0" w:color="auto"/>
              </w:divBdr>
            </w:div>
            <w:div w:id="1702776329">
              <w:marLeft w:val="0"/>
              <w:marRight w:val="0"/>
              <w:marTop w:val="0"/>
              <w:marBottom w:val="0"/>
              <w:divBdr>
                <w:top w:val="none" w:sz="0" w:space="0" w:color="auto"/>
                <w:left w:val="none" w:sz="0" w:space="0" w:color="auto"/>
                <w:bottom w:val="none" w:sz="0" w:space="0" w:color="auto"/>
                <w:right w:val="none" w:sz="0" w:space="0" w:color="auto"/>
              </w:divBdr>
            </w:div>
            <w:div w:id="377826755">
              <w:marLeft w:val="0"/>
              <w:marRight w:val="0"/>
              <w:marTop w:val="0"/>
              <w:marBottom w:val="0"/>
              <w:divBdr>
                <w:top w:val="none" w:sz="0" w:space="0" w:color="auto"/>
                <w:left w:val="none" w:sz="0" w:space="0" w:color="auto"/>
                <w:bottom w:val="none" w:sz="0" w:space="0" w:color="auto"/>
                <w:right w:val="none" w:sz="0" w:space="0" w:color="auto"/>
              </w:divBdr>
            </w:div>
            <w:div w:id="2139451001">
              <w:marLeft w:val="0"/>
              <w:marRight w:val="0"/>
              <w:marTop w:val="0"/>
              <w:marBottom w:val="0"/>
              <w:divBdr>
                <w:top w:val="none" w:sz="0" w:space="0" w:color="auto"/>
                <w:left w:val="none" w:sz="0" w:space="0" w:color="auto"/>
                <w:bottom w:val="none" w:sz="0" w:space="0" w:color="auto"/>
                <w:right w:val="none" w:sz="0" w:space="0" w:color="auto"/>
              </w:divBdr>
            </w:div>
            <w:div w:id="838037443">
              <w:marLeft w:val="0"/>
              <w:marRight w:val="0"/>
              <w:marTop w:val="0"/>
              <w:marBottom w:val="0"/>
              <w:divBdr>
                <w:top w:val="none" w:sz="0" w:space="0" w:color="auto"/>
                <w:left w:val="none" w:sz="0" w:space="0" w:color="auto"/>
                <w:bottom w:val="none" w:sz="0" w:space="0" w:color="auto"/>
                <w:right w:val="none" w:sz="0" w:space="0" w:color="auto"/>
              </w:divBdr>
            </w:div>
          </w:divsChild>
        </w:div>
        <w:div w:id="118424357">
          <w:marLeft w:val="0"/>
          <w:marRight w:val="0"/>
          <w:marTop w:val="0"/>
          <w:marBottom w:val="0"/>
          <w:divBdr>
            <w:top w:val="none" w:sz="0" w:space="0" w:color="auto"/>
            <w:left w:val="none" w:sz="0" w:space="0" w:color="auto"/>
            <w:bottom w:val="none" w:sz="0" w:space="0" w:color="auto"/>
            <w:right w:val="none" w:sz="0" w:space="0" w:color="auto"/>
          </w:divBdr>
          <w:divsChild>
            <w:div w:id="1591893835">
              <w:marLeft w:val="0"/>
              <w:marRight w:val="0"/>
              <w:marTop w:val="0"/>
              <w:marBottom w:val="0"/>
              <w:divBdr>
                <w:top w:val="none" w:sz="0" w:space="0" w:color="auto"/>
                <w:left w:val="none" w:sz="0" w:space="0" w:color="auto"/>
                <w:bottom w:val="none" w:sz="0" w:space="0" w:color="auto"/>
                <w:right w:val="none" w:sz="0" w:space="0" w:color="auto"/>
              </w:divBdr>
            </w:div>
            <w:div w:id="244075883">
              <w:marLeft w:val="0"/>
              <w:marRight w:val="0"/>
              <w:marTop w:val="0"/>
              <w:marBottom w:val="0"/>
              <w:divBdr>
                <w:top w:val="none" w:sz="0" w:space="0" w:color="auto"/>
                <w:left w:val="none" w:sz="0" w:space="0" w:color="auto"/>
                <w:bottom w:val="none" w:sz="0" w:space="0" w:color="auto"/>
                <w:right w:val="none" w:sz="0" w:space="0" w:color="auto"/>
              </w:divBdr>
            </w:div>
            <w:div w:id="684020207">
              <w:marLeft w:val="0"/>
              <w:marRight w:val="0"/>
              <w:marTop w:val="0"/>
              <w:marBottom w:val="0"/>
              <w:divBdr>
                <w:top w:val="none" w:sz="0" w:space="0" w:color="auto"/>
                <w:left w:val="none" w:sz="0" w:space="0" w:color="auto"/>
                <w:bottom w:val="none" w:sz="0" w:space="0" w:color="auto"/>
                <w:right w:val="none" w:sz="0" w:space="0" w:color="auto"/>
              </w:divBdr>
            </w:div>
            <w:div w:id="1476530723">
              <w:marLeft w:val="0"/>
              <w:marRight w:val="0"/>
              <w:marTop w:val="0"/>
              <w:marBottom w:val="0"/>
              <w:divBdr>
                <w:top w:val="none" w:sz="0" w:space="0" w:color="auto"/>
                <w:left w:val="none" w:sz="0" w:space="0" w:color="auto"/>
                <w:bottom w:val="none" w:sz="0" w:space="0" w:color="auto"/>
                <w:right w:val="none" w:sz="0" w:space="0" w:color="auto"/>
              </w:divBdr>
            </w:div>
            <w:div w:id="1982034852">
              <w:marLeft w:val="0"/>
              <w:marRight w:val="0"/>
              <w:marTop w:val="0"/>
              <w:marBottom w:val="0"/>
              <w:divBdr>
                <w:top w:val="none" w:sz="0" w:space="0" w:color="auto"/>
                <w:left w:val="none" w:sz="0" w:space="0" w:color="auto"/>
                <w:bottom w:val="none" w:sz="0" w:space="0" w:color="auto"/>
                <w:right w:val="none" w:sz="0" w:space="0" w:color="auto"/>
              </w:divBdr>
            </w:div>
          </w:divsChild>
        </w:div>
        <w:div w:id="1734502868">
          <w:marLeft w:val="0"/>
          <w:marRight w:val="0"/>
          <w:marTop w:val="0"/>
          <w:marBottom w:val="0"/>
          <w:divBdr>
            <w:top w:val="none" w:sz="0" w:space="0" w:color="auto"/>
            <w:left w:val="none" w:sz="0" w:space="0" w:color="auto"/>
            <w:bottom w:val="none" w:sz="0" w:space="0" w:color="auto"/>
            <w:right w:val="none" w:sz="0" w:space="0" w:color="auto"/>
          </w:divBdr>
          <w:divsChild>
            <w:div w:id="706417645">
              <w:marLeft w:val="0"/>
              <w:marRight w:val="0"/>
              <w:marTop w:val="0"/>
              <w:marBottom w:val="0"/>
              <w:divBdr>
                <w:top w:val="none" w:sz="0" w:space="0" w:color="auto"/>
                <w:left w:val="none" w:sz="0" w:space="0" w:color="auto"/>
                <w:bottom w:val="none" w:sz="0" w:space="0" w:color="auto"/>
                <w:right w:val="none" w:sz="0" w:space="0" w:color="auto"/>
              </w:divBdr>
            </w:div>
            <w:div w:id="2067602813">
              <w:marLeft w:val="0"/>
              <w:marRight w:val="0"/>
              <w:marTop w:val="0"/>
              <w:marBottom w:val="0"/>
              <w:divBdr>
                <w:top w:val="none" w:sz="0" w:space="0" w:color="auto"/>
                <w:left w:val="none" w:sz="0" w:space="0" w:color="auto"/>
                <w:bottom w:val="none" w:sz="0" w:space="0" w:color="auto"/>
                <w:right w:val="none" w:sz="0" w:space="0" w:color="auto"/>
              </w:divBdr>
            </w:div>
            <w:div w:id="1127504687">
              <w:marLeft w:val="0"/>
              <w:marRight w:val="0"/>
              <w:marTop w:val="0"/>
              <w:marBottom w:val="0"/>
              <w:divBdr>
                <w:top w:val="none" w:sz="0" w:space="0" w:color="auto"/>
                <w:left w:val="none" w:sz="0" w:space="0" w:color="auto"/>
                <w:bottom w:val="none" w:sz="0" w:space="0" w:color="auto"/>
                <w:right w:val="none" w:sz="0" w:space="0" w:color="auto"/>
              </w:divBdr>
            </w:div>
            <w:div w:id="311375150">
              <w:marLeft w:val="0"/>
              <w:marRight w:val="0"/>
              <w:marTop w:val="0"/>
              <w:marBottom w:val="0"/>
              <w:divBdr>
                <w:top w:val="none" w:sz="0" w:space="0" w:color="auto"/>
                <w:left w:val="none" w:sz="0" w:space="0" w:color="auto"/>
                <w:bottom w:val="none" w:sz="0" w:space="0" w:color="auto"/>
                <w:right w:val="none" w:sz="0" w:space="0" w:color="auto"/>
              </w:divBdr>
            </w:div>
            <w:div w:id="1455178202">
              <w:marLeft w:val="0"/>
              <w:marRight w:val="0"/>
              <w:marTop w:val="0"/>
              <w:marBottom w:val="0"/>
              <w:divBdr>
                <w:top w:val="none" w:sz="0" w:space="0" w:color="auto"/>
                <w:left w:val="none" w:sz="0" w:space="0" w:color="auto"/>
                <w:bottom w:val="none" w:sz="0" w:space="0" w:color="auto"/>
                <w:right w:val="none" w:sz="0" w:space="0" w:color="auto"/>
              </w:divBdr>
            </w:div>
          </w:divsChild>
        </w:div>
        <w:div w:id="872770486">
          <w:marLeft w:val="0"/>
          <w:marRight w:val="0"/>
          <w:marTop w:val="0"/>
          <w:marBottom w:val="0"/>
          <w:divBdr>
            <w:top w:val="none" w:sz="0" w:space="0" w:color="auto"/>
            <w:left w:val="none" w:sz="0" w:space="0" w:color="auto"/>
            <w:bottom w:val="none" w:sz="0" w:space="0" w:color="auto"/>
            <w:right w:val="none" w:sz="0" w:space="0" w:color="auto"/>
          </w:divBdr>
          <w:divsChild>
            <w:div w:id="2122069334">
              <w:marLeft w:val="0"/>
              <w:marRight w:val="0"/>
              <w:marTop w:val="0"/>
              <w:marBottom w:val="0"/>
              <w:divBdr>
                <w:top w:val="none" w:sz="0" w:space="0" w:color="auto"/>
                <w:left w:val="none" w:sz="0" w:space="0" w:color="auto"/>
                <w:bottom w:val="none" w:sz="0" w:space="0" w:color="auto"/>
                <w:right w:val="none" w:sz="0" w:space="0" w:color="auto"/>
              </w:divBdr>
            </w:div>
            <w:div w:id="649480762">
              <w:marLeft w:val="0"/>
              <w:marRight w:val="0"/>
              <w:marTop w:val="0"/>
              <w:marBottom w:val="0"/>
              <w:divBdr>
                <w:top w:val="none" w:sz="0" w:space="0" w:color="auto"/>
                <w:left w:val="none" w:sz="0" w:space="0" w:color="auto"/>
                <w:bottom w:val="none" w:sz="0" w:space="0" w:color="auto"/>
                <w:right w:val="none" w:sz="0" w:space="0" w:color="auto"/>
              </w:divBdr>
            </w:div>
            <w:div w:id="1482693990">
              <w:marLeft w:val="0"/>
              <w:marRight w:val="0"/>
              <w:marTop w:val="0"/>
              <w:marBottom w:val="0"/>
              <w:divBdr>
                <w:top w:val="none" w:sz="0" w:space="0" w:color="auto"/>
                <w:left w:val="none" w:sz="0" w:space="0" w:color="auto"/>
                <w:bottom w:val="none" w:sz="0" w:space="0" w:color="auto"/>
                <w:right w:val="none" w:sz="0" w:space="0" w:color="auto"/>
              </w:divBdr>
            </w:div>
            <w:div w:id="1913154332">
              <w:marLeft w:val="0"/>
              <w:marRight w:val="0"/>
              <w:marTop w:val="0"/>
              <w:marBottom w:val="0"/>
              <w:divBdr>
                <w:top w:val="none" w:sz="0" w:space="0" w:color="auto"/>
                <w:left w:val="none" w:sz="0" w:space="0" w:color="auto"/>
                <w:bottom w:val="none" w:sz="0" w:space="0" w:color="auto"/>
                <w:right w:val="none" w:sz="0" w:space="0" w:color="auto"/>
              </w:divBdr>
            </w:div>
            <w:div w:id="794324697">
              <w:marLeft w:val="0"/>
              <w:marRight w:val="0"/>
              <w:marTop w:val="0"/>
              <w:marBottom w:val="0"/>
              <w:divBdr>
                <w:top w:val="none" w:sz="0" w:space="0" w:color="auto"/>
                <w:left w:val="none" w:sz="0" w:space="0" w:color="auto"/>
                <w:bottom w:val="none" w:sz="0" w:space="0" w:color="auto"/>
                <w:right w:val="none" w:sz="0" w:space="0" w:color="auto"/>
              </w:divBdr>
            </w:div>
          </w:divsChild>
        </w:div>
        <w:div w:id="1505779079">
          <w:marLeft w:val="0"/>
          <w:marRight w:val="0"/>
          <w:marTop w:val="0"/>
          <w:marBottom w:val="0"/>
          <w:divBdr>
            <w:top w:val="none" w:sz="0" w:space="0" w:color="auto"/>
            <w:left w:val="none" w:sz="0" w:space="0" w:color="auto"/>
            <w:bottom w:val="none" w:sz="0" w:space="0" w:color="auto"/>
            <w:right w:val="none" w:sz="0" w:space="0" w:color="auto"/>
          </w:divBdr>
        </w:div>
        <w:div w:id="462312486">
          <w:marLeft w:val="0"/>
          <w:marRight w:val="0"/>
          <w:marTop w:val="0"/>
          <w:marBottom w:val="0"/>
          <w:divBdr>
            <w:top w:val="none" w:sz="0" w:space="0" w:color="auto"/>
            <w:left w:val="none" w:sz="0" w:space="0" w:color="auto"/>
            <w:bottom w:val="none" w:sz="0" w:space="0" w:color="auto"/>
            <w:right w:val="none" w:sz="0" w:space="0" w:color="auto"/>
          </w:divBdr>
        </w:div>
        <w:div w:id="1315910191">
          <w:marLeft w:val="0"/>
          <w:marRight w:val="0"/>
          <w:marTop w:val="0"/>
          <w:marBottom w:val="0"/>
          <w:divBdr>
            <w:top w:val="none" w:sz="0" w:space="0" w:color="auto"/>
            <w:left w:val="none" w:sz="0" w:space="0" w:color="auto"/>
            <w:bottom w:val="none" w:sz="0" w:space="0" w:color="auto"/>
            <w:right w:val="none" w:sz="0" w:space="0" w:color="auto"/>
          </w:divBdr>
        </w:div>
        <w:div w:id="1485049156">
          <w:marLeft w:val="0"/>
          <w:marRight w:val="0"/>
          <w:marTop w:val="0"/>
          <w:marBottom w:val="0"/>
          <w:divBdr>
            <w:top w:val="none" w:sz="0" w:space="0" w:color="auto"/>
            <w:left w:val="none" w:sz="0" w:space="0" w:color="auto"/>
            <w:bottom w:val="none" w:sz="0" w:space="0" w:color="auto"/>
            <w:right w:val="none" w:sz="0" w:space="0" w:color="auto"/>
          </w:divBdr>
        </w:div>
        <w:div w:id="1930238197">
          <w:marLeft w:val="0"/>
          <w:marRight w:val="0"/>
          <w:marTop w:val="0"/>
          <w:marBottom w:val="0"/>
          <w:divBdr>
            <w:top w:val="none" w:sz="0" w:space="0" w:color="auto"/>
            <w:left w:val="none" w:sz="0" w:space="0" w:color="auto"/>
            <w:bottom w:val="none" w:sz="0" w:space="0" w:color="auto"/>
            <w:right w:val="none" w:sz="0" w:space="0" w:color="auto"/>
          </w:divBdr>
        </w:div>
        <w:div w:id="252978643">
          <w:marLeft w:val="0"/>
          <w:marRight w:val="0"/>
          <w:marTop w:val="0"/>
          <w:marBottom w:val="0"/>
          <w:divBdr>
            <w:top w:val="none" w:sz="0" w:space="0" w:color="auto"/>
            <w:left w:val="none" w:sz="0" w:space="0" w:color="auto"/>
            <w:bottom w:val="none" w:sz="0" w:space="0" w:color="auto"/>
            <w:right w:val="none" w:sz="0" w:space="0" w:color="auto"/>
          </w:divBdr>
        </w:div>
        <w:div w:id="639381585">
          <w:marLeft w:val="0"/>
          <w:marRight w:val="0"/>
          <w:marTop w:val="0"/>
          <w:marBottom w:val="0"/>
          <w:divBdr>
            <w:top w:val="none" w:sz="0" w:space="0" w:color="auto"/>
            <w:left w:val="none" w:sz="0" w:space="0" w:color="auto"/>
            <w:bottom w:val="none" w:sz="0" w:space="0" w:color="auto"/>
            <w:right w:val="none" w:sz="0" w:space="0" w:color="auto"/>
          </w:divBdr>
        </w:div>
        <w:div w:id="898327098">
          <w:marLeft w:val="0"/>
          <w:marRight w:val="0"/>
          <w:marTop w:val="0"/>
          <w:marBottom w:val="0"/>
          <w:divBdr>
            <w:top w:val="none" w:sz="0" w:space="0" w:color="auto"/>
            <w:left w:val="none" w:sz="0" w:space="0" w:color="auto"/>
            <w:bottom w:val="none" w:sz="0" w:space="0" w:color="auto"/>
            <w:right w:val="none" w:sz="0" w:space="0" w:color="auto"/>
          </w:divBdr>
        </w:div>
        <w:div w:id="2068605475">
          <w:marLeft w:val="0"/>
          <w:marRight w:val="0"/>
          <w:marTop w:val="0"/>
          <w:marBottom w:val="0"/>
          <w:divBdr>
            <w:top w:val="none" w:sz="0" w:space="0" w:color="auto"/>
            <w:left w:val="none" w:sz="0" w:space="0" w:color="auto"/>
            <w:bottom w:val="none" w:sz="0" w:space="0" w:color="auto"/>
            <w:right w:val="none" w:sz="0" w:space="0" w:color="auto"/>
          </w:divBdr>
        </w:div>
        <w:div w:id="1875002072">
          <w:marLeft w:val="0"/>
          <w:marRight w:val="0"/>
          <w:marTop w:val="0"/>
          <w:marBottom w:val="0"/>
          <w:divBdr>
            <w:top w:val="none" w:sz="0" w:space="0" w:color="auto"/>
            <w:left w:val="none" w:sz="0" w:space="0" w:color="auto"/>
            <w:bottom w:val="none" w:sz="0" w:space="0" w:color="auto"/>
            <w:right w:val="none" w:sz="0" w:space="0" w:color="auto"/>
          </w:divBdr>
        </w:div>
        <w:div w:id="1928533833">
          <w:marLeft w:val="0"/>
          <w:marRight w:val="0"/>
          <w:marTop w:val="0"/>
          <w:marBottom w:val="0"/>
          <w:divBdr>
            <w:top w:val="none" w:sz="0" w:space="0" w:color="auto"/>
            <w:left w:val="none" w:sz="0" w:space="0" w:color="auto"/>
            <w:bottom w:val="none" w:sz="0" w:space="0" w:color="auto"/>
            <w:right w:val="none" w:sz="0" w:space="0" w:color="auto"/>
          </w:divBdr>
        </w:div>
        <w:div w:id="1277130757">
          <w:marLeft w:val="0"/>
          <w:marRight w:val="0"/>
          <w:marTop w:val="0"/>
          <w:marBottom w:val="0"/>
          <w:divBdr>
            <w:top w:val="none" w:sz="0" w:space="0" w:color="auto"/>
            <w:left w:val="none" w:sz="0" w:space="0" w:color="auto"/>
            <w:bottom w:val="none" w:sz="0" w:space="0" w:color="auto"/>
            <w:right w:val="none" w:sz="0" w:space="0" w:color="auto"/>
          </w:divBdr>
        </w:div>
        <w:div w:id="1978952348">
          <w:marLeft w:val="0"/>
          <w:marRight w:val="0"/>
          <w:marTop w:val="0"/>
          <w:marBottom w:val="0"/>
          <w:divBdr>
            <w:top w:val="none" w:sz="0" w:space="0" w:color="auto"/>
            <w:left w:val="none" w:sz="0" w:space="0" w:color="auto"/>
            <w:bottom w:val="none" w:sz="0" w:space="0" w:color="auto"/>
            <w:right w:val="none" w:sz="0" w:space="0" w:color="auto"/>
          </w:divBdr>
        </w:div>
        <w:div w:id="2135706003">
          <w:marLeft w:val="0"/>
          <w:marRight w:val="0"/>
          <w:marTop w:val="0"/>
          <w:marBottom w:val="0"/>
          <w:divBdr>
            <w:top w:val="none" w:sz="0" w:space="0" w:color="auto"/>
            <w:left w:val="none" w:sz="0" w:space="0" w:color="auto"/>
            <w:bottom w:val="none" w:sz="0" w:space="0" w:color="auto"/>
            <w:right w:val="none" w:sz="0" w:space="0" w:color="auto"/>
          </w:divBdr>
        </w:div>
        <w:div w:id="656109544">
          <w:marLeft w:val="0"/>
          <w:marRight w:val="0"/>
          <w:marTop w:val="0"/>
          <w:marBottom w:val="0"/>
          <w:divBdr>
            <w:top w:val="none" w:sz="0" w:space="0" w:color="auto"/>
            <w:left w:val="none" w:sz="0" w:space="0" w:color="auto"/>
            <w:bottom w:val="none" w:sz="0" w:space="0" w:color="auto"/>
            <w:right w:val="none" w:sz="0" w:space="0" w:color="auto"/>
          </w:divBdr>
        </w:div>
        <w:div w:id="1085491786">
          <w:marLeft w:val="0"/>
          <w:marRight w:val="0"/>
          <w:marTop w:val="0"/>
          <w:marBottom w:val="0"/>
          <w:divBdr>
            <w:top w:val="none" w:sz="0" w:space="0" w:color="auto"/>
            <w:left w:val="none" w:sz="0" w:space="0" w:color="auto"/>
            <w:bottom w:val="none" w:sz="0" w:space="0" w:color="auto"/>
            <w:right w:val="none" w:sz="0" w:space="0" w:color="auto"/>
          </w:divBdr>
        </w:div>
        <w:div w:id="580987688">
          <w:marLeft w:val="0"/>
          <w:marRight w:val="0"/>
          <w:marTop w:val="0"/>
          <w:marBottom w:val="0"/>
          <w:divBdr>
            <w:top w:val="none" w:sz="0" w:space="0" w:color="auto"/>
            <w:left w:val="none" w:sz="0" w:space="0" w:color="auto"/>
            <w:bottom w:val="none" w:sz="0" w:space="0" w:color="auto"/>
            <w:right w:val="none" w:sz="0" w:space="0" w:color="auto"/>
          </w:divBdr>
        </w:div>
        <w:div w:id="834030456">
          <w:marLeft w:val="0"/>
          <w:marRight w:val="0"/>
          <w:marTop w:val="0"/>
          <w:marBottom w:val="0"/>
          <w:divBdr>
            <w:top w:val="none" w:sz="0" w:space="0" w:color="auto"/>
            <w:left w:val="none" w:sz="0" w:space="0" w:color="auto"/>
            <w:bottom w:val="none" w:sz="0" w:space="0" w:color="auto"/>
            <w:right w:val="none" w:sz="0" w:space="0" w:color="auto"/>
          </w:divBdr>
        </w:div>
        <w:div w:id="1723406361">
          <w:marLeft w:val="0"/>
          <w:marRight w:val="0"/>
          <w:marTop w:val="0"/>
          <w:marBottom w:val="0"/>
          <w:divBdr>
            <w:top w:val="none" w:sz="0" w:space="0" w:color="auto"/>
            <w:left w:val="none" w:sz="0" w:space="0" w:color="auto"/>
            <w:bottom w:val="none" w:sz="0" w:space="0" w:color="auto"/>
            <w:right w:val="none" w:sz="0" w:space="0" w:color="auto"/>
          </w:divBdr>
        </w:div>
        <w:div w:id="313291525">
          <w:marLeft w:val="0"/>
          <w:marRight w:val="0"/>
          <w:marTop w:val="0"/>
          <w:marBottom w:val="0"/>
          <w:divBdr>
            <w:top w:val="none" w:sz="0" w:space="0" w:color="auto"/>
            <w:left w:val="none" w:sz="0" w:space="0" w:color="auto"/>
            <w:bottom w:val="none" w:sz="0" w:space="0" w:color="auto"/>
            <w:right w:val="none" w:sz="0" w:space="0" w:color="auto"/>
          </w:divBdr>
        </w:div>
        <w:div w:id="1027488178">
          <w:marLeft w:val="0"/>
          <w:marRight w:val="0"/>
          <w:marTop w:val="0"/>
          <w:marBottom w:val="0"/>
          <w:divBdr>
            <w:top w:val="none" w:sz="0" w:space="0" w:color="auto"/>
            <w:left w:val="none" w:sz="0" w:space="0" w:color="auto"/>
            <w:bottom w:val="none" w:sz="0" w:space="0" w:color="auto"/>
            <w:right w:val="none" w:sz="0" w:space="0" w:color="auto"/>
          </w:divBdr>
        </w:div>
        <w:div w:id="120343709">
          <w:marLeft w:val="0"/>
          <w:marRight w:val="0"/>
          <w:marTop w:val="0"/>
          <w:marBottom w:val="0"/>
          <w:divBdr>
            <w:top w:val="none" w:sz="0" w:space="0" w:color="auto"/>
            <w:left w:val="none" w:sz="0" w:space="0" w:color="auto"/>
            <w:bottom w:val="none" w:sz="0" w:space="0" w:color="auto"/>
            <w:right w:val="none" w:sz="0" w:space="0" w:color="auto"/>
          </w:divBdr>
        </w:div>
        <w:div w:id="1422875379">
          <w:marLeft w:val="0"/>
          <w:marRight w:val="0"/>
          <w:marTop w:val="0"/>
          <w:marBottom w:val="0"/>
          <w:divBdr>
            <w:top w:val="none" w:sz="0" w:space="0" w:color="auto"/>
            <w:left w:val="none" w:sz="0" w:space="0" w:color="auto"/>
            <w:bottom w:val="none" w:sz="0" w:space="0" w:color="auto"/>
            <w:right w:val="none" w:sz="0" w:space="0" w:color="auto"/>
          </w:divBdr>
        </w:div>
        <w:div w:id="871723537">
          <w:marLeft w:val="0"/>
          <w:marRight w:val="0"/>
          <w:marTop w:val="0"/>
          <w:marBottom w:val="0"/>
          <w:divBdr>
            <w:top w:val="none" w:sz="0" w:space="0" w:color="auto"/>
            <w:left w:val="none" w:sz="0" w:space="0" w:color="auto"/>
            <w:bottom w:val="none" w:sz="0" w:space="0" w:color="auto"/>
            <w:right w:val="none" w:sz="0" w:space="0" w:color="auto"/>
          </w:divBdr>
        </w:div>
        <w:div w:id="705060365">
          <w:marLeft w:val="0"/>
          <w:marRight w:val="0"/>
          <w:marTop w:val="0"/>
          <w:marBottom w:val="0"/>
          <w:divBdr>
            <w:top w:val="none" w:sz="0" w:space="0" w:color="auto"/>
            <w:left w:val="none" w:sz="0" w:space="0" w:color="auto"/>
            <w:bottom w:val="none" w:sz="0" w:space="0" w:color="auto"/>
            <w:right w:val="none" w:sz="0" w:space="0" w:color="auto"/>
          </w:divBdr>
        </w:div>
        <w:div w:id="973412583">
          <w:marLeft w:val="0"/>
          <w:marRight w:val="0"/>
          <w:marTop w:val="0"/>
          <w:marBottom w:val="0"/>
          <w:divBdr>
            <w:top w:val="none" w:sz="0" w:space="0" w:color="auto"/>
            <w:left w:val="none" w:sz="0" w:space="0" w:color="auto"/>
            <w:bottom w:val="none" w:sz="0" w:space="0" w:color="auto"/>
            <w:right w:val="none" w:sz="0" w:space="0" w:color="auto"/>
          </w:divBdr>
        </w:div>
        <w:div w:id="1824613879">
          <w:marLeft w:val="0"/>
          <w:marRight w:val="0"/>
          <w:marTop w:val="0"/>
          <w:marBottom w:val="0"/>
          <w:divBdr>
            <w:top w:val="none" w:sz="0" w:space="0" w:color="auto"/>
            <w:left w:val="none" w:sz="0" w:space="0" w:color="auto"/>
            <w:bottom w:val="none" w:sz="0" w:space="0" w:color="auto"/>
            <w:right w:val="none" w:sz="0" w:space="0" w:color="auto"/>
          </w:divBdr>
        </w:div>
        <w:div w:id="1512913784">
          <w:marLeft w:val="0"/>
          <w:marRight w:val="0"/>
          <w:marTop w:val="0"/>
          <w:marBottom w:val="0"/>
          <w:divBdr>
            <w:top w:val="none" w:sz="0" w:space="0" w:color="auto"/>
            <w:left w:val="none" w:sz="0" w:space="0" w:color="auto"/>
            <w:bottom w:val="none" w:sz="0" w:space="0" w:color="auto"/>
            <w:right w:val="none" w:sz="0" w:space="0" w:color="auto"/>
          </w:divBdr>
        </w:div>
        <w:div w:id="144009892">
          <w:marLeft w:val="0"/>
          <w:marRight w:val="0"/>
          <w:marTop w:val="0"/>
          <w:marBottom w:val="0"/>
          <w:divBdr>
            <w:top w:val="none" w:sz="0" w:space="0" w:color="auto"/>
            <w:left w:val="none" w:sz="0" w:space="0" w:color="auto"/>
            <w:bottom w:val="none" w:sz="0" w:space="0" w:color="auto"/>
            <w:right w:val="none" w:sz="0" w:space="0" w:color="auto"/>
          </w:divBdr>
        </w:div>
        <w:div w:id="840849305">
          <w:marLeft w:val="0"/>
          <w:marRight w:val="0"/>
          <w:marTop w:val="0"/>
          <w:marBottom w:val="0"/>
          <w:divBdr>
            <w:top w:val="none" w:sz="0" w:space="0" w:color="auto"/>
            <w:left w:val="none" w:sz="0" w:space="0" w:color="auto"/>
            <w:bottom w:val="none" w:sz="0" w:space="0" w:color="auto"/>
            <w:right w:val="none" w:sz="0" w:space="0" w:color="auto"/>
          </w:divBdr>
        </w:div>
        <w:div w:id="397484122">
          <w:marLeft w:val="0"/>
          <w:marRight w:val="0"/>
          <w:marTop w:val="0"/>
          <w:marBottom w:val="0"/>
          <w:divBdr>
            <w:top w:val="none" w:sz="0" w:space="0" w:color="auto"/>
            <w:left w:val="none" w:sz="0" w:space="0" w:color="auto"/>
            <w:bottom w:val="none" w:sz="0" w:space="0" w:color="auto"/>
            <w:right w:val="none" w:sz="0" w:space="0" w:color="auto"/>
          </w:divBdr>
          <w:divsChild>
            <w:div w:id="677973959">
              <w:marLeft w:val="0"/>
              <w:marRight w:val="0"/>
              <w:marTop w:val="0"/>
              <w:marBottom w:val="0"/>
              <w:divBdr>
                <w:top w:val="none" w:sz="0" w:space="0" w:color="auto"/>
                <w:left w:val="none" w:sz="0" w:space="0" w:color="auto"/>
                <w:bottom w:val="none" w:sz="0" w:space="0" w:color="auto"/>
                <w:right w:val="none" w:sz="0" w:space="0" w:color="auto"/>
              </w:divBdr>
            </w:div>
            <w:div w:id="1156145346">
              <w:marLeft w:val="0"/>
              <w:marRight w:val="0"/>
              <w:marTop w:val="0"/>
              <w:marBottom w:val="0"/>
              <w:divBdr>
                <w:top w:val="none" w:sz="0" w:space="0" w:color="auto"/>
                <w:left w:val="none" w:sz="0" w:space="0" w:color="auto"/>
                <w:bottom w:val="none" w:sz="0" w:space="0" w:color="auto"/>
                <w:right w:val="none" w:sz="0" w:space="0" w:color="auto"/>
              </w:divBdr>
            </w:div>
            <w:div w:id="861238384">
              <w:marLeft w:val="0"/>
              <w:marRight w:val="0"/>
              <w:marTop w:val="0"/>
              <w:marBottom w:val="0"/>
              <w:divBdr>
                <w:top w:val="none" w:sz="0" w:space="0" w:color="auto"/>
                <w:left w:val="none" w:sz="0" w:space="0" w:color="auto"/>
                <w:bottom w:val="none" w:sz="0" w:space="0" w:color="auto"/>
                <w:right w:val="none" w:sz="0" w:space="0" w:color="auto"/>
              </w:divBdr>
            </w:div>
            <w:div w:id="284120577">
              <w:marLeft w:val="0"/>
              <w:marRight w:val="0"/>
              <w:marTop w:val="0"/>
              <w:marBottom w:val="0"/>
              <w:divBdr>
                <w:top w:val="none" w:sz="0" w:space="0" w:color="auto"/>
                <w:left w:val="none" w:sz="0" w:space="0" w:color="auto"/>
                <w:bottom w:val="none" w:sz="0" w:space="0" w:color="auto"/>
                <w:right w:val="none" w:sz="0" w:space="0" w:color="auto"/>
              </w:divBdr>
            </w:div>
            <w:div w:id="195386325">
              <w:marLeft w:val="0"/>
              <w:marRight w:val="0"/>
              <w:marTop w:val="0"/>
              <w:marBottom w:val="0"/>
              <w:divBdr>
                <w:top w:val="none" w:sz="0" w:space="0" w:color="auto"/>
                <w:left w:val="none" w:sz="0" w:space="0" w:color="auto"/>
                <w:bottom w:val="none" w:sz="0" w:space="0" w:color="auto"/>
                <w:right w:val="none" w:sz="0" w:space="0" w:color="auto"/>
              </w:divBdr>
            </w:div>
          </w:divsChild>
        </w:div>
        <w:div w:id="785269445">
          <w:marLeft w:val="0"/>
          <w:marRight w:val="0"/>
          <w:marTop w:val="0"/>
          <w:marBottom w:val="0"/>
          <w:divBdr>
            <w:top w:val="none" w:sz="0" w:space="0" w:color="auto"/>
            <w:left w:val="none" w:sz="0" w:space="0" w:color="auto"/>
            <w:bottom w:val="none" w:sz="0" w:space="0" w:color="auto"/>
            <w:right w:val="none" w:sz="0" w:space="0" w:color="auto"/>
          </w:divBdr>
        </w:div>
        <w:div w:id="730730644">
          <w:marLeft w:val="0"/>
          <w:marRight w:val="0"/>
          <w:marTop w:val="0"/>
          <w:marBottom w:val="0"/>
          <w:divBdr>
            <w:top w:val="none" w:sz="0" w:space="0" w:color="auto"/>
            <w:left w:val="none" w:sz="0" w:space="0" w:color="auto"/>
            <w:bottom w:val="none" w:sz="0" w:space="0" w:color="auto"/>
            <w:right w:val="none" w:sz="0" w:space="0" w:color="auto"/>
          </w:divBdr>
        </w:div>
        <w:div w:id="191043511">
          <w:marLeft w:val="0"/>
          <w:marRight w:val="0"/>
          <w:marTop w:val="0"/>
          <w:marBottom w:val="0"/>
          <w:divBdr>
            <w:top w:val="none" w:sz="0" w:space="0" w:color="auto"/>
            <w:left w:val="none" w:sz="0" w:space="0" w:color="auto"/>
            <w:bottom w:val="none" w:sz="0" w:space="0" w:color="auto"/>
            <w:right w:val="none" w:sz="0" w:space="0" w:color="auto"/>
          </w:divBdr>
        </w:div>
        <w:div w:id="1764764648">
          <w:marLeft w:val="0"/>
          <w:marRight w:val="0"/>
          <w:marTop w:val="0"/>
          <w:marBottom w:val="0"/>
          <w:divBdr>
            <w:top w:val="none" w:sz="0" w:space="0" w:color="auto"/>
            <w:left w:val="none" w:sz="0" w:space="0" w:color="auto"/>
            <w:bottom w:val="none" w:sz="0" w:space="0" w:color="auto"/>
            <w:right w:val="none" w:sz="0" w:space="0" w:color="auto"/>
          </w:divBdr>
        </w:div>
        <w:div w:id="2128159354">
          <w:marLeft w:val="0"/>
          <w:marRight w:val="0"/>
          <w:marTop w:val="0"/>
          <w:marBottom w:val="0"/>
          <w:divBdr>
            <w:top w:val="none" w:sz="0" w:space="0" w:color="auto"/>
            <w:left w:val="none" w:sz="0" w:space="0" w:color="auto"/>
            <w:bottom w:val="none" w:sz="0" w:space="0" w:color="auto"/>
            <w:right w:val="none" w:sz="0" w:space="0" w:color="auto"/>
          </w:divBdr>
        </w:div>
        <w:div w:id="984744880">
          <w:marLeft w:val="0"/>
          <w:marRight w:val="0"/>
          <w:marTop w:val="0"/>
          <w:marBottom w:val="0"/>
          <w:divBdr>
            <w:top w:val="none" w:sz="0" w:space="0" w:color="auto"/>
            <w:left w:val="none" w:sz="0" w:space="0" w:color="auto"/>
            <w:bottom w:val="none" w:sz="0" w:space="0" w:color="auto"/>
            <w:right w:val="none" w:sz="0" w:space="0" w:color="auto"/>
          </w:divBdr>
        </w:div>
        <w:div w:id="132012">
          <w:marLeft w:val="0"/>
          <w:marRight w:val="0"/>
          <w:marTop w:val="0"/>
          <w:marBottom w:val="0"/>
          <w:divBdr>
            <w:top w:val="none" w:sz="0" w:space="0" w:color="auto"/>
            <w:left w:val="none" w:sz="0" w:space="0" w:color="auto"/>
            <w:bottom w:val="none" w:sz="0" w:space="0" w:color="auto"/>
            <w:right w:val="none" w:sz="0" w:space="0" w:color="auto"/>
          </w:divBdr>
        </w:div>
        <w:div w:id="1613126886">
          <w:marLeft w:val="0"/>
          <w:marRight w:val="0"/>
          <w:marTop w:val="0"/>
          <w:marBottom w:val="0"/>
          <w:divBdr>
            <w:top w:val="none" w:sz="0" w:space="0" w:color="auto"/>
            <w:left w:val="none" w:sz="0" w:space="0" w:color="auto"/>
            <w:bottom w:val="none" w:sz="0" w:space="0" w:color="auto"/>
            <w:right w:val="none" w:sz="0" w:space="0" w:color="auto"/>
          </w:divBdr>
        </w:div>
        <w:div w:id="2055958430">
          <w:marLeft w:val="0"/>
          <w:marRight w:val="0"/>
          <w:marTop w:val="0"/>
          <w:marBottom w:val="0"/>
          <w:divBdr>
            <w:top w:val="none" w:sz="0" w:space="0" w:color="auto"/>
            <w:left w:val="none" w:sz="0" w:space="0" w:color="auto"/>
            <w:bottom w:val="none" w:sz="0" w:space="0" w:color="auto"/>
            <w:right w:val="none" w:sz="0" w:space="0" w:color="auto"/>
          </w:divBdr>
        </w:div>
        <w:div w:id="508914873">
          <w:marLeft w:val="0"/>
          <w:marRight w:val="0"/>
          <w:marTop w:val="0"/>
          <w:marBottom w:val="0"/>
          <w:divBdr>
            <w:top w:val="none" w:sz="0" w:space="0" w:color="auto"/>
            <w:left w:val="none" w:sz="0" w:space="0" w:color="auto"/>
            <w:bottom w:val="none" w:sz="0" w:space="0" w:color="auto"/>
            <w:right w:val="none" w:sz="0" w:space="0" w:color="auto"/>
          </w:divBdr>
        </w:div>
        <w:div w:id="738214863">
          <w:marLeft w:val="0"/>
          <w:marRight w:val="0"/>
          <w:marTop w:val="0"/>
          <w:marBottom w:val="0"/>
          <w:divBdr>
            <w:top w:val="none" w:sz="0" w:space="0" w:color="auto"/>
            <w:left w:val="none" w:sz="0" w:space="0" w:color="auto"/>
            <w:bottom w:val="none" w:sz="0" w:space="0" w:color="auto"/>
            <w:right w:val="none" w:sz="0" w:space="0" w:color="auto"/>
          </w:divBdr>
        </w:div>
        <w:div w:id="1811440653">
          <w:marLeft w:val="0"/>
          <w:marRight w:val="0"/>
          <w:marTop w:val="0"/>
          <w:marBottom w:val="0"/>
          <w:divBdr>
            <w:top w:val="none" w:sz="0" w:space="0" w:color="auto"/>
            <w:left w:val="none" w:sz="0" w:space="0" w:color="auto"/>
            <w:bottom w:val="none" w:sz="0" w:space="0" w:color="auto"/>
            <w:right w:val="none" w:sz="0" w:space="0" w:color="auto"/>
          </w:divBdr>
        </w:div>
        <w:div w:id="1664235310">
          <w:marLeft w:val="0"/>
          <w:marRight w:val="0"/>
          <w:marTop w:val="0"/>
          <w:marBottom w:val="0"/>
          <w:divBdr>
            <w:top w:val="none" w:sz="0" w:space="0" w:color="auto"/>
            <w:left w:val="none" w:sz="0" w:space="0" w:color="auto"/>
            <w:bottom w:val="none" w:sz="0" w:space="0" w:color="auto"/>
            <w:right w:val="none" w:sz="0" w:space="0" w:color="auto"/>
          </w:divBdr>
        </w:div>
        <w:div w:id="1961446925">
          <w:marLeft w:val="0"/>
          <w:marRight w:val="0"/>
          <w:marTop w:val="0"/>
          <w:marBottom w:val="0"/>
          <w:divBdr>
            <w:top w:val="none" w:sz="0" w:space="0" w:color="auto"/>
            <w:left w:val="none" w:sz="0" w:space="0" w:color="auto"/>
            <w:bottom w:val="none" w:sz="0" w:space="0" w:color="auto"/>
            <w:right w:val="none" w:sz="0" w:space="0" w:color="auto"/>
          </w:divBdr>
        </w:div>
        <w:div w:id="2007321026">
          <w:marLeft w:val="0"/>
          <w:marRight w:val="0"/>
          <w:marTop w:val="0"/>
          <w:marBottom w:val="0"/>
          <w:divBdr>
            <w:top w:val="none" w:sz="0" w:space="0" w:color="auto"/>
            <w:left w:val="none" w:sz="0" w:space="0" w:color="auto"/>
            <w:bottom w:val="none" w:sz="0" w:space="0" w:color="auto"/>
            <w:right w:val="none" w:sz="0" w:space="0" w:color="auto"/>
          </w:divBdr>
        </w:div>
        <w:div w:id="1089502037">
          <w:marLeft w:val="0"/>
          <w:marRight w:val="0"/>
          <w:marTop w:val="0"/>
          <w:marBottom w:val="0"/>
          <w:divBdr>
            <w:top w:val="none" w:sz="0" w:space="0" w:color="auto"/>
            <w:left w:val="none" w:sz="0" w:space="0" w:color="auto"/>
            <w:bottom w:val="none" w:sz="0" w:space="0" w:color="auto"/>
            <w:right w:val="none" w:sz="0" w:space="0" w:color="auto"/>
          </w:divBdr>
        </w:div>
        <w:div w:id="481314105">
          <w:marLeft w:val="0"/>
          <w:marRight w:val="0"/>
          <w:marTop w:val="0"/>
          <w:marBottom w:val="0"/>
          <w:divBdr>
            <w:top w:val="none" w:sz="0" w:space="0" w:color="auto"/>
            <w:left w:val="none" w:sz="0" w:space="0" w:color="auto"/>
            <w:bottom w:val="none" w:sz="0" w:space="0" w:color="auto"/>
            <w:right w:val="none" w:sz="0" w:space="0" w:color="auto"/>
          </w:divBdr>
        </w:div>
      </w:divsChild>
    </w:div>
    <w:div w:id="1098646762">
      <w:bodyDiv w:val="1"/>
      <w:marLeft w:val="0"/>
      <w:marRight w:val="0"/>
      <w:marTop w:val="0"/>
      <w:marBottom w:val="0"/>
      <w:divBdr>
        <w:top w:val="none" w:sz="0" w:space="0" w:color="auto"/>
        <w:left w:val="none" w:sz="0" w:space="0" w:color="auto"/>
        <w:bottom w:val="none" w:sz="0" w:space="0" w:color="auto"/>
        <w:right w:val="none" w:sz="0" w:space="0" w:color="auto"/>
      </w:divBdr>
      <w:divsChild>
        <w:div w:id="1757676021">
          <w:marLeft w:val="0"/>
          <w:marRight w:val="0"/>
          <w:marTop w:val="0"/>
          <w:marBottom w:val="0"/>
          <w:divBdr>
            <w:top w:val="none" w:sz="0" w:space="0" w:color="auto"/>
            <w:left w:val="none" w:sz="0" w:space="0" w:color="auto"/>
            <w:bottom w:val="none" w:sz="0" w:space="0" w:color="auto"/>
            <w:right w:val="none" w:sz="0" w:space="0" w:color="auto"/>
          </w:divBdr>
        </w:div>
        <w:div w:id="215822821">
          <w:marLeft w:val="0"/>
          <w:marRight w:val="0"/>
          <w:marTop w:val="0"/>
          <w:marBottom w:val="0"/>
          <w:divBdr>
            <w:top w:val="none" w:sz="0" w:space="0" w:color="auto"/>
            <w:left w:val="none" w:sz="0" w:space="0" w:color="auto"/>
            <w:bottom w:val="none" w:sz="0" w:space="0" w:color="auto"/>
            <w:right w:val="none" w:sz="0" w:space="0" w:color="auto"/>
          </w:divBdr>
        </w:div>
      </w:divsChild>
    </w:div>
    <w:div w:id="1196847803">
      <w:bodyDiv w:val="1"/>
      <w:marLeft w:val="0"/>
      <w:marRight w:val="0"/>
      <w:marTop w:val="0"/>
      <w:marBottom w:val="0"/>
      <w:divBdr>
        <w:top w:val="none" w:sz="0" w:space="0" w:color="auto"/>
        <w:left w:val="none" w:sz="0" w:space="0" w:color="auto"/>
        <w:bottom w:val="none" w:sz="0" w:space="0" w:color="auto"/>
        <w:right w:val="none" w:sz="0" w:space="0" w:color="auto"/>
      </w:divBdr>
    </w:div>
    <w:div w:id="1318219881">
      <w:bodyDiv w:val="1"/>
      <w:marLeft w:val="0"/>
      <w:marRight w:val="0"/>
      <w:marTop w:val="0"/>
      <w:marBottom w:val="0"/>
      <w:divBdr>
        <w:top w:val="none" w:sz="0" w:space="0" w:color="auto"/>
        <w:left w:val="none" w:sz="0" w:space="0" w:color="auto"/>
        <w:bottom w:val="none" w:sz="0" w:space="0" w:color="auto"/>
        <w:right w:val="none" w:sz="0" w:space="0" w:color="auto"/>
      </w:divBdr>
      <w:divsChild>
        <w:div w:id="1220483781">
          <w:marLeft w:val="0"/>
          <w:marRight w:val="0"/>
          <w:marTop w:val="0"/>
          <w:marBottom w:val="0"/>
          <w:divBdr>
            <w:top w:val="none" w:sz="0" w:space="0" w:color="auto"/>
            <w:left w:val="none" w:sz="0" w:space="0" w:color="auto"/>
            <w:bottom w:val="none" w:sz="0" w:space="0" w:color="auto"/>
            <w:right w:val="none" w:sz="0" w:space="0" w:color="auto"/>
          </w:divBdr>
        </w:div>
        <w:div w:id="2046443801">
          <w:marLeft w:val="0"/>
          <w:marRight w:val="0"/>
          <w:marTop w:val="0"/>
          <w:marBottom w:val="0"/>
          <w:divBdr>
            <w:top w:val="none" w:sz="0" w:space="0" w:color="auto"/>
            <w:left w:val="none" w:sz="0" w:space="0" w:color="auto"/>
            <w:bottom w:val="none" w:sz="0" w:space="0" w:color="auto"/>
            <w:right w:val="none" w:sz="0" w:space="0" w:color="auto"/>
          </w:divBdr>
        </w:div>
        <w:div w:id="2044750697">
          <w:marLeft w:val="0"/>
          <w:marRight w:val="0"/>
          <w:marTop w:val="0"/>
          <w:marBottom w:val="0"/>
          <w:divBdr>
            <w:top w:val="none" w:sz="0" w:space="0" w:color="auto"/>
            <w:left w:val="none" w:sz="0" w:space="0" w:color="auto"/>
            <w:bottom w:val="none" w:sz="0" w:space="0" w:color="auto"/>
            <w:right w:val="none" w:sz="0" w:space="0" w:color="auto"/>
          </w:divBdr>
        </w:div>
      </w:divsChild>
    </w:div>
    <w:div w:id="1342854891">
      <w:bodyDiv w:val="1"/>
      <w:marLeft w:val="0"/>
      <w:marRight w:val="0"/>
      <w:marTop w:val="0"/>
      <w:marBottom w:val="0"/>
      <w:divBdr>
        <w:top w:val="none" w:sz="0" w:space="0" w:color="auto"/>
        <w:left w:val="none" w:sz="0" w:space="0" w:color="auto"/>
        <w:bottom w:val="none" w:sz="0" w:space="0" w:color="auto"/>
        <w:right w:val="none" w:sz="0" w:space="0" w:color="auto"/>
      </w:divBdr>
      <w:divsChild>
        <w:div w:id="688944252">
          <w:marLeft w:val="0"/>
          <w:marRight w:val="0"/>
          <w:marTop w:val="0"/>
          <w:marBottom w:val="0"/>
          <w:divBdr>
            <w:top w:val="none" w:sz="0" w:space="0" w:color="auto"/>
            <w:left w:val="none" w:sz="0" w:space="0" w:color="auto"/>
            <w:bottom w:val="none" w:sz="0" w:space="0" w:color="auto"/>
            <w:right w:val="none" w:sz="0" w:space="0" w:color="auto"/>
          </w:divBdr>
        </w:div>
        <w:div w:id="1954629843">
          <w:marLeft w:val="0"/>
          <w:marRight w:val="0"/>
          <w:marTop w:val="0"/>
          <w:marBottom w:val="0"/>
          <w:divBdr>
            <w:top w:val="none" w:sz="0" w:space="0" w:color="auto"/>
            <w:left w:val="none" w:sz="0" w:space="0" w:color="auto"/>
            <w:bottom w:val="none" w:sz="0" w:space="0" w:color="auto"/>
            <w:right w:val="none" w:sz="0" w:space="0" w:color="auto"/>
          </w:divBdr>
        </w:div>
        <w:div w:id="1719933158">
          <w:marLeft w:val="0"/>
          <w:marRight w:val="0"/>
          <w:marTop w:val="0"/>
          <w:marBottom w:val="0"/>
          <w:divBdr>
            <w:top w:val="none" w:sz="0" w:space="0" w:color="auto"/>
            <w:left w:val="none" w:sz="0" w:space="0" w:color="auto"/>
            <w:bottom w:val="none" w:sz="0" w:space="0" w:color="auto"/>
            <w:right w:val="none" w:sz="0" w:space="0" w:color="auto"/>
          </w:divBdr>
        </w:div>
      </w:divsChild>
    </w:div>
    <w:div w:id="1389915987">
      <w:bodyDiv w:val="1"/>
      <w:marLeft w:val="0"/>
      <w:marRight w:val="0"/>
      <w:marTop w:val="0"/>
      <w:marBottom w:val="0"/>
      <w:divBdr>
        <w:top w:val="none" w:sz="0" w:space="0" w:color="auto"/>
        <w:left w:val="none" w:sz="0" w:space="0" w:color="auto"/>
        <w:bottom w:val="none" w:sz="0" w:space="0" w:color="auto"/>
        <w:right w:val="none" w:sz="0" w:space="0" w:color="auto"/>
      </w:divBdr>
    </w:div>
    <w:div w:id="1423526076">
      <w:bodyDiv w:val="1"/>
      <w:marLeft w:val="0"/>
      <w:marRight w:val="0"/>
      <w:marTop w:val="0"/>
      <w:marBottom w:val="0"/>
      <w:divBdr>
        <w:top w:val="none" w:sz="0" w:space="0" w:color="auto"/>
        <w:left w:val="none" w:sz="0" w:space="0" w:color="auto"/>
        <w:bottom w:val="none" w:sz="0" w:space="0" w:color="auto"/>
        <w:right w:val="none" w:sz="0" w:space="0" w:color="auto"/>
      </w:divBdr>
    </w:div>
    <w:div w:id="1460612153">
      <w:bodyDiv w:val="1"/>
      <w:marLeft w:val="0"/>
      <w:marRight w:val="0"/>
      <w:marTop w:val="0"/>
      <w:marBottom w:val="0"/>
      <w:divBdr>
        <w:top w:val="none" w:sz="0" w:space="0" w:color="auto"/>
        <w:left w:val="none" w:sz="0" w:space="0" w:color="auto"/>
        <w:bottom w:val="none" w:sz="0" w:space="0" w:color="auto"/>
        <w:right w:val="none" w:sz="0" w:space="0" w:color="auto"/>
      </w:divBdr>
      <w:divsChild>
        <w:div w:id="1447238206">
          <w:marLeft w:val="0"/>
          <w:marRight w:val="0"/>
          <w:marTop w:val="0"/>
          <w:marBottom w:val="0"/>
          <w:divBdr>
            <w:top w:val="none" w:sz="0" w:space="0" w:color="auto"/>
            <w:left w:val="none" w:sz="0" w:space="0" w:color="auto"/>
            <w:bottom w:val="none" w:sz="0" w:space="0" w:color="auto"/>
            <w:right w:val="none" w:sz="0" w:space="0" w:color="auto"/>
          </w:divBdr>
        </w:div>
        <w:div w:id="1130593178">
          <w:marLeft w:val="0"/>
          <w:marRight w:val="0"/>
          <w:marTop w:val="0"/>
          <w:marBottom w:val="0"/>
          <w:divBdr>
            <w:top w:val="none" w:sz="0" w:space="0" w:color="auto"/>
            <w:left w:val="none" w:sz="0" w:space="0" w:color="auto"/>
            <w:bottom w:val="none" w:sz="0" w:space="0" w:color="auto"/>
            <w:right w:val="none" w:sz="0" w:space="0" w:color="auto"/>
          </w:divBdr>
        </w:div>
        <w:div w:id="636572198">
          <w:marLeft w:val="0"/>
          <w:marRight w:val="0"/>
          <w:marTop w:val="0"/>
          <w:marBottom w:val="0"/>
          <w:divBdr>
            <w:top w:val="none" w:sz="0" w:space="0" w:color="auto"/>
            <w:left w:val="none" w:sz="0" w:space="0" w:color="auto"/>
            <w:bottom w:val="none" w:sz="0" w:space="0" w:color="auto"/>
            <w:right w:val="none" w:sz="0" w:space="0" w:color="auto"/>
          </w:divBdr>
          <w:divsChild>
            <w:div w:id="1648239401">
              <w:marLeft w:val="0"/>
              <w:marRight w:val="0"/>
              <w:marTop w:val="0"/>
              <w:marBottom w:val="0"/>
              <w:divBdr>
                <w:top w:val="none" w:sz="0" w:space="0" w:color="auto"/>
                <w:left w:val="none" w:sz="0" w:space="0" w:color="auto"/>
                <w:bottom w:val="none" w:sz="0" w:space="0" w:color="auto"/>
                <w:right w:val="none" w:sz="0" w:space="0" w:color="auto"/>
              </w:divBdr>
            </w:div>
            <w:div w:id="1661229372">
              <w:marLeft w:val="0"/>
              <w:marRight w:val="0"/>
              <w:marTop w:val="0"/>
              <w:marBottom w:val="0"/>
              <w:divBdr>
                <w:top w:val="none" w:sz="0" w:space="0" w:color="auto"/>
                <w:left w:val="none" w:sz="0" w:space="0" w:color="auto"/>
                <w:bottom w:val="none" w:sz="0" w:space="0" w:color="auto"/>
                <w:right w:val="none" w:sz="0" w:space="0" w:color="auto"/>
              </w:divBdr>
            </w:div>
            <w:div w:id="1655331454">
              <w:marLeft w:val="0"/>
              <w:marRight w:val="0"/>
              <w:marTop w:val="0"/>
              <w:marBottom w:val="0"/>
              <w:divBdr>
                <w:top w:val="none" w:sz="0" w:space="0" w:color="auto"/>
                <w:left w:val="none" w:sz="0" w:space="0" w:color="auto"/>
                <w:bottom w:val="none" w:sz="0" w:space="0" w:color="auto"/>
                <w:right w:val="none" w:sz="0" w:space="0" w:color="auto"/>
              </w:divBdr>
            </w:div>
            <w:div w:id="815875940">
              <w:marLeft w:val="0"/>
              <w:marRight w:val="0"/>
              <w:marTop w:val="0"/>
              <w:marBottom w:val="0"/>
              <w:divBdr>
                <w:top w:val="none" w:sz="0" w:space="0" w:color="auto"/>
                <w:left w:val="none" w:sz="0" w:space="0" w:color="auto"/>
                <w:bottom w:val="none" w:sz="0" w:space="0" w:color="auto"/>
                <w:right w:val="none" w:sz="0" w:space="0" w:color="auto"/>
              </w:divBdr>
            </w:div>
            <w:div w:id="256864485">
              <w:marLeft w:val="0"/>
              <w:marRight w:val="0"/>
              <w:marTop w:val="0"/>
              <w:marBottom w:val="0"/>
              <w:divBdr>
                <w:top w:val="none" w:sz="0" w:space="0" w:color="auto"/>
                <w:left w:val="none" w:sz="0" w:space="0" w:color="auto"/>
                <w:bottom w:val="none" w:sz="0" w:space="0" w:color="auto"/>
                <w:right w:val="none" w:sz="0" w:space="0" w:color="auto"/>
              </w:divBdr>
            </w:div>
          </w:divsChild>
        </w:div>
        <w:div w:id="1742172401">
          <w:marLeft w:val="0"/>
          <w:marRight w:val="0"/>
          <w:marTop w:val="0"/>
          <w:marBottom w:val="0"/>
          <w:divBdr>
            <w:top w:val="none" w:sz="0" w:space="0" w:color="auto"/>
            <w:left w:val="none" w:sz="0" w:space="0" w:color="auto"/>
            <w:bottom w:val="none" w:sz="0" w:space="0" w:color="auto"/>
            <w:right w:val="none" w:sz="0" w:space="0" w:color="auto"/>
          </w:divBdr>
          <w:divsChild>
            <w:div w:id="636764615">
              <w:marLeft w:val="0"/>
              <w:marRight w:val="0"/>
              <w:marTop w:val="0"/>
              <w:marBottom w:val="0"/>
              <w:divBdr>
                <w:top w:val="none" w:sz="0" w:space="0" w:color="auto"/>
                <w:left w:val="none" w:sz="0" w:space="0" w:color="auto"/>
                <w:bottom w:val="none" w:sz="0" w:space="0" w:color="auto"/>
                <w:right w:val="none" w:sz="0" w:space="0" w:color="auto"/>
              </w:divBdr>
            </w:div>
            <w:div w:id="1945113853">
              <w:marLeft w:val="0"/>
              <w:marRight w:val="0"/>
              <w:marTop w:val="0"/>
              <w:marBottom w:val="0"/>
              <w:divBdr>
                <w:top w:val="none" w:sz="0" w:space="0" w:color="auto"/>
                <w:left w:val="none" w:sz="0" w:space="0" w:color="auto"/>
                <w:bottom w:val="none" w:sz="0" w:space="0" w:color="auto"/>
                <w:right w:val="none" w:sz="0" w:space="0" w:color="auto"/>
              </w:divBdr>
            </w:div>
            <w:div w:id="362874142">
              <w:marLeft w:val="0"/>
              <w:marRight w:val="0"/>
              <w:marTop w:val="0"/>
              <w:marBottom w:val="0"/>
              <w:divBdr>
                <w:top w:val="none" w:sz="0" w:space="0" w:color="auto"/>
                <w:left w:val="none" w:sz="0" w:space="0" w:color="auto"/>
                <w:bottom w:val="none" w:sz="0" w:space="0" w:color="auto"/>
                <w:right w:val="none" w:sz="0" w:space="0" w:color="auto"/>
              </w:divBdr>
            </w:div>
            <w:div w:id="2033141987">
              <w:marLeft w:val="0"/>
              <w:marRight w:val="0"/>
              <w:marTop w:val="0"/>
              <w:marBottom w:val="0"/>
              <w:divBdr>
                <w:top w:val="none" w:sz="0" w:space="0" w:color="auto"/>
                <w:left w:val="none" w:sz="0" w:space="0" w:color="auto"/>
                <w:bottom w:val="none" w:sz="0" w:space="0" w:color="auto"/>
                <w:right w:val="none" w:sz="0" w:space="0" w:color="auto"/>
              </w:divBdr>
            </w:div>
            <w:div w:id="1014918454">
              <w:marLeft w:val="0"/>
              <w:marRight w:val="0"/>
              <w:marTop w:val="0"/>
              <w:marBottom w:val="0"/>
              <w:divBdr>
                <w:top w:val="none" w:sz="0" w:space="0" w:color="auto"/>
                <w:left w:val="none" w:sz="0" w:space="0" w:color="auto"/>
                <w:bottom w:val="none" w:sz="0" w:space="0" w:color="auto"/>
                <w:right w:val="none" w:sz="0" w:space="0" w:color="auto"/>
              </w:divBdr>
            </w:div>
          </w:divsChild>
        </w:div>
        <w:div w:id="1087116081">
          <w:marLeft w:val="0"/>
          <w:marRight w:val="0"/>
          <w:marTop w:val="0"/>
          <w:marBottom w:val="0"/>
          <w:divBdr>
            <w:top w:val="none" w:sz="0" w:space="0" w:color="auto"/>
            <w:left w:val="none" w:sz="0" w:space="0" w:color="auto"/>
            <w:bottom w:val="none" w:sz="0" w:space="0" w:color="auto"/>
            <w:right w:val="none" w:sz="0" w:space="0" w:color="auto"/>
          </w:divBdr>
          <w:divsChild>
            <w:div w:id="683946419">
              <w:marLeft w:val="0"/>
              <w:marRight w:val="0"/>
              <w:marTop w:val="0"/>
              <w:marBottom w:val="0"/>
              <w:divBdr>
                <w:top w:val="none" w:sz="0" w:space="0" w:color="auto"/>
                <w:left w:val="none" w:sz="0" w:space="0" w:color="auto"/>
                <w:bottom w:val="none" w:sz="0" w:space="0" w:color="auto"/>
                <w:right w:val="none" w:sz="0" w:space="0" w:color="auto"/>
              </w:divBdr>
            </w:div>
            <w:div w:id="2056197207">
              <w:marLeft w:val="0"/>
              <w:marRight w:val="0"/>
              <w:marTop w:val="0"/>
              <w:marBottom w:val="0"/>
              <w:divBdr>
                <w:top w:val="none" w:sz="0" w:space="0" w:color="auto"/>
                <w:left w:val="none" w:sz="0" w:space="0" w:color="auto"/>
                <w:bottom w:val="none" w:sz="0" w:space="0" w:color="auto"/>
                <w:right w:val="none" w:sz="0" w:space="0" w:color="auto"/>
              </w:divBdr>
            </w:div>
            <w:div w:id="1819805843">
              <w:marLeft w:val="0"/>
              <w:marRight w:val="0"/>
              <w:marTop w:val="0"/>
              <w:marBottom w:val="0"/>
              <w:divBdr>
                <w:top w:val="none" w:sz="0" w:space="0" w:color="auto"/>
                <w:left w:val="none" w:sz="0" w:space="0" w:color="auto"/>
                <w:bottom w:val="none" w:sz="0" w:space="0" w:color="auto"/>
                <w:right w:val="none" w:sz="0" w:space="0" w:color="auto"/>
              </w:divBdr>
            </w:div>
            <w:div w:id="1892381258">
              <w:marLeft w:val="0"/>
              <w:marRight w:val="0"/>
              <w:marTop w:val="0"/>
              <w:marBottom w:val="0"/>
              <w:divBdr>
                <w:top w:val="none" w:sz="0" w:space="0" w:color="auto"/>
                <w:left w:val="none" w:sz="0" w:space="0" w:color="auto"/>
                <w:bottom w:val="none" w:sz="0" w:space="0" w:color="auto"/>
                <w:right w:val="none" w:sz="0" w:space="0" w:color="auto"/>
              </w:divBdr>
            </w:div>
            <w:div w:id="6644141">
              <w:marLeft w:val="0"/>
              <w:marRight w:val="0"/>
              <w:marTop w:val="0"/>
              <w:marBottom w:val="0"/>
              <w:divBdr>
                <w:top w:val="none" w:sz="0" w:space="0" w:color="auto"/>
                <w:left w:val="none" w:sz="0" w:space="0" w:color="auto"/>
                <w:bottom w:val="none" w:sz="0" w:space="0" w:color="auto"/>
                <w:right w:val="none" w:sz="0" w:space="0" w:color="auto"/>
              </w:divBdr>
            </w:div>
          </w:divsChild>
        </w:div>
        <w:div w:id="407306504">
          <w:marLeft w:val="0"/>
          <w:marRight w:val="0"/>
          <w:marTop w:val="0"/>
          <w:marBottom w:val="0"/>
          <w:divBdr>
            <w:top w:val="none" w:sz="0" w:space="0" w:color="auto"/>
            <w:left w:val="none" w:sz="0" w:space="0" w:color="auto"/>
            <w:bottom w:val="none" w:sz="0" w:space="0" w:color="auto"/>
            <w:right w:val="none" w:sz="0" w:space="0" w:color="auto"/>
          </w:divBdr>
          <w:divsChild>
            <w:div w:id="1156654076">
              <w:marLeft w:val="0"/>
              <w:marRight w:val="0"/>
              <w:marTop w:val="0"/>
              <w:marBottom w:val="0"/>
              <w:divBdr>
                <w:top w:val="none" w:sz="0" w:space="0" w:color="auto"/>
                <w:left w:val="none" w:sz="0" w:space="0" w:color="auto"/>
                <w:bottom w:val="none" w:sz="0" w:space="0" w:color="auto"/>
                <w:right w:val="none" w:sz="0" w:space="0" w:color="auto"/>
              </w:divBdr>
            </w:div>
            <w:div w:id="1067730443">
              <w:marLeft w:val="0"/>
              <w:marRight w:val="0"/>
              <w:marTop w:val="0"/>
              <w:marBottom w:val="0"/>
              <w:divBdr>
                <w:top w:val="none" w:sz="0" w:space="0" w:color="auto"/>
                <w:left w:val="none" w:sz="0" w:space="0" w:color="auto"/>
                <w:bottom w:val="none" w:sz="0" w:space="0" w:color="auto"/>
                <w:right w:val="none" w:sz="0" w:space="0" w:color="auto"/>
              </w:divBdr>
            </w:div>
            <w:div w:id="920796352">
              <w:marLeft w:val="0"/>
              <w:marRight w:val="0"/>
              <w:marTop w:val="0"/>
              <w:marBottom w:val="0"/>
              <w:divBdr>
                <w:top w:val="none" w:sz="0" w:space="0" w:color="auto"/>
                <w:left w:val="none" w:sz="0" w:space="0" w:color="auto"/>
                <w:bottom w:val="none" w:sz="0" w:space="0" w:color="auto"/>
                <w:right w:val="none" w:sz="0" w:space="0" w:color="auto"/>
              </w:divBdr>
            </w:div>
            <w:div w:id="2094425046">
              <w:marLeft w:val="0"/>
              <w:marRight w:val="0"/>
              <w:marTop w:val="0"/>
              <w:marBottom w:val="0"/>
              <w:divBdr>
                <w:top w:val="none" w:sz="0" w:space="0" w:color="auto"/>
                <w:left w:val="none" w:sz="0" w:space="0" w:color="auto"/>
                <w:bottom w:val="none" w:sz="0" w:space="0" w:color="auto"/>
                <w:right w:val="none" w:sz="0" w:space="0" w:color="auto"/>
              </w:divBdr>
            </w:div>
            <w:div w:id="1055087433">
              <w:marLeft w:val="0"/>
              <w:marRight w:val="0"/>
              <w:marTop w:val="0"/>
              <w:marBottom w:val="0"/>
              <w:divBdr>
                <w:top w:val="none" w:sz="0" w:space="0" w:color="auto"/>
                <w:left w:val="none" w:sz="0" w:space="0" w:color="auto"/>
                <w:bottom w:val="none" w:sz="0" w:space="0" w:color="auto"/>
                <w:right w:val="none" w:sz="0" w:space="0" w:color="auto"/>
              </w:divBdr>
            </w:div>
          </w:divsChild>
        </w:div>
        <w:div w:id="1471172918">
          <w:marLeft w:val="0"/>
          <w:marRight w:val="0"/>
          <w:marTop w:val="0"/>
          <w:marBottom w:val="0"/>
          <w:divBdr>
            <w:top w:val="none" w:sz="0" w:space="0" w:color="auto"/>
            <w:left w:val="none" w:sz="0" w:space="0" w:color="auto"/>
            <w:bottom w:val="none" w:sz="0" w:space="0" w:color="auto"/>
            <w:right w:val="none" w:sz="0" w:space="0" w:color="auto"/>
          </w:divBdr>
          <w:divsChild>
            <w:div w:id="279075142">
              <w:marLeft w:val="0"/>
              <w:marRight w:val="0"/>
              <w:marTop w:val="0"/>
              <w:marBottom w:val="0"/>
              <w:divBdr>
                <w:top w:val="none" w:sz="0" w:space="0" w:color="auto"/>
                <w:left w:val="none" w:sz="0" w:space="0" w:color="auto"/>
                <w:bottom w:val="none" w:sz="0" w:space="0" w:color="auto"/>
                <w:right w:val="none" w:sz="0" w:space="0" w:color="auto"/>
              </w:divBdr>
            </w:div>
            <w:div w:id="2048531054">
              <w:marLeft w:val="0"/>
              <w:marRight w:val="0"/>
              <w:marTop w:val="0"/>
              <w:marBottom w:val="0"/>
              <w:divBdr>
                <w:top w:val="none" w:sz="0" w:space="0" w:color="auto"/>
                <w:left w:val="none" w:sz="0" w:space="0" w:color="auto"/>
                <w:bottom w:val="none" w:sz="0" w:space="0" w:color="auto"/>
                <w:right w:val="none" w:sz="0" w:space="0" w:color="auto"/>
              </w:divBdr>
            </w:div>
            <w:div w:id="1519927370">
              <w:marLeft w:val="0"/>
              <w:marRight w:val="0"/>
              <w:marTop w:val="0"/>
              <w:marBottom w:val="0"/>
              <w:divBdr>
                <w:top w:val="none" w:sz="0" w:space="0" w:color="auto"/>
                <w:left w:val="none" w:sz="0" w:space="0" w:color="auto"/>
                <w:bottom w:val="none" w:sz="0" w:space="0" w:color="auto"/>
                <w:right w:val="none" w:sz="0" w:space="0" w:color="auto"/>
              </w:divBdr>
            </w:div>
            <w:div w:id="726950087">
              <w:marLeft w:val="0"/>
              <w:marRight w:val="0"/>
              <w:marTop w:val="0"/>
              <w:marBottom w:val="0"/>
              <w:divBdr>
                <w:top w:val="none" w:sz="0" w:space="0" w:color="auto"/>
                <w:left w:val="none" w:sz="0" w:space="0" w:color="auto"/>
                <w:bottom w:val="none" w:sz="0" w:space="0" w:color="auto"/>
                <w:right w:val="none" w:sz="0" w:space="0" w:color="auto"/>
              </w:divBdr>
            </w:div>
            <w:div w:id="1613512340">
              <w:marLeft w:val="0"/>
              <w:marRight w:val="0"/>
              <w:marTop w:val="0"/>
              <w:marBottom w:val="0"/>
              <w:divBdr>
                <w:top w:val="none" w:sz="0" w:space="0" w:color="auto"/>
                <w:left w:val="none" w:sz="0" w:space="0" w:color="auto"/>
                <w:bottom w:val="none" w:sz="0" w:space="0" w:color="auto"/>
                <w:right w:val="none" w:sz="0" w:space="0" w:color="auto"/>
              </w:divBdr>
            </w:div>
          </w:divsChild>
        </w:div>
        <w:div w:id="1189105100">
          <w:marLeft w:val="0"/>
          <w:marRight w:val="0"/>
          <w:marTop w:val="0"/>
          <w:marBottom w:val="0"/>
          <w:divBdr>
            <w:top w:val="none" w:sz="0" w:space="0" w:color="auto"/>
            <w:left w:val="none" w:sz="0" w:space="0" w:color="auto"/>
            <w:bottom w:val="none" w:sz="0" w:space="0" w:color="auto"/>
            <w:right w:val="none" w:sz="0" w:space="0" w:color="auto"/>
          </w:divBdr>
          <w:divsChild>
            <w:div w:id="131480187">
              <w:marLeft w:val="0"/>
              <w:marRight w:val="0"/>
              <w:marTop w:val="0"/>
              <w:marBottom w:val="0"/>
              <w:divBdr>
                <w:top w:val="none" w:sz="0" w:space="0" w:color="auto"/>
                <w:left w:val="none" w:sz="0" w:space="0" w:color="auto"/>
                <w:bottom w:val="none" w:sz="0" w:space="0" w:color="auto"/>
                <w:right w:val="none" w:sz="0" w:space="0" w:color="auto"/>
              </w:divBdr>
            </w:div>
            <w:div w:id="1194734592">
              <w:marLeft w:val="0"/>
              <w:marRight w:val="0"/>
              <w:marTop w:val="0"/>
              <w:marBottom w:val="0"/>
              <w:divBdr>
                <w:top w:val="none" w:sz="0" w:space="0" w:color="auto"/>
                <w:left w:val="none" w:sz="0" w:space="0" w:color="auto"/>
                <w:bottom w:val="none" w:sz="0" w:space="0" w:color="auto"/>
                <w:right w:val="none" w:sz="0" w:space="0" w:color="auto"/>
              </w:divBdr>
            </w:div>
            <w:div w:id="460920160">
              <w:marLeft w:val="0"/>
              <w:marRight w:val="0"/>
              <w:marTop w:val="0"/>
              <w:marBottom w:val="0"/>
              <w:divBdr>
                <w:top w:val="none" w:sz="0" w:space="0" w:color="auto"/>
                <w:left w:val="none" w:sz="0" w:space="0" w:color="auto"/>
                <w:bottom w:val="none" w:sz="0" w:space="0" w:color="auto"/>
                <w:right w:val="none" w:sz="0" w:space="0" w:color="auto"/>
              </w:divBdr>
            </w:div>
            <w:div w:id="1047488687">
              <w:marLeft w:val="0"/>
              <w:marRight w:val="0"/>
              <w:marTop w:val="0"/>
              <w:marBottom w:val="0"/>
              <w:divBdr>
                <w:top w:val="none" w:sz="0" w:space="0" w:color="auto"/>
                <w:left w:val="none" w:sz="0" w:space="0" w:color="auto"/>
                <w:bottom w:val="none" w:sz="0" w:space="0" w:color="auto"/>
                <w:right w:val="none" w:sz="0" w:space="0" w:color="auto"/>
              </w:divBdr>
            </w:div>
            <w:div w:id="978847830">
              <w:marLeft w:val="0"/>
              <w:marRight w:val="0"/>
              <w:marTop w:val="0"/>
              <w:marBottom w:val="0"/>
              <w:divBdr>
                <w:top w:val="none" w:sz="0" w:space="0" w:color="auto"/>
                <w:left w:val="none" w:sz="0" w:space="0" w:color="auto"/>
                <w:bottom w:val="none" w:sz="0" w:space="0" w:color="auto"/>
                <w:right w:val="none" w:sz="0" w:space="0" w:color="auto"/>
              </w:divBdr>
            </w:div>
          </w:divsChild>
        </w:div>
        <w:div w:id="879324322">
          <w:marLeft w:val="0"/>
          <w:marRight w:val="0"/>
          <w:marTop w:val="0"/>
          <w:marBottom w:val="0"/>
          <w:divBdr>
            <w:top w:val="none" w:sz="0" w:space="0" w:color="auto"/>
            <w:left w:val="none" w:sz="0" w:space="0" w:color="auto"/>
            <w:bottom w:val="none" w:sz="0" w:space="0" w:color="auto"/>
            <w:right w:val="none" w:sz="0" w:space="0" w:color="auto"/>
          </w:divBdr>
          <w:divsChild>
            <w:div w:id="1514874913">
              <w:marLeft w:val="0"/>
              <w:marRight w:val="0"/>
              <w:marTop w:val="0"/>
              <w:marBottom w:val="0"/>
              <w:divBdr>
                <w:top w:val="none" w:sz="0" w:space="0" w:color="auto"/>
                <w:left w:val="none" w:sz="0" w:space="0" w:color="auto"/>
                <w:bottom w:val="none" w:sz="0" w:space="0" w:color="auto"/>
                <w:right w:val="none" w:sz="0" w:space="0" w:color="auto"/>
              </w:divBdr>
            </w:div>
            <w:div w:id="1341083441">
              <w:marLeft w:val="0"/>
              <w:marRight w:val="0"/>
              <w:marTop w:val="0"/>
              <w:marBottom w:val="0"/>
              <w:divBdr>
                <w:top w:val="none" w:sz="0" w:space="0" w:color="auto"/>
                <w:left w:val="none" w:sz="0" w:space="0" w:color="auto"/>
                <w:bottom w:val="none" w:sz="0" w:space="0" w:color="auto"/>
                <w:right w:val="none" w:sz="0" w:space="0" w:color="auto"/>
              </w:divBdr>
            </w:div>
            <w:div w:id="651758070">
              <w:marLeft w:val="0"/>
              <w:marRight w:val="0"/>
              <w:marTop w:val="0"/>
              <w:marBottom w:val="0"/>
              <w:divBdr>
                <w:top w:val="none" w:sz="0" w:space="0" w:color="auto"/>
                <w:left w:val="none" w:sz="0" w:space="0" w:color="auto"/>
                <w:bottom w:val="none" w:sz="0" w:space="0" w:color="auto"/>
                <w:right w:val="none" w:sz="0" w:space="0" w:color="auto"/>
              </w:divBdr>
            </w:div>
            <w:div w:id="1572809939">
              <w:marLeft w:val="0"/>
              <w:marRight w:val="0"/>
              <w:marTop w:val="0"/>
              <w:marBottom w:val="0"/>
              <w:divBdr>
                <w:top w:val="none" w:sz="0" w:space="0" w:color="auto"/>
                <w:left w:val="none" w:sz="0" w:space="0" w:color="auto"/>
                <w:bottom w:val="none" w:sz="0" w:space="0" w:color="auto"/>
                <w:right w:val="none" w:sz="0" w:space="0" w:color="auto"/>
              </w:divBdr>
            </w:div>
            <w:div w:id="302390542">
              <w:marLeft w:val="0"/>
              <w:marRight w:val="0"/>
              <w:marTop w:val="0"/>
              <w:marBottom w:val="0"/>
              <w:divBdr>
                <w:top w:val="none" w:sz="0" w:space="0" w:color="auto"/>
                <w:left w:val="none" w:sz="0" w:space="0" w:color="auto"/>
                <w:bottom w:val="none" w:sz="0" w:space="0" w:color="auto"/>
                <w:right w:val="none" w:sz="0" w:space="0" w:color="auto"/>
              </w:divBdr>
            </w:div>
          </w:divsChild>
        </w:div>
        <w:div w:id="152839427">
          <w:marLeft w:val="0"/>
          <w:marRight w:val="0"/>
          <w:marTop w:val="0"/>
          <w:marBottom w:val="0"/>
          <w:divBdr>
            <w:top w:val="none" w:sz="0" w:space="0" w:color="auto"/>
            <w:left w:val="none" w:sz="0" w:space="0" w:color="auto"/>
            <w:bottom w:val="none" w:sz="0" w:space="0" w:color="auto"/>
            <w:right w:val="none" w:sz="0" w:space="0" w:color="auto"/>
          </w:divBdr>
          <w:divsChild>
            <w:div w:id="1816608389">
              <w:marLeft w:val="0"/>
              <w:marRight w:val="0"/>
              <w:marTop w:val="0"/>
              <w:marBottom w:val="0"/>
              <w:divBdr>
                <w:top w:val="none" w:sz="0" w:space="0" w:color="auto"/>
                <w:left w:val="none" w:sz="0" w:space="0" w:color="auto"/>
                <w:bottom w:val="none" w:sz="0" w:space="0" w:color="auto"/>
                <w:right w:val="none" w:sz="0" w:space="0" w:color="auto"/>
              </w:divBdr>
            </w:div>
            <w:div w:id="904030140">
              <w:marLeft w:val="0"/>
              <w:marRight w:val="0"/>
              <w:marTop w:val="0"/>
              <w:marBottom w:val="0"/>
              <w:divBdr>
                <w:top w:val="none" w:sz="0" w:space="0" w:color="auto"/>
                <w:left w:val="none" w:sz="0" w:space="0" w:color="auto"/>
                <w:bottom w:val="none" w:sz="0" w:space="0" w:color="auto"/>
                <w:right w:val="none" w:sz="0" w:space="0" w:color="auto"/>
              </w:divBdr>
            </w:div>
            <w:div w:id="998731183">
              <w:marLeft w:val="0"/>
              <w:marRight w:val="0"/>
              <w:marTop w:val="0"/>
              <w:marBottom w:val="0"/>
              <w:divBdr>
                <w:top w:val="none" w:sz="0" w:space="0" w:color="auto"/>
                <w:left w:val="none" w:sz="0" w:space="0" w:color="auto"/>
                <w:bottom w:val="none" w:sz="0" w:space="0" w:color="auto"/>
                <w:right w:val="none" w:sz="0" w:space="0" w:color="auto"/>
              </w:divBdr>
            </w:div>
            <w:div w:id="1861787">
              <w:marLeft w:val="0"/>
              <w:marRight w:val="0"/>
              <w:marTop w:val="0"/>
              <w:marBottom w:val="0"/>
              <w:divBdr>
                <w:top w:val="none" w:sz="0" w:space="0" w:color="auto"/>
                <w:left w:val="none" w:sz="0" w:space="0" w:color="auto"/>
                <w:bottom w:val="none" w:sz="0" w:space="0" w:color="auto"/>
                <w:right w:val="none" w:sz="0" w:space="0" w:color="auto"/>
              </w:divBdr>
            </w:div>
            <w:div w:id="715206392">
              <w:marLeft w:val="0"/>
              <w:marRight w:val="0"/>
              <w:marTop w:val="0"/>
              <w:marBottom w:val="0"/>
              <w:divBdr>
                <w:top w:val="none" w:sz="0" w:space="0" w:color="auto"/>
                <w:left w:val="none" w:sz="0" w:space="0" w:color="auto"/>
                <w:bottom w:val="none" w:sz="0" w:space="0" w:color="auto"/>
                <w:right w:val="none" w:sz="0" w:space="0" w:color="auto"/>
              </w:divBdr>
            </w:div>
          </w:divsChild>
        </w:div>
        <w:div w:id="120266724">
          <w:marLeft w:val="0"/>
          <w:marRight w:val="0"/>
          <w:marTop w:val="0"/>
          <w:marBottom w:val="0"/>
          <w:divBdr>
            <w:top w:val="none" w:sz="0" w:space="0" w:color="auto"/>
            <w:left w:val="none" w:sz="0" w:space="0" w:color="auto"/>
            <w:bottom w:val="none" w:sz="0" w:space="0" w:color="auto"/>
            <w:right w:val="none" w:sz="0" w:space="0" w:color="auto"/>
          </w:divBdr>
        </w:div>
        <w:div w:id="115300569">
          <w:marLeft w:val="0"/>
          <w:marRight w:val="0"/>
          <w:marTop w:val="0"/>
          <w:marBottom w:val="0"/>
          <w:divBdr>
            <w:top w:val="none" w:sz="0" w:space="0" w:color="auto"/>
            <w:left w:val="none" w:sz="0" w:space="0" w:color="auto"/>
            <w:bottom w:val="none" w:sz="0" w:space="0" w:color="auto"/>
            <w:right w:val="none" w:sz="0" w:space="0" w:color="auto"/>
          </w:divBdr>
        </w:div>
        <w:div w:id="718894958">
          <w:marLeft w:val="0"/>
          <w:marRight w:val="0"/>
          <w:marTop w:val="0"/>
          <w:marBottom w:val="0"/>
          <w:divBdr>
            <w:top w:val="none" w:sz="0" w:space="0" w:color="auto"/>
            <w:left w:val="none" w:sz="0" w:space="0" w:color="auto"/>
            <w:bottom w:val="none" w:sz="0" w:space="0" w:color="auto"/>
            <w:right w:val="none" w:sz="0" w:space="0" w:color="auto"/>
          </w:divBdr>
        </w:div>
        <w:div w:id="1415278306">
          <w:marLeft w:val="0"/>
          <w:marRight w:val="0"/>
          <w:marTop w:val="0"/>
          <w:marBottom w:val="0"/>
          <w:divBdr>
            <w:top w:val="none" w:sz="0" w:space="0" w:color="auto"/>
            <w:left w:val="none" w:sz="0" w:space="0" w:color="auto"/>
            <w:bottom w:val="none" w:sz="0" w:space="0" w:color="auto"/>
            <w:right w:val="none" w:sz="0" w:space="0" w:color="auto"/>
          </w:divBdr>
        </w:div>
        <w:div w:id="1785152713">
          <w:marLeft w:val="0"/>
          <w:marRight w:val="0"/>
          <w:marTop w:val="0"/>
          <w:marBottom w:val="0"/>
          <w:divBdr>
            <w:top w:val="none" w:sz="0" w:space="0" w:color="auto"/>
            <w:left w:val="none" w:sz="0" w:space="0" w:color="auto"/>
            <w:bottom w:val="none" w:sz="0" w:space="0" w:color="auto"/>
            <w:right w:val="none" w:sz="0" w:space="0" w:color="auto"/>
          </w:divBdr>
        </w:div>
        <w:div w:id="30616522">
          <w:marLeft w:val="0"/>
          <w:marRight w:val="0"/>
          <w:marTop w:val="0"/>
          <w:marBottom w:val="0"/>
          <w:divBdr>
            <w:top w:val="none" w:sz="0" w:space="0" w:color="auto"/>
            <w:left w:val="none" w:sz="0" w:space="0" w:color="auto"/>
            <w:bottom w:val="none" w:sz="0" w:space="0" w:color="auto"/>
            <w:right w:val="none" w:sz="0" w:space="0" w:color="auto"/>
          </w:divBdr>
        </w:div>
        <w:div w:id="1771730784">
          <w:marLeft w:val="0"/>
          <w:marRight w:val="0"/>
          <w:marTop w:val="0"/>
          <w:marBottom w:val="0"/>
          <w:divBdr>
            <w:top w:val="none" w:sz="0" w:space="0" w:color="auto"/>
            <w:left w:val="none" w:sz="0" w:space="0" w:color="auto"/>
            <w:bottom w:val="none" w:sz="0" w:space="0" w:color="auto"/>
            <w:right w:val="none" w:sz="0" w:space="0" w:color="auto"/>
          </w:divBdr>
        </w:div>
        <w:div w:id="1324311733">
          <w:marLeft w:val="0"/>
          <w:marRight w:val="0"/>
          <w:marTop w:val="0"/>
          <w:marBottom w:val="0"/>
          <w:divBdr>
            <w:top w:val="none" w:sz="0" w:space="0" w:color="auto"/>
            <w:left w:val="none" w:sz="0" w:space="0" w:color="auto"/>
            <w:bottom w:val="none" w:sz="0" w:space="0" w:color="auto"/>
            <w:right w:val="none" w:sz="0" w:space="0" w:color="auto"/>
          </w:divBdr>
        </w:div>
        <w:div w:id="594830210">
          <w:marLeft w:val="0"/>
          <w:marRight w:val="0"/>
          <w:marTop w:val="0"/>
          <w:marBottom w:val="0"/>
          <w:divBdr>
            <w:top w:val="none" w:sz="0" w:space="0" w:color="auto"/>
            <w:left w:val="none" w:sz="0" w:space="0" w:color="auto"/>
            <w:bottom w:val="none" w:sz="0" w:space="0" w:color="auto"/>
            <w:right w:val="none" w:sz="0" w:space="0" w:color="auto"/>
          </w:divBdr>
        </w:div>
        <w:div w:id="704014976">
          <w:marLeft w:val="0"/>
          <w:marRight w:val="0"/>
          <w:marTop w:val="0"/>
          <w:marBottom w:val="0"/>
          <w:divBdr>
            <w:top w:val="none" w:sz="0" w:space="0" w:color="auto"/>
            <w:left w:val="none" w:sz="0" w:space="0" w:color="auto"/>
            <w:bottom w:val="none" w:sz="0" w:space="0" w:color="auto"/>
            <w:right w:val="none" w:sz="0" w:space="0" w:color="auto"/>
          </w:divBdr>
        </w:div>
        <w:div w:id="1695879811">
          <w:marLeft w:val="0"/>
          <w:marRight w:val="0"/>
          <w:marTop w:val="0"/>
          <w:marBottom w:val="0"/>
          <w:divBdr>
            <w:top w:val="none" w:sz="0" w:space="0" w:color="auto"/>
            <w:left w:val="none" w:sz="0" w:space="0" w:color="auto"/>
            <w:bottom w:val="none" w:sz="0" w:space="0" w:color="auto"/>
            <w:right w:val="none" w:sz="0" w:space="0" w:color="auto"/>
          </w:divBdr>
        </w:div>
        <w:div w:id="802430752">
          <w:marLeft w:val="0"/>
          <w:marRight w:val="0"/>
          <w:marTop w:val="0"/>
          <w:marBottom w:val="0"/>
          <w:divBdr>
            <w:top w:val="none" w:sz="0" w:space="0" w:color="auto"/>
            <w:left w:val="none" w:sz="0" w:space="0" w:color="auto"/>
            <w:bottom w:val="none" w:sz="0" w:space="0" w:color="auto"/>
            <w:right w:val="none" w:sz="0" w:space="0" w:color="auto"/>
          </w:divBdr>
        </w:div>
        <w:div w:id="421344011">
          <w:marLeft w:val="0"/>
          <w:marRight w:val="0"/>
          <w:marTop w:val="0"/>
          <w:marBottom w:val="0"/>
          <w:divBdr>
            <w:top w:val="none" w:sz="0" w:space="0" w:color="auto"/>
            <w:left w:val="none" w:sz="0" w:space="0" w:color="auto"/>
            <w:bottom w:val="none" w:sz="0" w:space="0" w:color="auto"/>
            <w:right w:val="none" w:sz="0" w:space="0" w:color="auto"/>
          </w:divBdr>
        </w:div>
        <w:div w:id="1078598873">
          <w:marLeft w:val="0"/>
          <w:marRight w:val="0"/>
          <w:marTop w:val="0"/>
          <w:marBottom w:val="0"/>
          <w:divBdr>
            <w:top w:val="none" w:sz="0" w:space="0" w:color="auto"/>
            <w:left w:val="none" w:sz="0" w:space="0" w:color="auto"/>
            <w:bottom w:val="none" w:sz="0" w:space="0" w:color="auto"/>
            <w:right w:val="none" w:sz="0" w:space="0" w:color="auto"/>
          </w:divBdr>
        </w:div>
        <w:div w:id="1359163093">
          <w:marLeft w:val="0"/>
          <w:marRight w:val="0"/>
          <w:marTop w:val="0"/>
          <w:marBottom w:val="0"/>
          <w:divBdr>
            <w:top w:val="none" w:sz="0" w:space="0" w:color="auto"/>
            <w:left w:val="none" w:sz="0" w:space="0" w:color="auto"/>
            <w:bottom w:val="none" w:sz="0" w:space="0" w:color="auto"/>
            <w:right w:val="none" w:sz="0" w:space="0" w:color="auto"/>
          </w:divBdr>
        </w:div>
        <w:div w:id="647249196">
          <w:marLeft w:val="0"/>
          <w:marRight w:val="0"/>
          <w:marTop w:val="0"/>
          <w:marBottom w:val="0"/>
          <w:divBdr>
            <w:top w:val="none" w:sz="0" w:space="0" w:color="auto"/>
            <w:left w:val="none" w:sz="0" w:space="0" w:color="auto"/>
            <w:bottom w:val="none" w:sz="0" w:space="0" w:color="auto"/>
            <w:right w:val="none" w:sz="0" w:space="0" w:color="auto"/>
          </w:divBdr>
        </w:div>
        <w:div w:id="1692099538">
          <w:marLeft w:val="0"/>
          <w:marRight w:val="0"/>
          <w:marTop w:val="0"/>
          <w:marBottom w:val="0"/>
          <w:divBdr>
            <w:top w:val="none" w:sz="0" w:space="0" w:color="auto"/>
            <w:left w:val="none" w:sz="0" w:space="0" w:color="auto"/>
            <w:bottom w:val="none" w:sz="0" w:space="0" w:color="auto"/>
            <w:right w:val="none" w:sz="0" w:space="0" w:color="auto"/>
          </w:divBdr>
        </w:div>
        <w:div w:id="563638357">
          <w:marLeft w:val="0"/>
          <w:marRight w:val="0"/>
          <w:marTop w:val="0"/>
          <w:marBottom w:val="0"/>
          <w:divBdr>
            <w:top w:val="none" w:sz="0" w:space="0" w:color="auto"/>
            <w:left w:val="none" w:sz="0" w:space="0" w:color="auto"/>
            <w:bottom w:val="none" w:sz="0" w:space="0" w:color="auto"/>
            <w:right w:val="none" w:sz="0" w:space="0" w:color="auto"/>
          </w:divBdr>
        </w:div>
        <w:div w:id="532041754">
          <w:marLeft w:val="0"/>
          <w:marRight w:val="0"/>
          <w:marTop w:val="0"/>
          <w:marBottom w:val="0"/>
          <w:divBdr>
            <w:top w:val="none" w:sz="0" w:space="0" w:color="auto"/>
            <w:left w:val="none" w:sz="0" w:space="0" w:color="auto"/>
            <w:bottom w:val="none" w:sz="0" w:space="0" w:color="auto"/>
            <w:right w:val="none" w:sz="0" w:space="0" w:color="auto"/>
          </w:divBdr>
        </w:div>
        <w:div w:id="374428362">
          <w:marLeft w:val="0"/>
          <w:marRight w:val="0"/>
          <w:marTop w:val="0"/>
          <w:marBottom w:val="0"/>
          <w:divBdr>
            <w:top w:val="none" w:sz="0" w:space="0" w:color="auto"/>
            <w:left w:val="none" w:sz="0" w:space="0" w:color="auto"/>
            <w:bottom w:val="none" w:sz="0" w:space="0" w:color="auto"/>
            <w:right w:val="none" w:sz="0" w:space="0" w:color="auto"/>
          </w:divBdr>
        </w:div>
        <w:div w:id="712539669">
          <w:marLeft w:val="0"/>
          <w:marRight w:val="0"/>
          <w:marTop w:val="0"/>
          <w:marBottom w:val="0"/>
          <w:divBdr>
            <w:top w:val="none" w:sz="0" w:space="0" w:color="auto"/>
            <w:left w:val="none" w:sz="0" w:space="0" w:color="auto"/>
            <w:bottom w:val="none" w:sz="0" w:space="0" w:color="auto"/>
            <w:right w:val="none" w:sz="0" w:space="0" w:color="auto"/>
          </w:divBdr>
        </w:div>
        <w:div w:id="285544415">
          <w:marLeft w:val="0"/>
          <w:marRight w:val="0"/>
          <w:marTop w:val="0"/>
          <w:marBottom w:val="0"/>
          <w:divBdr>
            <w:top w:val="none" w:sz="0" w:space="0" w:color="auto"/>
            <w:left w:val="none" w:sz="0" w:space="0" w:color="auto"/>
            <w:bottom w:val="none" w:sz="0" w:space="0" w:color="auto"/>
            <w:right w:val="none" w:sz="0" w:space="0" w:color="auto"/>
          </w:divBdr>
        </w:div>
        <w:div w:id="1496142875">
          <w:marLeft w:val="0"/>
          <w:marRight w:val="0"/>
          <w:marTop w:val="0"/>
          <w:marBottom w:val="0"/>
          <w:divBdr>
            <w:top w:val="none" w:sz="0" w:space="0" w:color="auto"/>
            <w:left w:val="none" w:sz="0" w:space="0" w:color="auto"/>
            <w:bottom w:val="none" w:sz="0" w:space="0" w:color="auto"/>
            <w:right w:val="none" w:sz="0" w:space="0" w:color="auto"/>
          </w:divBdr>
        </w:div>
        <w:div w:id="938566457">
          <w:marLeft w:val="0"/>
          <w:marRight w:val="0"/>
          <w:marTop w:val="0"/>
          <w:marBottom w:val="0"/>
          <w:divBdr>
            <w:top w:val="none" w:sz="0" w:space="0" w:color="auto"/>
            <w:left w:val="none" w:sz="0" w:space="0" w:color="auto"/>
            <w:bottom w:val="none" w:sz="0" w:space="0" w:color="auto"/>
            <w:right w:val="none" w:sz="0" w:space="0" w:color="auto"/>
          </w:divBdr>
        </w:div>
        <w:div w:id="474108518">
          <w:marLeft w:val="0"/>
          <w:marRight w:val="0"/>
          <w:marTop w:val="0"/>
          <w:marBottom w:val="0"/>
          <w:divBdr>
            <w:top w:val="none" w:sz="0" w:space="0" w:color="auto"/>
            <w:left w:val="none" w:sz="0" w:space="0" w:color="auto"/>
            <w:bottom w:val="none" w:sz="0" w:space="0" w:color="auto"/>
            <w:right w:val="none" w:sz="0" w:space="0" w:color="auto"/>
          </w:divBdr>
        </w:div>
        <w:div w:id="1026953336">
          <w:marLeft w:val="0"/>
          <w:marRight w:val="0"/>
          <w:marTop w:val="0"/>
          <w:marBottom w:val="0"/>
          <w:divBdr>
            <w:top w:val="none" w:sz="0" w:space="0" w:color="auto"/>
            <w:left w:val="none" w:sz="0" w:space="0" w:color="auto"/>
            <w:bottom w:val="none" w:sz="0" w:space="0" w:color="auto"/>
            <w:right w:val="none" w:sz="0" w:space="0" w:color="auto"/>
          </w:divBdr>
        </w:div>
        <w:div w:id="1199781634">
          <w:marLeft w:val="0"/>
          <w:marRight w:val="0"/>
          <w:marTop w:val="0"/>
          <w:marBottom w:val="0"/>
          <w:divBdr>
            <w:top w:val="none" w:sz="0" w:space="0" w:color="auto"/>
            <w:left w:val="none" w:sz="0" w:space="0" w:color="auto"/>
            <w:bottom w:val="none" w:sz="0" w:space="0" w:color="auto"/>
            <w:right w:val="none" w:sz="0" w:space="0" w:color="auto"/>
          </w:divBdr>
        </w:div>
        <w:div w:id="1521696521">
          <w:marLeft w:val="0"/>
          <w:marRight w:val="0"/>
          <w:marTop w:val="0"/>
          <w:marBottom w:val="0"/>
          <w:divBdr>
            <w:top w:val="none" w:sz="0" w:space="0" w:color="auto"/>
            <w:left w:val="none" w:sz="0" w:space="0" w:color="auto"/>
            <w:bottom w:val="none" w:sz="0" w:space="0" w:color="auto"/>
            <w:right w:val="none" w:sz="0" w:space="0" w:color="auto"/>
          </w:divBdr>
        </w:div>
        <w:div w:id="1756706138">
          <w:marLeft w:val="0"/>
          <w:marRight w:val="0"/>
          <w:marTop w:val="0"/>
          <w:marBottom w:val="0"/>
          <w:divBdr>
            <w:top w:val="none" w:sz="0" w:space="0" w:color="auto"/>
            <w:left w:val="none" w:sz="0" w:space="0" w:color="auto"/>
            <w:bottom w:val="none" w:sz="0" w:space="0" w:color="auto"/>
            <w:right w:val="none" w:sz="0" w:space="0" w:color="auto"/>
          </w:divBdr>
        </w:div>
        <w:div w:id="1204825652">
          <w:marLeft w:val="0"/>
          <w:marRight w:val="0"/>
          <w:marTop w:val="0"/>
          <w:marBottom w:val="0"/>
          <w:divBdr>
            <w:top w:val="none" w:sz="0" w:space="0" w:color="auto"/>
            <w:left w:val="none" w:sz="0" w:space="0" w:color="auto"/>
            <w:bottom w:val="none" w:sz="0" w:space="0" w:color="auto"/>
            <w:right w:val="none" w:sz="0" w:space="0" w:color="auto"/>
          </w:divBdr>
        </w:div>
        <w:div w:id="1124277794">
          <w:marLeft w:val="0"/>
          <w:marRight w:val="0"/>
          <w:marTop w:val="0"/>
          <w:marBottom w:val="0"/>
          <w:divBdr>
            <w:top w:val="none" w:sz="0" w:space="0" w:color="auto"/>
            <w:left w:val="none" w:sz="0" w:space="0" w:color="auto"/>
            <w:bottom w:val="none" w:sz="0" w:space="0" w:color="auto"/>
            <w:right w:val="none" w:sz="0" w:space="0" w:color="auto"/>
          </w:divBdr>
          <w:divsChild>
            <w:div w:id="398792713">
              <w:marLeft w:val="0"/>
              <w:marRight w:val="0"/>
              <w:marTop w:val="0"/>
              <w:marBottom w:val="0"/>
              <w:divBdr>
                <w:top w:val="none" w:sz="0" w:space="0" w:color="auto"/>
                <w:left w:val="none" w:sz="0" w:space="0" w:color="auto"/>
                <w:bottom w:val="none" w:sz="0" w:space="0" w:color="auto"/>
                <w:right w:val="none" w:sz="0" w:space="0" w:color="auto"/>
              </w:divBdr>
            </w:div>
            <w:div w:id="629241382">
              <w:marLeft w:val="0"/>
              <w:marRight w:val="0"/>
              <w:marTop w:val="0"/>
              <w:marBottom w:val="0"/>
              <w:divBdr>
                <w:top w:val="none" w:sz="0" w:space="0" w:color="auto"/>
                <w:left w:val="none" w:sz="0" w:space="0" w:color="auto"/>
                <w:bottom w:val="none" w:sz="0" w:space="0" w:color="auto"/>
                <w:right w:val="none" w:sz="0" w:space="0" w:color="auto"/>
              </w:divBdr>
            </w:div>
            <w:div w:id="125857835">
              <w:marLeft w:val="0"/>
              <w:marRight w:val="0"/>
              <w:marTop w:val="0"/>
              <w:marBottom w:val="0"/>
              <w:divBdr>
                <w:top w:val="none" w:sz="0" w:space="0" w:color="auto"/>
                <w:left w:val="none" w:sz="0" w:space="0" w:color="auto"/>
                <w:bottom w:val="none" w:sz="0" w:space="0" w:color="auto"/>
                <w:right w:val="none" w:sz="0" w:space="0" w:color="auto"/>
              </w:divBdr>
            </w:div>
            <w:div w:id="855969096">
              <w:marLeft w:val="0"/>
              <w:marRight w:val="0"/>
              <w:marTop w:val="0"/>
              <w:marBottom w:val="0"/>
              <w:divBdr>
                <w:top w:val="none" w:sz="0" w:space="0" w:color="auto"/>
                <w:left w:val="none" w:sz="0" w:space="0" w:color="auto"/>
                <w:bottom w:val="none" w:sz="0" w:space="0" w:color="auto"/>
                <w:right w:val="none" w:sz="0" w:space="0" w:color="auto"/>
              </w:divBdr>
            </w:div>
            <w:div w:id="1942911483">
              <w:marLeft w:val="0"/>
              <w:marRight w:val="0"/>
              <w:marTop w:val="0"/>
              <w:marBottom w:val="0"/>
              <w:divBdr>
                <w:top w:val="none" w:sz="0" w:space="0" w:color="auto"/>
                <w:left w:val="none" w:sz="0" w:space="0" w:color="auto"/>
                <w:bottom w:val="none" w:sz="0" w:space="0" w:color="auto"/>
                <w:right w:val="none" w:sz="0" w:space="0" w:color="auto"/>
              </w:divBdr>
            </w:div>
          </w:divsChild>
        </w:div>
        <w:div w:id="506679487">
          <w:marLeft w:val="0"/>
          <w:marRight w:val="0"/>
          <w:marTop w:val="0"/>
          <w:marBottom w:val="0"/>
          <w:divBdr>
            <w:top w:val="none" w:sz="0" w:space="0" w:color="auto"/>
            <w:left w:val="none" w:sz="0" w:space="0" w:color="auto"/>
            <w:bottom w:val="none" w:sz="0" w:space="0" w:color="auto"/>
            <w:right w:val="none" w:sz="0" w:space="0" w:color="auto"/>
          </w:divBdr>
        </w:div>
        <w:div w:id="1103066456">
          <w:marLeft w:val="0"/>
          <w:marRight w:val="0"/>
          <w:marTop w:val="0"/>
          <w:marBottom w:val="0"/>
          <w:divBdr>
            <w:top w:val="none" w:sz="0" w:space="0" w:color="auto"/>
            <w:left w:val="none" w:sz="0" w:space="0" w:color="auto"/>
            <w:bottom w:val="none" w:sz="0" w:space="0" w:color="auto"/>
            <w:right w:val="none" w:sz="0" w:space="0" w:color="auto"/>
          </w:divBdr>
        </w:div>
        <w:div w:id="1263758757">
          <w:marLeft w:val="0"/>
          <w:marRight w:val="0"/>
          <w:marTop w:val="0"/>
          <w:marBottom w:val="0"/>
          <w:divBdr>
            <w:top w:val="none" w:sz="0" w:space="0" w:color="auto"/>
            <w:left w:val="none" w:sz="0" w:space="0" w:color="auto"/>
            <w:bottom w:val="none" w:sz="0" w:space="0" w:color="auto"/>
            <w:right w:val="none" w:sz="0" w:space="0" w:color="auto"/>
          </w:divBdr>
        </w:div>
        <w:div w:id="2084133061">
          <w:marLeft w:val="0"/>
          <w:marRight w:val="0"/>
          <w:marTop w:val="0"/>
          <w:marBottom w:val="0"/>
          <w:divBdr>
            <w:top w:val="none" w:sz="0" w:space="0" w:color="auto"/>
            <w:left w:val="none" w:sz="0" w:space="0" w:color="auto"/>
            <w:bottom w:val="none" w:sz="0" w:space="0" w:color="auto"/>
            <w:right w:val="none" w:sz="0" w:space="0" w:color="auto"/>
          </w:divBdr>
        </w:div>
        <w:div w:id="852105872">
          <w:marLeft w:val="0"/>
          <w:marRight w:val="0"/>
          <w:marTop w:val="0"/>
          <w:marBottom w:val="0"/>
          <w:divBdr>
            <w:top w:val="none" w:sz="0" w:space="0" w:color="auto"/>
            <w:left w:val="none" w:sz="0" w:space="0" w:color="auto"/>
            <w:bottom w:val="none" w:sz="0" w:space="0" w:color="auto"/>
            <w:right w:val="none" w:sz="0" w:space="0" w:color="auto"/>
          </w:divBdr>
        </w:div>
        <w:div w:id="378633599">
          <w:marLeft w:val="0"/>
          <w:marRight w:val="0"/>
          <w:marTop w:val="0"/>
          <w:marBottom w:val="0"/>
          <w:divBdr>
            <w:top w:val="none" w:sz="0" w:space="0" w:color="auto"/>
            <w:left w:val="none" w:sz="0" w:space="0" w:color="auto"/>
            <w:bottom w:val="none" w:sz="0" w:space="0" w:color="auto"/>
            <w:right w:val="none" w:sz="0" w:space="0" w:color="auto"/>
          </w:divBdr>
        </w:div>
        <w:div w:id="291135263">
          <w:marLeft w:val="0"/>
          <w:marRight w:val="0"/>
          <w:marTop w:val="0"/>
          <w:marBottom w:val="0"/>
          <w:divBdr>
            <w:top w:val="none" w:sz="0" w:space="0" w:color="auto"/>
            <w:left w:val="none" w:sz="0" w:space="0" w:color="auto"/>
            <w:bottom w:val="none" w:sz="0" w:space="0" w:color="auto"/>
            <w:right w:val="none" w:sz="0" w:space="0" w:color="auto"/>
          </w:divBdr>
        </w:div>
        <w:div w:id="1232697419">
          <w:marLeft w:val="0"/>
          <w:marRight w:val="0"/>
          <w:marTop w:val="0"/>
          <w:marBottom w:val="0"/>
          <w:divBdr>
            <w:top w:val="none" w:sz="0" w:space="0" w:color="auto"/>
            <w:left w:val="none" w:sz="0" w:space="0" w:color="auto"/>
            <w:bottom w:val="none" w:sz="0" w:space="0" w:color="auto"/>
            <w:right w:val="none" w:sz="0" w:space="0" w:color="auto"/>
          </w:divBdr>
        </w:div>
        <w:div w:id="316303674">
          <w:marLeft w:val="0"/>
          <w:marRight w:val="0"/>
          <w:marTop w:val="0"/>
          <w:marBottom w:val="0"/>
          <w:divBdr>
            <w:top w:val="none" w:sz="0" w:space="0" w:color="auto"/>
            <w:left w:val="none" w:sz="0" w:space="0" w:color="auto"/>
            <w:bottom w:val="none" w:sz="0" w:space="0" w:color="auto"/>
            <w:right w:val="none" w:sz="0" w:space="0" w:color="auto"/>
          </w:divBdr>
        </w:div>
        <w:div w:id="206911905">
          <w:marLeft w:val="0"/>
          <w:marRight w:val="0"/>
          <w:marTop w:val="0"/>
          <w:marBottom w:val="0"/>
          <w:divBdr>
            <w:top w:val="none" w:sz="0" w:space="0" w:color="auto"/>
            <w:left w:val="none" w:sz="0" w:space="0" w:color="auto"/>
            <w:bottom w:val="none" w:sz="0" w:space="0" w:color="auto"/>
            <w:right w:val="none" w:sz="0" w:space="0" w:color="auto"/>
          </w:divBdr>
        </w:div>
        <w:div w:id="2015526153">
          <w:marLeft w:val="0"/>
          <w:marRight w:val="0"/>
          <w:marTop w:val="0"/>
          <w:marBottom w:val="0"/>
          <w:divBdr>
            <w:top w:val="none" w:sz="0" w:space="0" w:color="auto"/>
            <w:left w:val="none" w:sz="0" w:space="0" w:color="auto"/>
            <w:bottom w:val="none" w:sz="0" w:space="0" w:color="auto"/>
            <w:right w:val="none" w:sz="0" w:space="0" w:color="auto"/>
          </w:divBdr>
        </w:div>
        <w:div w:id="10185128">
          <w:marLeft w:val="0"/>
          <w:marRight w:val="0"/>
          <w:marTop w:val="0"/>
          <w:marBottom w:val="0"/>
          <w:divBdr>
            <w:top w:val="none" w:sz="0" w:space="0" w:color="auto"/>
            <w:left w:val="none" w:sz="0" w:space="0" w:color="auto"/>
            <w:bottom w:val="none" w:sz="0" w:space="0" w:color="auto"/>
            <w:right w:val="none" w:sz="0" w:space="0" w:color="auto"/>
          </w:divBdr>
        </w:div>
        <w:div w:id="2012953147">
          <w:marLeft w:val="0"/>
          <w:marRight w:val="0"/>
          <w:marTop w:val="0"/>
          <w:marBottom w:val="0"/>
          <w:divBdr>
            <w:top w:val="none" w:sz="0" w:space="0" w:color="auto"/>
            <w:left w:val="none" w:sz="0" w:space="0" w:color="auto"/>
            <w:bottom w:val="none" w:sz="0" w:space="0" w:color="auto"/>
            <w:right w:val="none" w:sz="0" w:space="0" w:color="auto"/>
          </w:divBdr>
        </w:div>
        <w:div w:id="1940521813">
          <w:marLeft w:val="0"/>
          <w:marRight w:val="0"/>
          <w:marTop w:val="0"/>
          <w:marBottom w:val="0"/>
          <w:divBdr>
            <w:top w:val="none" w:sz="0" w:space="0" w:color="auto"/>
            <w:left w:val="none" w:sz="0" w:space="0" w:color="auto"/>
            <w:bottom w:val="none" w:sz="0" w:space="0" w:color="auto"/>
            <w:right w:val="none" w:sz="0" w:space="0" w:color="auto"/>
          </w:divBdr>
        </w:div>
        <w:div w:id="1520312838">
          <w:marLeft w:val="0"/>
          <w:marRight w:val="0"/>
          <w:marTop w:val="0"/>
          <w:marBottom w:val="0"/>
          <w:divBdr>
            <w:top w:val="none" w:sz="0" w:space="0" w:color="auto"/>
            <w:left w:val="none" w:sz="0" w:space="0" w:color="auto"/>
            <w:bottom w:val="none" w:sz="0" w:space="0" w:color="auto"/>
            <w:right w:val="none" w:sz="0" w:space="0" w:color="auto"/>
          </w:divBdr>
        </w:div>
        <w:div w:id="1535730170">
          <w:marLeft w:val="0"/>
          <w:marRight w:val="0"/>
          <w:marTop w:val="0"/>
          <w:marBottom w:val="0"/>
          <w:divBdr>
            <w:top w:val="none" w:sz="0" w:space="0" w:color="auto"/>
            <w:left w:val="none" w:sz="0" w:space="0" w:color="auto"/>
            <w:bottom w:val="none" w:sz="0" w:space="0" w:color="auto"/>
            <w:right w:val="none" w:sz="0" w:space="0" w:color="auto"/>
          </w:divBdr>
        </w:div>
        <w:div w:id="1447843798">
          <w:marLeft w:val="0"/>
          <w:marRight w:val="0"/>
          <w:marTop w:val="0"/>
          <w:marBottom w:val="0"/>
          <w:divBdr>
            <w:top w:val="none" w:sz="0" w:space="0" w:color="auto"/>
            <w:left w:val="none" w:sz="0" w:space="0" w:color="auto"/>
            <w:bottom w:val="none" w:sz="0" w:space="0" w:color="auto"/>
            <w:right w:val="none" w:sz="0" w:space="0" w:color="auto"/>
          </w:divBdr>
        </w:div>
      </w:divsChild>
    </w:div>
    <w:div w:id="1631594225">
      <w:bodyDiv w:val="1"/>
      <w:marLeft w:val="0"/>
      <w:marRight w:val="0"/>
      <w:marTop w:val="0"/>
      <w:marBottom w:val="0"/>
      <w:divBdr>
        <w:top w:val="none" w:sz="0" w:space="0" w:color="auto"/>
        <w:left w:val="none" w:sz="0" w:space="0" w:color="auto"/>
        <w:bottom w:val="none" w:sz="0" w:space="0" w:color="auto"/>
        <w:right w:val="none" w:sz="0" w:space="0" w:color="auto"/>
      </w:divBdr>
    </w:div>
    <w:div w:id="1720282522">
      <w:bodyDiv w:val="1"/>
      <w:marLeft w:val="0"/>
      <w:marRight w:val="0"/>
      <w:marTop w:val="0"/>
      <w:marBottom w:val="0"/>
      <w:divBdr>
        <w:top w:val="none" w:sz="0" w:space="0" w:color="auto"/>
        <w:left w:val="none" w:sz="0" w:space="0" w:color="auto"/>
        <w:bottom w:val="none" w:sz="0" w:space="0" w:color="auto"/>
        <w:right w:val="none" w:sz="0" w:space="0" w:color="auto"/>
      </w:divBdr>
      <w:divsChild>
        <w:div w:id="992836403">
          <w:marLeft w:val="0"/>
          <w:marRight w:val="0"/>
          <w:marTop w:val="0"/>
          <w:marBottom w:val="0"/>
          <w:divBdr>
            <w:top w:val="none" w:sz="0" w:space="0" w:color="auto"/>
            <w:left w:val="none" w:sz="0" w:space="0" w:color="auto"/>
            <w:bottom w:val="none" w:sz="0" w:space="0" w:color="auto"/>
            <w:right w:val="none" w:sz="0" w:space="0" w:color="auto"/>
          </w:divBdr>
        </w:div>
        <w:div w:id="2131124181">
          <w:marLeft w:val="0"/>
          <w:marRight w:val="0"/>
          <w:marTop w:val="0"/>
          <w:marBottom w:val="0"/>
          <w:divBdr>
            <w:top w:val="none" w:sz="0" w:space="0" w:color="auto"/>
            <w:left w:val="none" w:sz="0" w:space="0" w:color="auto"/>
            <w:bottom w:val="none" w:sz="0" w:space="0" w:color="auto"/>
            <w:right w:val="none" w:sz="0" w:space="0" w:color="auto"/>
          </w:divBdr>
        </w:div>
        <w:div w:id="393743929">
          <w:marLeft w:val="0"/>
          <w:marRight w:val="0"/>
          <w:marTop w:val="0"/>
          <w:marBottom w:val="0"/>
          <w:divBdr>
            <w:top w:val="none" w:sz="0" w:space="0" w:color="auto"/>
            <w:left w:val="none" w:sz="0" w:space="0" w:color="auto"/>
            <w:bottom w:val="none" w:sz="0" w:space="0" w:color="auto"/>
            <w:right w:val="none" w:sz="0" w:space="0" w:color="auto"/>
          </w:divBdr>
        </w:div>
        <w:div w:id="745110359">
          <w:marLeft w:val="0"/>
          <w:marRight w:val="0"/>
          <w:marTop w:val="0"/>
          <w:marBottom w:val="0"/>
          <w:divBdr>
            <w:top w:val="none" w:sz="0" w:space="0" w:color="auto"/>
            <w:left w:val="none" w:sz="0" w:space="0" w:color="auto"/>
            <w:bottom w:val="none" w:sz="0" w:space="0" w:color="auto"/>
            <w:right w:val="none" w:sz="0" w:space="0" w:color="auto"/>
          </w:divBdr>
        </w:div>
      </w:divsChild>
    </w:div>
    <w:div w:id="1914469267">
      <w:bodyDiv w:val="1"/>
      <w:marLeft w:val="0"/>
      <w:marRight w:val="0"/>
      <w:marTop w:val="0"/>
      <w:marBottom w:val="0"/>
      <w:divBdr>
        <w:top w:val="none" w:sz="0" w:space="0" w:color="auto"/>
        <w:left w:val="none" w:sz="0" w:space="0" w:color="auto"/>
        <w:bottom w:val="none" w:sz="0" w:space="0" w:color="auto"/>
        <w:right w:val="none" w:sz="0" w:space="0" w:color="auto"/>
      </w:divBdr>
      <w:divsChild>
        <w:div w:id="624044598">
          <w:marLeft w:val="0"/>
          <w:marRight w:val="0"/>
          <w:marTop w:val="0"/>
          <w:marBottom w:val="0"/>
          <w:divBdr>
            <w:top w:val="none" w:sz="0" w:space="0" w:color="auto"/>
            <w:left w:val="none" w:sz="0" w:space="0" w:color="auto"/>
            <w:bottom w:val="none" w:sz="0" w:space="0" w:color="auto"/>
            <w:right w:val="none" w:sz="0" w:space="0" w:color="auto"/>
          </w:divBdr>
        </w:div>
        <w:div w:id="2018923141">
          <w:marLeft w:val="0"/>
          <w:marRight w:val="0"/>
          <w:marTop w:val="0"/>
          <w:marBottom w:val="0"/>
          <w:divBdr>
            <w:top w:val="none" w:sz="0" w:space="0" w:color="auto"/>
            <w:left w:val="none" w:sz="0" w:space="0" w:color="auto"/>
            <w:bottom w:val="none" w:sz="0" w:space="0" w:color="auto"/>
            <w:right w:val="none" w:sz="0" w:space="0" w:color="auto"/>
          </w:divBdr>
        </w:div>
        <w:div w:id="1764498083">
          <w:marLeft w:val="0"/>
          <w:marRight w:val="0"/>
          <w:marTop w:val="0"/>
          <w:marBottom w:val="0"/>
          <w:divBdr>
            <w:top w:val="none" w:sz="0" w:space="0" w:color="auto"/>
            <w:left w:val="none" w:sz="0" w:space="0" w:color="auto"/>
            <w:bottom w:val="none" w:sz="0" w:space="0" w:color="auto"/>
            <w:right w:val="none" w:sz="0" w:space="0" w:color="auto"/>
          </w:divBdr>
        </w:div>
        <w:div w:id="2122339747">
          <w:marLeft w:val="0"/>
          <w:marRight w:val="0"/>
          <w:marTop w:val="0"/>
          <w:marBottom w:val="0"/>
          <w:divBdr>
            <w:top w:val="none" w:sz="0" w:space="0" w:color="auto"/>
            <w:left w:val="none" w:sz="0" w:space="0" w:color="auto"/>
            <w:bottom w:val="none" w:sz="0" w:space="0" w:color="auto"/>
            <w:right w:val="none" w:sz="0" w:space="0" w:color="auto"/>
          </w:divBdr>
        </w:div>
      </w:divsChild>
    </w:div>
    <w:div w:id="2051296902">
      <w:bodyDiv w:val="1"/>
      <w:marLeft w:val="0"/>
      <w:marRight w:val="0"/>
      <w:marTop w:val="0"/>
      <w:marBottom w:val="0"/>
      <w:divBdr>
        <w:top w:val="none" w:sz="0" w:space="0" w:color="auto"/>
        <w:left w:val="none" w:sz="0" w:space="0" w:color="auto"/>
        <w:bottom w:val="none" w:sz="0" w:space="0" w:color="auto"/>
        <w:right w:val="none" w:sz="0" w:space="0" w:color="auto"/>
      </w:divBdr>
    </w:div>
    <w:div w:id="2073578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C6467A-0CA3-4D8D-BD28-B11E6B1365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20</Pages>
  <Words>2672</Words>
  <Characters>15236</Characters>
  <Application>Microsoft Office Word</Application>
  <DocSecurity>0</DocSecurity>
  <Lines>126</Lines>
  <Paragraphs>35</Paragraphs>
  <ScaleCrop>false</ScaleCrop>
  <HeadingPairs>
    <vt:vector size="2" baseType="variant">
      <vt:variant>
        <vt:lpstr>タイトル</vt:lpstr>
      </vt:variant>
      <vt:variant>
        <vt:i4>1</vt:i4>
      </vt:variant>
    </vt:vector>
  </HeadingPairs>
  <TitlesOfParts>
    <vt:vector size="1" baseType="lpstr">
      <vt:lpstr/>
    </vt:vector>
  </TitlesOfParts>
  <Company>F. Hoffmann-La Roche, Ltd.</Company>
  <LinksUpToDate>false</LinksUpToDate>
  <CharactersWithSpaces>17873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Kumano Osamu</dc:creator>
  <cp:lastModifiedBy>TAKESHIMA Chiaki (竹嶋 千暁)</cp:lastModifiedBy>
  <cp:revision>2</cp:revision>
  <cp:lastPrinted>2018-11-21T06:16:00Z</cp:lastPrinted>
  <dcterms:created xsi:type="dcterms:W3CDTF">2024-12-01T12:55:00Z</dcterms:created>
  <dcterms:modified xsi:type="dcterms:W3CDTF">2024-12-01T12:55:00Z</dcterms:modified>
</cp:coreProperties>
</file>